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E52D0" w:rsidRDefault="00000000">
      <w:pPr>
        <w:pStyle w:val="Heading1"/>
      </w:pPr>
      <w:bookmarkStart w:id="0" w:name="_heading=h.gjdgxs" w:colFirst="0" w:colLast="0"/>
      <w:bookmarkStart w:id="1" w:name="_Toc187088599"/>
      <w:bookmarkStart w:id="2" w:name="_Toc187088703"/>
      <w:bookmarkEnd w:id="0"/>
      <w:r>
        <w:t>Voluntary Product Accessibility Template</w:t>
      </w:r>
      <w:r>
        <w:rPr>
          <w:rFonts w:eastAsia="Arial" w:cs="Arial"/>
          <w:vertAlign w:val="superscript"/>
        </w:rPr>
        <w:t>®</w:t>
      </w:r>
      <w:r>
        <w:t xml:space="preserve"> (VPAT</w:t>
      </w:r>
      <w:r>
        <w:rPr>
          <w:rFonts w:eastAsia="Arial" w:cs="Arial"/>
          <w:vertAlign w:val="superscript"/>
        </w:rPr>
        <w:t>®</w:t>
      </w:r>
      <w:r>
        <w:t>)</w:t>
      </w:r>
      <w:bookmarkEnd w:id="1"/>
      <w:bookmarkEnd w:id="2"/>
    </w:p>
    <w:p w14:paraId="00000002" w14:textId="77777777" w:rsidR="00EE52D0" w:rsidRPr="00A34883" w:rsidRDefault="00000000" w:rsidP="00A34883">
      <w:pPr>
        <w:jc w:val="center"/>
        <w:rPr>
          <w:rFonts w:ascii="Arial" w:hAnsi="Arial" w:cs="Arial"/>
          <w:b/>
          <w:bCs/>
          <w:sz w:val="36"/>
          <w:szCs w:val="36"/>
        </w:rPr>
      </w:pPr>
      <w:bookmarkStart w:id="3" w:name="_heading=h.30j0zll" w:colFirst="0" w:colLast="0"/>
      <w:bookmarkEnd w:id="3"/>
      <w:r w:rsidRPr="00A34883">
        <w:rPr>
          <w:rFonts w:ascii="Arial" w:hAnsi="Arial" w:cs="Arial"/>
          <w:b/>
          <w:bCs/>
          <w:sz w:val="36"/>
          <w:szCs w:val="36"/>
        </w:rPr>
        <w:t>International Edition</w:t>
      </w:r>
    </w:p>
    <w:p w14:paraId="00000003" w14:textId="76660CC5" w:rsidR="00EE52D0" w:rsidRDefault="00000000">
      <w:pPr>
        <w:spacing w:after="0"/>
        <w:jc w:val="center"/>
        <w:rPr>
          <w:rFonts w:ascii="Arial" w:eastAsia="Arial" w:hAnsi="Arial" w:cs="Arial"/>
          <w:b/>
          <w:color w:val="000000"/>
          <w:sz w:val="24"/>
          <w:szCs w:val="24"/>
        </w:rPr>
      </w:pPr>
      <w:r>
        <w:rPr>
          <w:rFonts w:ascii="Arial" w:eastAsia="Arial" w:hAnsi="Arial" w:cs="Arial"/>
          <w:b/>
          <w:color w:val="000000"/>
          <w:sz w:val="24"/>
          <w:szCs w:val="24"/>
        </w:rPr>
        <w:t>Version 2.5</w:t>
      </w:r>
      <w:r w:rsidR="00A34883">
        <w:rPr>
          <w:rFonts w:ascii="Arial" w:eastAsia="Arial" w:hAnsi="Arial" w:cs="Arial"/>
          <w:b/>
          <w:color w:val="000000"/>
          <w:sz w:val="24"/>
          <w:szCs w:val="24"/>
        </w:rPr>
        <w:t>Rev</w:t>
      </w:r>
    </w:p>
    <w:sdt>
      <w:sdtPr>
        <w:id w:val="-1808156686"/>
        <w:docPartObj>
          <w:docPartGallery w:val="Table of Contents"/>
          <w:docPartUnique/>
        </w:docPartObj>
      </w:sdtPr>
      <w:sdtContent>
        <w:p w14:paraId="14CA4102" w14:textId="2F1E8FE0" w:rsidR="00A34883" w:rsidRDefault="00A34883">
          <w:pPr>
            <w:pStyle w:val="TOC1"/>
            <w:rPr>
              <w:rFonts w:asciiTheme="minorHAnsi" w:eastAsiaTheme="minorEastAsia" w:hAnsiTheme="minorHAnsi" w:cstheme="minorBidi"/>
              <w:kern w:val="2"/>
              <w:sz w:val="24"/>
              <w:szCs w:val="24"/>
              <w14:ligatures w14:val="standardContextual"/>
            </w:rPr>
          </w:pPr>
          <w:r>
            <w:fldChar w:fldCharType="begin"/>
          </w:r>
          <w:r>
            <w:instrText xml:space="preserve"> TOC \o "1-2" \h \z </w:instrText>
          </w:r>
          <w:r>
            <w:fldChar w:fldCharType="separate"/>
          </w:r>
        </w:p>
        <w:p w14:paraId="2E2CB7A7" w14:textId="2097F81B" w:rsidR="00A34883" w:rsidRDefault="00A34883">
          <w:pPr>
            <w:pStyle w:val="TOC1"/>
            <w:rPr>
              <w:rFonts w:asciiTheme="minorHAnsi" w:eastAsiaTheme="minorEastAsia" w:hAnsiTheme="minorHAnsi" w:cstheme="minorBidi"/>
              <w:kern w:val="2"/>
              <w:sz w:val="24"/>
              <w:szCs w:val="24"/>
              <w14:ligatures w14:val="standardContextual"/>
            </w:rPr>
          </w:pPr>
          <w:hyperlink w:anchor="_Toc187088704" w:history="1">
            <w:r w:rsidRPr="008946B8">
              <w:rPr>
                <w:rStyle w:val="Hyperlink"/>
              </w:rPr>
              <w:t>About This Document</w:t>
            </w:r>
            <w:r>
              <w:rPr>
                <w:webHidden/>
              </w:rPr>
              <w:tab/>
            </w:r>
            <w:r>
              <w:rPr>
                <w:webHidden/>
              </w:rPr>
              <w:fldChar w:fldCharType="begin"/>
            </w:r>
            <w:r>
              <w:rPr>
                <w:webHidden/>
              </w:rPr>
              <w:instrText xml:space="preserve"> PAGEREF _Toc187088704 \h </w:instrText>
            </w:r>
            <w:r>
              <w:rPr>
                <w:webHidden/>
              </w:rPr>
            </w:r>
            <w:r>
              <w:rPr>
                <w:webHidden/>
              </w:rPr>
              <w:fldChar w:fldCharType="separate"/>
            </w:r>
            <w:r>
              <w:rPr>
                <w:webHidden/>
              </w:rPr>
              <w:t>1</w:t>
            </w:r>
            <w:r>
              <w:rPr>
                <w:webHidden/>
              </w:rPr>
              <w:fldChar w:fldCharType="end"/>
            </w:r>
          </w:hyperlink>
        </w:p>
        <w:p w14:paraId="048E57EA" w14:textId="2C4ED286" w:rsidR="00A34883" w:rsidRDefault="00A34883">
          <w:pPr>
            <w:pStyle w:val="TOC1"/>
            <w:rPr>
              <w:rFonts w:asciiTheme="minorHAnsi" w:eastAsiaTheme="minorEastAsia" w:hAnsiTheme="minorHAnsi" w:cstheme="minorBidi"/>
              <w:kern w:val="2"/>
              <w:sz w:val="24"/>
              <w:szCs w:val="24"/>
              <w14:ligatures w14:val="standardContextual"/>
            </w:rPr>
          </w:pPr>
          <w:hyperlink w:anchor="_Toc187088705" w:history="1">
            <w:r w:rsidRPr="008946B8">
              <w:rPr>
                <w:rStyle w:val="Hyperlink"/>
              </w:rPr>
              <w:t>Essential Requirements and Best Practices for Information &amp; Communications Technology (ICT) Vendors</w:t>
            </w:r>
            <w:r>
              <w:rPr>
                <w:webHidden/>
              </w:rPr>
              <w:tab/>
            </w:r>
            <w:r>
              <w:rPr>
                <w:webHidden/>
              </w:rPr>
              <w:fldChar w:fldCharType="begin"/>
            </w:r>
            <w:r>
              <w:rPr>
                <w:webHidden/>
              </w:rPr>
              <w:instrText xml:space="preserve"> PAGEREF _Toc187088705 \h </w:instrText>
            </w:r>
            <w:r>
              <w:rPr>
                <w:webHidden/>
              </w:rPr>
            </w:r>
            <w:r>
              <w:rPr>
                <w:webHidden/>
              </w:rPr>
              <w:fldChar w:fldCharType="separate"/>
            </w:r>
            <w:r>
              <w:rPr>
                <w:webHidden/>
              </w:rPr>
              <w:t>3</w:t>
            </w:r>
            <w:r>
              <w:rPr>
                <w:webHidden/>
              </w:rPr>
              <w:fldChar w:fldCharType="end"/>
            </w:r>
          </w:hyperlink>
        </w:p>
        <w:p w14:paraId="63CF621B" w14:textId="7B8B1C10" w:rsidR="00A34883" w:rsidRDefault="00A34883">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87088706" w:history="1">
            <w:r w:rsidRPr="008946B8">
              <w:rPr>
                <w:rStyle w:val="Hyperlink"/>
                <w:noProof/>
              </w:rPr>
              <w:t>Getting Started</w:t>
            </w:r>
            <w:r>
              <w:rPr>
                <w:noProof/>
                <w:webHidden/>
              </w:rPr>
              <w:tab/>
            </w:r>
            <w:r>
              <w:rPr>
                <w:noProof/>
                <w:webHidden/>
              </w:rPr>
              <w:fldChar w:fldCharType="begin"/>
            </w:r>
            <w:r>
              <w:rPr>
                <w:noProof/>
                <w:webHidden/>
              </w:rPr>
              <w:instrText xml:space="preserve"> PAGEREF _Toc187088706 \h </w:instrText>
            </w:r>
            <w:r>
              <w:rPr>
                <w:noProof/>
                <w:webHidden/>
              </w:rPr>
            </w:r>
            <w:r>
              <w:rPr>
                <w:noProof/>
                <w:webHidden/>
              </w:rPr>
              <w:fldChar w:fldCharType="separate"/>
            </w:r>
            <w:r>
              <w:rPr>
                <w:noProof/>
                <w:webHidden/>
              </w:rPr>
              <w:t>3</w:t>
            </w:r>
            <w:r>
              <w:rPr>
                <w:noProof/>
                <w:webHidden/>
              </w:rPr>
              <w:fldChar w:fldCharType="end"/>
            </w:r>
          </w:hyperlink>
        </w:p>
        <w:p w14:paraId="25F38532" w14:textId="6B6C67A2" w:rsidR="00A34883" w:rsidRDefault="00A34883">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87088707" w:history="1">
            <w:r w:rsidRPr="008946B8">
              <w:rPr>
                <w:rStyle w:val="Hyperlink"/>
                <w:noProof/>
              </w:rPr>
              <w:t>Essential Requirements for Authors</w:t>
            </w:r>
            <w:r>
              <w:rPr>
                <w:noProof/>
                <w:webHidden/>
              </w:rPr>
              <w:tab/>
            </w:r>
            <w:r>
              <w:rPr>
                <w:noProof/>
                <w:webHidden/>
              </w:rPr>
              <w:fldChar w:fldCharType="begin"/>
            </w:r>
            <w:r>
              <w:rPr>
                <w:noProof/>
                <w:webHidden/>
              </w:rPr>
              <w:instrText xml:space="preserve"> PAGEREF _Toc187088707 \h </w:instrText>
            </w:r>
            <w:r>
              <w:rPr>
                <w:noProof/>
                <w:webHidden/>
              </w:rPr>
            </w:r>
            <w:r>
              <w:rPr>
                <w:noProof/>
                <w:webHidden/>
              </w:rPr>
              <w:fldChar w:fldCharType="separate"/>
            </w:r>
            <w:r>
              <w:rPr>
                <w:noProof/>
                <w:webHidden/>
              </w:rPr>
              <w:t>3</w:t>
            </w:r>
            <w:r>
              <w:rPr>
                <w:noProof/>
                <w:webHidden/>
              </w:rPr>
              <w:fldChar w:fldCharType="end"/>
            </w:r>
          </w:hyperlink>
        </w:p>
        <w:p w14:paraId="0A498B69" w14:textId="37D59B72" w:rsidR="00A34883" w:rsidRDefault="00A34883">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87088708" w:history="1">
            <w:r w:rsidRPr="008946B8">
              <w:rPr>
                <w:rStyle w:val="Hyperlink"/>
                <w:noProof/>
              </w:rPr>
              <w:t>Best Practices for Authors</w:t>
            </w:r>
            <w:r>
              <w:rPr>
                <w:noProof/>
                <w:webHidden/>
              </w:rPr>
              <w:tab/>
            </w:r>
            <w:r>
              <w:rPr>
                <w:noProof/>
                <w:webHidden/>
              </w:rPr>
              <w:fldChar w:fldCharType="begin"/>
            </w:r>
            <w:r>
              <w:rPr>
                <w:noProof/>
                <w:webHidden/>
              </w:rPr>
              <w:instrText xml:space="preserve"> PAGEREF _Toc187088708 \h </w:instrText>
            </w:r>
            <w:r>
              <w:rPr>
                <w:noProof/>
                <w:webHidden/>
              </w:rPr>
            </w:r>
            <w:r>
              <w:rPr>
                <w:noProof/>
                <w:webHidden/>
              </w:rPr>
              <w:fldChar w:fldCharType="separate"/>
            </w:r>
            <w:r>
              <w:rPr>
                <w:noProof/>
                <w:webHidden/>
              </w:rPr>
              <w:t>7</w:t>
            </w:r>
            <w:r>
              <w:rPr>
                <w:noProof/>
                <w:webHidden/>
              </w:rPr>
              <w:fldChar w:fldCharType="end"/>
            </w:r>
          </w:hyperlink>
        </w:p>
        <w:p w14:paraId="4275F01E" w14:textId="4FA02077" w:rsidR="00A34883" w:rsidRDefault="00A34883">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87088709" w:history="1">
            <w:r w:rsidRPr="008946B8">
              <w:rPr>
                <w:rStyle w:val="Hyperlink"/>
                <w:noProof/>
              </w:rPr>
              <w:t>Posting the Final Document</w:t>
            </w:r>
            <w:r>
              <w:rPr>
                <w:noProof/>
                <w:webHidden/>
              </w:rPr>
              <w:tab/>
            </w:r>
            <w:r>
              <w:rPr>
                <w:noProof/>
                <w:webHidden/>
              </w:rPr>
              <w:fldChar w:fldCharType="begin"/>
            </w:r>
            <w:r>
              <w:rPr>
                <w:noProof/>
                <w:webHidden/>
              </w:rPr>
              <w:instrText xml:space="preserve"> PAGEREF _Toc187088709 \h </w:instrText>
            </w:r>
            <w:r>
              <w:rPr>
                <w:noProof/>
                <w:webHidden/>
              </w:rPr>
            </w:r>
            <w:r>
              <w:rPr>
                <w:noProof/>
                <w:webHidden/>
              </w:rPr>
              <w:fldChar w:fldCharType="separate"/>
            </w:r>
            <w:r>
              <w:rPr>
                <w:noProof/>
                <w:webHidden/>
              </w:rPr>
              <w:t>9</w:t>
            </w:r>
            <w:r>
              <w:rPr>
                <w:noProof/>
                <w:webHidden/>
              </w:rPr>
              <w:fldChar w:fldCharType="end"/>
            </w:r>
          </w:hyperlink>
        </w:p>
        <w:p w14:paraId="418998D9" w14:textId="0A37EAC9" w:rsidR="00A34883" w:rsidRDefault="00A34883">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87088710" w:history="1">
            <w:r w:rsidRPr="008946B8">
              <w:rPr>
                <w:rStyle w:val="Hyperlink"/>
                <w:noProof/>
              </w:rPr>
              <w:t>Table Information for VPAT</w:t>
            </w:r>
            <w:r w:rsidRPr="008946B8">
              <w:rPr>
                <w:rStyle w:val="Hyperlink"/>
                <w:rFonts w:eastAsia="Arial" w:cs="Arial"/>
                <w:noProof/>
                <w:highlight w:val="white"/>
                <w:vertAlign w:val="superscript"/>
              </w:rPr>
              <w:t>®</w:t>
            </w:r>
            <w:r w:rsidRPr="008946B8">
              <w:rPr>
                <w:rStyle w:val="Hyperlink"/>
                <w:noProof/>
              </w:rPr>
              <w:t xml:space="preserve"> Readers</w:t>
            </w:r>
            <w:r>
              <w:rPr>
                <w:noProof/>
                <w:webHidden/>
              </w:rPr>
              <w:tab/>
            </w:r>
            <w:r>
              <w:rPr>
                <w:noProof/>
                <w:webHidden/>
              </w:rPr>
              <w:fldChar w:fldCharType="begin"/>
            </w:r>
            <w:r>
              <w:rPr>
                <w:noProof/>
                <w:webHidden/>
              </w:rPr>
              <w:instrText xml:space="preserve"> PAGEREF _Toc187088710 \h </w:instrText>
            </w:r>
            <w:r>
              <w:rPr>
                <w:noProof/>
                <w:webHidden/>
              </w:rPr>
            </w:r>
            <w:r>
              <w:rPr>
                <w:noProof/>
                <w:webHidden/>
              </w:rPr>
              <w:fldChar w:fldCharType="separate"/>
            </w:r>
            <w:r>
              <w:rPr>
                <w:noProof/>
                <w:webHidden/>
              </w:rPr>
              <w:t>10</w:t>
            </w:r>
            <w:r>
              <w:rPr>
                <w:noProof/>
                <w:webHidden/>
              </w:rPr>
              <w:fldChar w:fldCharType="end"/>
            </w:r>
          </w:hyperlink>
        </w:p>
        <w:p w14:paraId="0000000D" w14:textId="45DBCBB9" w:rsidR="00EE52D0" w:rsidRPr="00657237" w:rsidRDefault="00A34883" w:rsidP="00657237">
          <w:pPr>
            <w:pStyle w:val="TOC1"/>
            <w:rPr>
              <w:rFonts w:asciiTheme="minorHAnsi" w:eastAsiaTheme="minorEastAsia" w:hAnsiTheme="minorHAnsi" w:cstheme="minorBidi"/>
              <w:kern w:val="2"/>
              <w:sz w:val="24"/>
              <w:szCs w:val="24"/>
              <w14:ligatures w14:val="standardContextual"/>
            </w:rPr>
          </w:pPr>
          <w:hyperlink w:anchor="_Toc187088711" w:history="1">
            <w:r w:rsidRPr="008946B8">
              <w:rPr>
                <w:rStyle w:val="Hyperlink"/>
              </w:rPr>
              <w:t>[Company] Accessibility Conformance Report</w:t>
            </w:r>
            <w:r>
              <w:rPr>
                <w:webHidden/>
              </w:rPr>
              <w:tab/>
            </w:r>
            <w:r>
              <w:rPr>
                <w:webHidden/>
              </w:rPr>
              <w:fldChar w:fldCharType="begin"/>
            </w:r>
            <w:r>
              <w:rPr>
                <w:webHidden/>
              </w:rPr>
              <w:instrText xml:space="preserve"> PAGEREF _Toc187088711 \h </w:instrText>
            </w:r>
            <w:r>
              <w:rPr>
                <w:webHidden/>
              </w:rPr>
            </w:r>
            <w:r>
              <w:rPr>
                <w:webHidden/>
              </w:rPr>
              <w:fldChar w:fldCharType="separate"/>
            </w:r>
            <w:r>
              <w:rPr>
                <w:webHidden/>
              </w:rPr>
              <w:t>11</w:t>
            </w:r>
            <w:r>
              <w:rPr>
                <w:webHidden/>
              </w:rPr>
              <w:fldChar w:fldCharType="end"/>
            </w:r>
          </w:hyperlink>
          <w:r>
            <w:fldChar w:fldCharType="end"/>
          </w:r>
        </w:p>
      </w:sdtContent>
    </w:sdt>
    <w:bookmarkStart w:id="4" w:name="_heading=h.1fob9te" w:colFirst="0" w:colLast="0" w:displacedByCustomXml="prev"/>
    <w:bookmarkEnd w:id="4" w:displacedByCustomXml="prev"/>
    <w:p w14:paraId="0000000E" w14:textId="77777777" w:rsidR="00EE52D0" w:rsidRDefault="00EE52D0">
      <w:pPr>
        <w:spacing w:after="0" w:line="240" w:lineRule="auto"/>
      </w:pPr>
    </w:p>
    <w:p w14:paraId="0000000F" w14:textId="77777777" w:rsidR="00EE52D0" w:rsidRDefault="00000000">
      <w:pPr>
        <w:pStyle w:val="Heading1"/>
      </w:pPr>
      <w:bookmarkStart w:id="5" w:name="_Toc187088704"/>
      <w:r>
        <w:t>About This Document</w:t>
      </w:r>
      <w:bookmarkEnd w:id="5"/>
    </w:p>
    <w:p w14:paraId="00000010" w14:textId="77777777" w:rsidR="00EE52D0" w:rsidRDefault="00000000">
      <w:p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The VPAT is provided in four editions based on the standards/guidelines being evaluated. The editions are WCAG, </w:t>
      </w:r>
      <w:proofErr w:type="gramStart"/>
      <w:r>
        <w:rPr>
          <w:rFonts w:ascii="Arial" w:eastAsia="Arial" w:hAnsi="Arial" w:cs="Arial"/>
          <w:color w:val="000000"/>
          <w:sz w:val="24"/>
          <w:szCs w:val="24"/>
        </w:rPr>
        <w:t>Revised</w:t>
      </w:r>
      <w:proofErr w:type="gramEnd"/>
      <w:r>
        <w:rPr>
          <w:rFonts w:ascii="Arial" w:eastAsia="Arial" w:hAnsi="Arial" w:cs="Arial"/>
          <w:color w:val="000000"/>
          <w:sz w:val="24"/>
          <w:szCs w:val="24"/>
        </w:rPr>
        <w:t xml:space="preserve"> 508, EN 301 549 and International, which includes </w:t>
      </w:r>
      <w:proofErr w:type="gramStart"/>
      <w:r>
        <w:rPr>
          <w:rFonts w:ascii="Arial" w:eastAsia="Arial" w:hAnsi="Arial" w:cs="Arial"/>
          <w:color w:val="000000"/>
          <w:sz w:val="24"/>
          <w:szCs w:val="24"/>
        </w:rPr>
        <w:t>all of</w:t>
      </w:r>
      <w:proofErr w:type="gramEnd"/>
      <w:r>
        <w:rPr>
          <w:rFonts w:ascii="Arial" w:eastAsia="Arial" w:hAnsi="Arial" w:cs="Arial"/>
          <w:color w:val="000000"/>
          <w:sz w:val="24"/>
          <w:szCs w:val="24"/>
        </w:rPr>
        <w:t xml:space="preserve"> the standards.</w:t>
      </w:r>
    </w:p>
    <w:p w14:paraId="00000011" w14:textId="77777777" w:rsidR="00EE52D0" w:rsidRDefault="00000000">
      <w:p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This is the </w:t>
      </w:r>
      <w:proofErr w:type="gramStart"/>
      <w:r>
        <w:rPr>
          <w:rFonts w:ascii="Arial" w:eastAsia="Arial" w:hAnsi="Arial" w:cs="Arial"/>
          <w:color w:val="000000"/>
          <w:sz w:val="24"/>
          <w:szCs w:val="24"/>
        </w:rPr>
        <w:t>International</w:t>
      </w:r>
      <w:proofErr w:type="gramEnd"/>
      <w:r>
        <w:rPr>
          <w:rFonts w:ascii="Arial" w:eastAsia="Arial" w:hAnsi="Arial" w:cs="Arial"/>
          <w:color w:val="000000"/>
          <w:sz w:val="24"/>
          <w:szCs w:val="24"/>
        </w:rPr>
        <w:t xml:space="preserve"> edition of the VPAT. It includes the following standards/guidelines:</w:t>
      </w:r>
    </w:p>
    <w:p w14:paraId="00000012" w14:textId="0C824637" w:rsidR="00EE52D0" w:rsidRDefault="00EE52D0">
      <w:pPr>
        <w:numPr>
          <w:ilvl w:val="0"/>
          <w:numId w:val="25"/>
        </w:numPr>
        <w:spacing w:before="120" w:after="180" w:line="240" w:lineRule="auto"/>
        <w:rPr>
          <w:rFonts w:ascii="Arial" w:eastAsia="Arial" w:hAnsi="Arial" w:cs="Arial"/>
          <w:color w:val="000000"/>
          <w:sz w:val="24"/>
          <w:szCs w:val="24"/>
        </w:rPr>
      </w:pPr>
      <w:hyperlink r:id="rId12">
        <w:r>
          <w:rPr>
            <w:rFonts w:ascii="Arial" w:eastAsia="Arial" w:hAnsi="Arial" w:cs="Arial"/>
            <w:color w:val="0000FF"/>
            <w:sz w:val="24"/>
            <w:szCs w:val="24"/>
            <w:u w:val="single"/>
          </w:rPr>
          <w:t>Web Content Accessibility Guidelines 2.0</w:t>
        </w:r>
      </w:hyperlink>
    </w:p>
    <w:p w14:paraId="00000013" w14:textId="3BF531EB" w:rsidR="00EE52D0" w:rsidRDefault="00EE52D0">
      <w:pPr>
        <w:numPr>
          <w:ilvl w:val="0"/>
          <w:numId w:val="25"/>
        </w:numPr>
        <w:spacing w:before="120" w:after="180" w:line="240" w:lineRule="auto"/>
        <w:rPr>
          <w:rFonts w:ascii="Arial" w:eastAsia="Arial" w:hAnsi="Arial" w:cs="Arial"/>
          <w:color w:val="000000"/>
          <w:sz w:val="24"/>
          <w:szCs w:val="24"/>
        </w:rPr>
      </w:pPr>
      <w:hyperlink r:id="rId13">
        <w:r>
          <w:rPr>
            <w:rFonts w:ascii="Arial" w:eastAsia="Arial" w:hAnsi="Arial" w:cs="Arial"/>
            <w:color w:val="0000FF"/>
            <w:sz w:val="24"/>
            <w:szCs w:val="24"/>
            <w:u w:val="single"/>
          </w:rPr>
          <w:t>Web Content Accessibility Guidelines 2.1</w:t>
        </w:r>
      </w:hyperlink>
    </w:p>
    <w:p w14:paraId="00000014" w14:textId="77777777" w:rsidR="00EE52D0" w:rsidRDefault="00EE52D0">
      <w:pPr>
        <w:numPr>
          <w:ilvl w:val="0"/>
          <w:numId w:val="25"/>
        </w:numPr>
        <w:spacing w:before="120" w:after="180" w:line="240" w:lineRule="auto"/>
        <w:rPr>
          <w:rFonts w:ascii="Arial" w:eastAsia="Arial" w:hAnsi="Arial" w:cs="Arial"/>
          <w:color w:val="000000"/>
          <w:sz w:val="24"/>
          <w:szCs w:val="24"/>
        </w:rPr>
      </w:pPr>
      <w:hyperlink r:id="rId14">
        <w:r>
          <w:rPr>
            <w:rFonts w:ascii="Arial" w:eastAsia="Arial" w:hAnsi="Arial" w:cs="Arial"/>
            <w:color w:val="0000FF"/>
            <w:sz w:val="24"/>
            <w:szCs w:val="24"/>
            <w:u w:val="single"/>
          </w:rPr>
          <w:t>Web Content Accessibility Guidelines 2.2</w:t>
        </w:r>
      </w:hyperlink>
    </w:p>
    <w:p w14:paraId="00000015" w14:textId="3CF2602F" w:rsidR="00EE52D0" w:rsidRDefault="00EE52D0">
      <w:pPr>
        <w:numPr>
          <w:ilvl w:val="0"/>
          <w:numId w:val="25"/>
        </w:numPr>
        <w:spacing w:after="180" w:line="240" w:lineRule="auto"/>
        <w:rPr>
          <w:rFonts w:ascii="Arial" w:eastAsia="Arial" w:hAnsi="Arial" w:cs="Arial"/>
          <w:color w:val="000000"/>
          <w:sz w:val="24"/>
          <w:szCs w:val="24"/>
        </w:rPr>
      </w:pPr>
      <w:hyperlink r:id="rId15">
        <w:r>
          <w:rPr>
            <w:rFonts w:ascii="Arial" w:eastAsia="Arial" w:hAnsi="Arial" w:cs="Arial"/>
            <w:color w:val="0000FF"/>
            <w:sz w:val="24"/>
            <w:szCs w:val="24"/>
            <w:u w:val="single"/>
          </w:rPr>
          <w:t xml:space="preserve">Revised Section 508 standards published January 18, </w:t>
        </w:r>
        <w:proofErr w:type="gramStart"/>
        <w:r>
          <w:rPr>
            <w:rFonts w:ascii="Arial" w:eastAsia="Arial" w:hAnsi="Arial" w:cs="Arial"/>
            <w:color w:val="0000FF"/>
            <w:sz w:val="24"/>
            <w:szCs w:val="24"/>
            <w:u w:val="single"/>
          </w:rPr>
          <w:t>2017</w:t>
        </w:r>
        <w:proofErr w:type="gramEnd"/>
        <w:r>
          <w:rPr>
            <w:rFonts w:ascii="Arial" w:eastAsia="Arial" w:hAnsi="Arial" w:cs="Arial"/>
            <w:color w:val="0000FF"/>
            <w:sz w:val="24"/>
            <w:szCs w:val="24"/>
            <w:u w:val="single"/>
          </w:rPr>
          <w:t xml:space="preserve"> and corrected January 22, 2018</w:t>
        </w:r>
      </w:hyperlink>
    </w:p>
    <w:p w14:paraId="00000016" w14:textId="3A154A3A" w:rsidR="00EE52D0" w:rsidRDefault="00EE52D0">
      <w:pPr>
        <w:numPr>
          <w:ilvl w:val="0"/>
          <w:numId w:val="25"/>
        </w:numPr>
        <w:spacing w:before="120" w:after="180" w:line="240" w:lineRule="auto"/>
        <w:rPr>
          <w:rFonts w:ascii="Arial" w:eastAsia="Arial" w:hAnsi="Arial" w:cs="Arial"/>
          <w:color w:val="000000"/>
          <w:sz w:val="24"/>
          <w:szCs w:val="24"/>
        </w:rPr>
      </w:pPr>
      <w:hyperlink r:id="rId16">
        <w:r>
          <w:rPr>
            <w:rFonts w:ascii="Arial" w:eastAsia="Arial" w:hAnsi="Arial" w:cs="Arial"/>
            <w:color w:val="0000FF"/>
            <w:sz w:val="24"/>
            <w:szCs w:val="24"/>
            <w:u w:val="single"/>
          </w:rPr>
          <w:t>EN 301 549 Accessibility requirements for ICT products and services - V3.1.1 (2019-11)</w:t>
        </w:r>
      </w:hyperlink>
    </w:p>
    <w:p w14:paraId="00000017" w14:textId="77777777" w:rsidR="00EE52D0" w:rsidRDefault="00EE52D0">
      <w:pPr>
        <w:numPr>
          <w:ilvl w:val="0"/>
          <w:numId w:val="25"/>
        </w:numPr>
        <w:spacing w:before="120" w:after="180" w:line="240" w:lineRule="auto"/>
        <w:rPr>
          <w:rFonts w:ascii="Arial" w:eastAsia="Arial" w:hAnsi="Arial" w:cs="Arial"/>
          <w:color w:val="000000"/>
          <w:sz w:val="24"/>
          <w:szCs w:val="24"/>
        </w:rPr>
      </w:pPr>
      <w:hyperlink r:id="rId17">
        <w:r>
          <w:rPr>
            <w:rFonts w:ascii="Arial" w:eastAsia="Arial" w:hAnsi="Arial" w:cs="Arial"/>
            <w:color w:val="0000FF"/>
            <w:sz w:val="24"/>
            <w:szCs w:val="24"/>
            <w:u w:val="single"/>
          </w:rPr>
          <w:t>EN 301 549 Accessibility requirements for ICT products and services - V3.2.1 (2021-03)</w:t>
        </w:r>
      </w:hyperlink>
    </w:p>
    <w:p w14:paraId="00000018" w14:textId="77777777" w:rsidR="00EE52D0" w:rsidRDefault="00000000">
      <w:p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lastRenderedPageBreak/>
        <w:t xml:space="preserve">Note that both EN 301 549 V3.1.1 and V3.2.1 are listed in this section because the criteria are identical and the VPAT covers both standards. If you need a different combination of standards/guidelines, use the appropriate alternate edition of the VPAT found on </w:t>
      </w:r>
      <w:hyperlink r:id="rId18">
        <w:r w:rsidR="00EE52D0">
          <w:rPr>
            <w:rFonts w:ascii="Arial" w:eastAsia="Arial" w:hAnsi="Arial" w:cs="Arial"/>
            <w:color w:val="0000FF"/>
            <w:sz w:val="24"/>
            <w:szCs w:val="24"/>
            <w:u w:val="single"/>
          </w:rPr>
          <w:t>ITI Accessibility web page</w:t>
        </w:r>
      </w:hyperlink>
      <w:r>
        <w:rPr>
          <w:rFonts w:ascii="Arial" w:eastAsia="Arial" w:hAnsi="Arial" w:cs="Arial"/>
          <w:color w:val="000000"/>
          <w:sz w:val="24"/>
          <w:szCs w:val="24"/>
        </w:rPr>
        <w:t>.</w:t>
      </w:r>
    </w:p>
    <w:p w14:paraId="00000019" w14:textId="77777777" w:rsidR="00EE52D0" w:rsidRDefault="00000000">
      <w:p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If you do not need to report on all these standards/guidelines, use the appropriate standard-specific VPAT edition found on the </w:t>
      </w:r>
      <w:hyperlink r:id="rId19">
        <w:r w:rsidR="00EE52D0">
          <w:rPr>
            <w:rFonts w:ascii="Arial" w:eastAsia="Arial" w:hAnsi="Arial" w:cs="Arial"/>
            <w:color w:val="0000FF"/>
            <w:sz w:val="24"/>
            <w:szCs w:val="24"/>
            <w:u w:val="single"/>
          </w:rPr>
          <w:t>ITI Accessibility web page</w:t>
        </w:r>
      </w:hyperlink>
      <w:r>
        <w:rPr>
          <w:rFonts w:ascii="Arial" w:eastAsia="Arial" w:hAnsi="Arial" w:cs="Arial"/>
          <w:color w:val="000000"/>
          <w:sz w:val="24"/>
          <w:szCs w:val="24"/>
        </w:rPr>
        <w:t>.</w:t>
      </w:r>
    </w:p>
    <w:p w14:paraId="0000001A" w14:textId="77777777" w:rsidR="00EE52D0" w:rsidRDefault="00000000">
      <w:p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This document is broken into two main sections:</w:t>
      </w:r>
    </w:p>
    <w:p w14:paraId="0000001B" w14:textId="77777777" w:rsidR="00EE52D0" w:rsidRDefault="00000000">
      <w:pPr>
        <w:numPr>
          <w:ilvl w:val="0"/>
          <w:numId w:val="20"/>
        </w:numPr>
        <w:pBdr>
          <w:top w:val="nil"/>
          <w:left w:val="nil"/>
          <w:bottom w:val="nil"/>
          <w:right w:val="nil"/>
          <w:between w:val="nil"/>
        </w:pBdr>
        <w:spacing w:before="120" w:after="180" w:line="240" w:lineRule="auto"/>
        <w:ind w:left="720" w:hanging="274"/>
        <w:rPr>
          <w:rFonts w:ascii="Arial" w:eastAsia="Arial" w:hAnsi="Arial" w:cs="Arial"/>
          <w:color w:val="000000"/>
          <w:sz w:val="24"/>
          <w:szCs w:val="24"/>
        </w:rPr>
      </w:pPr>
      <w:r>
        <w:rPr>
          <w:rFonts w:ascii="Arial" w:eastAsia="Arial" w:hAnsi="Arial" w:cs="Arial"/>
          <w:color w:val="000000"/>
          <w:sz w:val="24"/>
          <w:szCs w:val="24"/>
        </w:rPr>
        <w:t>Essential Requirements and Best Practices for using the VPAT</w:t>
      </w:r>
      <w:r>
        <w:rPr>
          <w:rFonts w:ascii="Arial" w:eastAsia="Arial" w:hAnsi="Arial" w:cs="Arial"/>
          <w:color w:val="000000"/>
          <w:sz w:val="24"/>
          <w:szCs w:val="24"/>
          <w:vertAlign w:val="superscript"/>
        </w:rPr>
        <w:t>®</w:t>
      </w:r>
      <w:r>
        <w:rPr>
          <w:rFonts w:ascii="Arial" w:eastAsia="Arial" w:hAnsi="Arial" w:cs="Arial"/>
          <w:color w:val="000000"/>
          <w:sz w:val="24"/>
          <w:szCs w:val="24"/>
        </w:rPr>
        <w:t xml:space="preserve"> to complete an Accessibility Conformance Report (the instructions)</w:t>
      </w:r>
    </w:p>
    <w:p w14:paraId="0000001C" w14:textId="77777777" w:rsidR="00EE52D0" w:rsidRDefault="00000000">
      <w:pPr>
        <w:numPr>
          <w:ilvl w:val="0"/>
          <w:numId w:val="20"/>
        </w:numPr>
        <w:pBdr>
          <w:top w:val="nil"/>
          <w:left w:val="nil"/>
          <w:bottom w:val="nil"/>
          <w:right w:val="nil"/>
          <w:between w:val="nil"/>
        </w:pBdr>
        <w:spacing w:before="120" w:after="0" w:line="240" w:lineRule="auto"/>
        <w:ind w:left="806"/>
        <w:rPr>
          <w:rFonts w:ascii="Arial" w:eastAsia="Arial" w:hAnsi="Arial" w:cs="Arial"/>
          <w:color w:val="000000"/>
          <w:sz w:val="24"/>
          <w:szCs w:val="24"/>
        </w:rPr>
      </w:pPr>
      <w:r>
        <w:rPr>
          <w:rFonts w:ascii="Arial" w:eastAsia="Arial" w:hAnsi="Arial" w:cs="Arial"/>
          <w:color w:val="000000"/>
          <w:sz w:val="24"/>
          <w:szCs w:val="24"/>
        </w:rPr>
        <w:t>The VPAT</w:t>
      </w:r>
    </w:p>
    <w:p w14:paraId="0000001D" w14:textId="77777777" w:rsidR="00EE52D0" w:rsidRDefault="00000000">
      <w:pPr>
        <w:spacing w:before="240" w:after="0"/>
        <w:rPr>
          <w:rFonts w:ascii="Arial" w:eastAsia="Arial" w:hAnsi="Arial" w:cs="Arial"/>
          <w:color w:val="000000"/>
          <w:sz w:val="24"/>
          <w:szCs w:val="24"/>
        </w:rPr>
      </w:pPr>
      <w:r>
        <w:rPr>
          <w:rFonts w:ascii="Arial" w:eastAsia="Arial" w:hAnsi="Arial" w:cs="Arial"/>
          <w:color w:val="000000"/>
          <w:sz w:val="24"/>
          <w:szCs w:val="24"/>
        </w:rPr>
        <w:t>Please carefully review the Essential Requirements and Best Practices sections before using the VPAT to create an Accessibility Conformance Report.</w:t>
      </w:r>
    </w:p>
    <w:p w14:paraId="0000001E" w14:textId="77777777" w:rsidR="00EE52D0" w:rsidRDefault="00000000">
      <w:pPr>
        <w:spacing w:before="240" w:after="0"/>
        <w:rPr>
          <w:rFonts w:ascii="Arial" w:eastAsia="Arial" w:hAnsi="Arial" w:cs="Arial"/>
          <w:color w:val="000000"/>
          <w:sz w:val="24"/>
          <w:szCs w:val="24"/>
          <w:highlight w:val="white"/>
        </w:rPr>
      </w:pPr>
      <w:r>
        <w:rPr>
          <w:rFonts w:ascii="Arial" w:eastAsia="Arial" w:hAnsi="Arial" w:cs="Arial"/>
          <w:color w:val="000000"/>
          <w:sz w:val="24"/>
          <w:szCs w:val="24"/>
        </w:rPr>
        <w:t xml:space="preserve">The purpose of these instructions is to promote accurate and </w:t>
      </w:r>
      <w:r>
        <w:rPr>
          <w:rFonts w:ascii="Arial" w:eastAsia="Arial" w:hAnsi="Arial" w:cs="Arial"/>
          <w:color w:val="000000"/>
          <w:sz w:val="24"/>
          <w:szCs w:val="24"/>
          <w:highlight w:val="white"/>
        </w:rPr>
        <w:t>consistent reporting of product accessibility information.</w:t>
      </w:r>
    </w:p>
    <w:p w14:paraId="0000001F" w14:textId="01BFE8C0" w:rsidR="00EE52D0" w:rsidRDefault="00000000">
      <w:pPr>
        <w:spacing w:before="240" w:after="0"/>
        <w:rPr>
          <w:rFonts w:ascii="Arial" w:eastAsia="Arial" w:hAnsi="Arial" w:cs="Arial"/>
          <w:color w:val="000000"/>
          <w:sz w:val="24"/>
          <w:szCs w:val="24"/>
        </w:rPr>
      </w:pPr>
      <w:r>
        <w:rPr>
          <w:rFonts w:ascii="Arial" w:eastAsia="Arial" w:hAnsi="Arial" w:cs="Arial"/>
          <w:color w:val="000000"/>
          <w:sz w:val="24"/>
          <w:szCs w:val="24"/>
        </w:rPr>
        <w:t>The VPAT is a template used to document a product's conformance with accessibility standards and guidelines. The purpose of the Accessibility Conformance Report is to assist customers and buyers in making preliminary assessments regarding the availability of commercial "Electronic and Information Technology," also referred to as “Information and Communication Technology” (ICT) products and services with features that support accessibility.</w:t>
      </w:r>
    </w:p>
    <w:p w14:paraId="00000020" w14:textId="5CA12CB3" w:rsidR="00EE52D0" w:rsidRDefault="00000000">
      <w:pPr>
        <w:spacing w:before="240" w:after="0"/>
        <w:rPr>
          <w:rFonts w:ascii="Arial" w:eastAsia="Arial" w:hAnsi="Arial" w:cs="Arial"/>
          <w:color w:val="000000"/>
          <w:sz w:val="24"/>
          <w:szCs w:val="24"/>
        </w:rPr>
      </w:pPr>
      <w:r>
        <w:rPr>
          <w:rFonts w:ascii="Arial" w:eastAsia="Arial" w:hAnsi="Arial" w:cs="Arial"/>
          <w:color w:val="000000"/>
          <w:sz w:val="24"/>
          <w:szCs w:val="24"/>
        </w:rPr>
        <w:t>The Information Technology Industry Council</w:t>
      </w:r>
      <w:r>
        <w:rPr>
          <w:rFonts w:ascii="Arial" w:eastAsia="Arial" w:hAnsi="Arial" w:cs="Arial"/>
          <w:sz w:val="24"/>
          <w:szCs w:val="24"/>
          <w:highlight w:val="white"/>
        </w:rPr>
        <w:t xml:space="preserve"> (ITI) provides the VPAT. Use of the template and service mark does not require membership in ITI.</w:t>
      </w:r>
    </w:p>
    <w:p w14:paraId="00000021" w14:textId="77777777" w:rsidR="00EE52D0" w:rsidRDefault="00000000">
      <w:pPr>
        <w:pStyle w:val="Heading1"/>
      </w:pPr>
      <w:r>
        <w:br w:type="page"/>
      </w:r>
      <w:bookmarkStart w:id="6" w:name="_Toc187088705"/>
      <w:r>
        <w:lastRenderedPageBreak/>
        <w:t>Essential Requirements and Best Practices for Information &amp; Communications Technology (ICT) Vendors</w:t>
      </w:r>
      <w:bookmarkEnd w:id="6"/>
    </w:p>
    <w:p w14:paraId="00000022" w14:textId="14FF938C" w:rsidR="00EE52D0" w:rsidRDefault="00000000">
      <w:pPr>
        <w:spacing w:before="240" w:after="0"/>
        <w:rPr>
          <w:rFonts w:ascii="Arial" w:eastAsia="Arial" w:hAnsi="Arial" w:cs="Arial"/>
          <w:color w:val="000000"/>
          <w:sz w:val="24"/>
          <w:szCs w:val="24"/>
          <w:highlight w:val="white"/>
        </w:rPr>
      </w:pPr>
      <w:r>
        <w:rPr>
          <w:rFonts w:ascii="Arial" w:eastAsia="Arial" w:hAnsi="Arial" w:cs="Arial"/>
          <w:color w:val="000000"/>
          <w:sz w:val="24"/>
          <w:szCs w:val="24"/>
        </w:rPr>
        <w:t>This section</w:t>
      </w:r>
      <w:r>
        <w:rPr>
          <w:rFonts w:ascii="Arial" w:eastAsia="Arial" w:hAnsi="Arial" w:cs="Arial"/>
          <w:i/>
          <w:color w:val="000000"/>
          <w:sz w:val="24"/>
          <w:szCs w:val="24"/>
        </w:rPr>
        <w:t xml:space="preserve"> </w:t>
      </w:r>
      <w:r>
        <w:rPr>
          <w:rFonts w:ascii="Arial" w:eastAsia="Arial" w:hAnsi="Arial" w:cs="Arial"/>
          <w:color w:val="000000"/>
          <w:sz w:val="24"/>
          <w:szCs w:val="24"/>
        </w:rPr>
        <w:t>provides guidance for reporting product conformance for major accessibility standards and guidelines using the VPAT</w:t>
      </w:r>
      <w:r>
        <w:rPr>
          <w:rFonts w:ascii="Arial" w:eastAsia="Arial" w:hAnsi="Arial" w:cs="Arial"/>
          <w:b/>
          <w:sz w:val="24"/>
          <w:szCs w:val="24"/>
          <w:highlight w:val="white"/>
          <w:vertAlign w:val="superscript"/>
        </w:rPr>
        <w:t>®</w:t>
      </w:r>
      <w:r>
        <w:rPr>
          <w:rFonts w:ascii="Arial" w:eastAsia="Arial" w:hAnsi="Arial" w:cs="Arial"/>
          <w:color w:val="000000"/>
          <w:sz w:val="24"/>
          <w:szCs w:val="24"/>
        </w:rPr>
        <w:t xml:space="preserve"> to produce an Accessibility Conformance Report. Deviating from these guidelines precludes vendors from referencing the template by name and/or the </w:t>
      </w:r>
      <w:r>
        <w:rPr>
          <w:rFonts w:ascii="Arial" w:eastAsia="Arial" w:hAnsi="Arial" w:cs="Arial"/>
          <w:sz w:val="24"/>
          <w:szCs w:val="24"/>
          <w:highlight w:val="white"/>
        </w:rPr>
        <w:t xml:space="preserve">VPAT </w:t>
      </w:r>
      <w:r>
        <w:rPr>
          <w:rFonts w:ascii="Arial" w:eastAsia="Arial" w:hAnsi="Arial" w:cs="Arial"/>
          <w:color w:val="000000"/>
          <w:sz w:val="24"/>
          <w:szCs w:val="24"/>
        </w:rPr>
        <w:t>acronym.</w:t>
      </w:r>
    </w:p>
    <w:p w14:paraId="00000023" w14:textId="77777777" w:rsidR="00EE52D0" w:rsidRDefault="00000000">
      <w:pPr>
        <w:pStyle w:val="Heading2"/>
      </w:pPr>
      <w:bookmarkStart w:id="7" w:name="_Toc187088706"/>
      <w:r>
        <w:t>Getting Started</w:t>
      </w:r>
      <w:bookmarkEnd w:id="7"/>
    </w:p>
    <w:p w14:paraId="00000024" w14:textId="77777777" w:rsidR="00EE52D0" w:rsidRDefault="00000000">
      <w:pPr>
        <w:numPr>
          <w:ilvl w:val="0"/>
          <w:numId w:val="16"/>
        </w:numPr>
        <w:spacing w:before="120" w:after="180" w:line="240" w:lineRule="auto"/>
        <w:rPr>
          <w:rFonts w:ascii="Arial" w:eastAsia="Arial" w:hAnsi="Arial" w:cs="Arial"/>
          <w:sz w:val="24"/>
          <w:szCs w:val="24"/>
        </w:rPr>
      </w:pPr>
      <w:r>
        <w:rPr>
          <w:rFonts w:ascii="Arial" w:eastAsia="Arial" w:hAnsi="Arial" w:cs="Arial"/>
          <w:sz w:val="24"/>
          <w:szCs w:val="24"/>
        </w:rPr>
        <w:t xml:space="preserve">Before creating a report, read </w:t>
      </w:r>
      <w:proofErr w:type="gramStart"/>
      <w:r>
        <w:rPr>
          <w:rFonts w:ascii="Arial" w:eastAsia="Arial" w:hAnsi="Arial" w:cs="Arial"/>
          <w:sz w:val="24"/>
          <w:szCs w:val="24"/>
        </w:rPr>
        <w:t>all of</w:t>
      </w:r>
      <w:proofErr w:type="gramEnd"/>
      <w:r>
        <w:rPr>
          <w:rFonts w:ascii="Arial" w:eastAsia="Arial" w:hAnsi="Arial" w:cs="Arial"/>
          <w:sz w:val="24"/>
          <w:szCs w:val="24"/>
        </w:rPr>
        <w:t xml:space="preserve"> the materials provided in this document.</w:t>
      </w:r>
    </w:p>
    <w:p w14:paraId="00000025" w14:textId="0036ACF0" w:rsidR="00EE52D0" w:rsidRDefault="00000000">
      <w:pPr>
        <w:numPr>
          <w:ilvl w:val="0"/>
          <w:numId w:val="16"/>
        </w:numPr>
        <w:spacing w:before="120" w:after="180" w:line="240" w:lineRule="auto"/>
        <w:rPr>
          <w:rFonts w:ascii="Arial" w:eastAsia="Arial" w:hAnsi="Arial" w:cs="Arial"/>
          <w:sz w:val="24"/>
          <w:szCs w:val="24"/>
        </w:rPr>
      </w:pPr>
      <w:r>
        <w:rPr>
          <w:rFonts w:ascii="Arial" w:eastAsia="Arial" w:hAnsi="Arial" w:cs="Arial"/>
          <w:sz w:val="24"/>
          <w:szCs w:val="24"/>
        </w:rPr>
        <w:t>Determine which accessibility standards/guidelines will be included in the product conformance report and use the appropriate VPAT file.</w:t>
      </w:r>
    </w:p>
    <w:p w14:paraId="00000026" w14:textId="77777777" w:rsidR="00EE52D0" w:rsidRDefault="00000000">
      <w:pPr>
        <w:numPr>
          <w:ilvl w:val="0"/>
          <w:numId w:val="16"/>
        </w:numPr>
        <w:spacing w:before="120" w:after="0" w:line="240" w:lineRule="auto"/>
        <w:rPr>
          <w:rFonts w:ascii="Arial" w:eastAsia="Arial" w:hAnsi="Arial" w:cs="Arial"/>
          <w:sz w:val="24"/>
          <w:szCs w:val="24"/>
        </w:rPr>
      </w:pPr>
      <w:r>
        <w:rPr>
          <w:rFonts w:ascii="Arial" w:eastAsia="Arial" w:hAnsi="Arial" w:cs="Arial"/>
          <w:sz w:val="24"/>
          <w:szCs w:val="24"/>
        </w:rPr>
        <w:t>It is the vendor’s responsibility to maintain the integrity of the data in the report.</w:t>
      </w:r>
    </w:p>
    <w:p w14:paraId="00000027" w14:textId="77777777" w:rsidR="00EE52D0" w:rsidRDefault="00000000">
      <w:pPr>
        <w:pStyle w:val="Heading2"/>
      </w:pPr>
      <w:bookmarkStart w:id="8" w:name="_Toc187088707"/>
      <w:r>
        <w:t>Essential Requirements for Authors</w:t>
      </w:r>
      <w:bookmarkEnd w:id="8"/>
    </w:p>
    <w:p w14:paraId="00000028" w14:textId="77777777" w:rsidR="00EE52D0" w:rsidRDefault="00000000">
      <w:pPr>
        <w:rPr>
          <w:rFonts w:ascii="Arial" w:eastAsia="Arial" w:hAnsi="Arial" w:cs="Arial"/>
          <w:sz w:val="24"/>
          <w:szCs w:val="24"/>
        </w:rPr>
      </w:pPr>
      <w:r>
        <w:rPr>
          <w:rFonts w:ascii="Arial" w:eastAsia="Arial" w:hAnsi="Arial" w:cs="Arial"/>
          <w:sz w:val="24"/>
          <w:szCs w:val="24"/>
        </w:rPr>
        <w:t>The following are the minimum requirements to produce an Accessibility Conformance Report based on the VPAT</w:t>
      </w:r>
      <w:r>
        <w:rPr>
          <w:rFonts w:ascii="Arial" w:eastAsia="Arial" w:hAnsi="Arial" w:cs="Arial"/>
          <w:b/>
          <w:sz w:val="24"/>
          <w:szCs w:val="24"/>
          <w:highlight w:val="white"/>
          <w:vertAlign w:val="superscript"/>
        </w:rPr>
        <w:t>®</w:t>
      </w:r>
      <w:r>
        <w:rPr>
          <w:rFonts w:ascii="Arial" w:eastAsia="Arial" w:hAnsi="Arial" w:cs="Arial"/>
          <w:sz w:val="24"/>
          <w:szCs w:val="24"/>
        </w:rPr>
        <w:t>.</w:t>
      </w:r>
    </w:p>
    <w:p w14:paraId="00000029" w14:textId="4FEE5D22" w:rsidR="00EE52D0" w:rsidRPr="00A34883" w:rsidRDefault="00000000" w:rsidP="00A34883">
      <w:pPr>
        <w:pStyle w:val="ListParagraph"/>
        <w:numPr>
          <w:ilvl w:val="0"/>
          <w:numId w:val="44"/>
        </w:numPr>
        <w:spacing w:before="120" w:after="0"/>
        <w:rPr>
          <w:rFonts w:ascii="Arial" w:eastAsia="Arial" w:hAnsi="Arial" w:cs="Arial"/>
          <w:sz w:val="24"/>
          <w:szCs w:val="24"/>
        </w:rPr>
      </w:pPr>
      <w:r w:rsidRPr="00A34883">
        <w:rPr>
          <w:rFonts w:ascii="Arial" w:eastAsia="Arial" w:hAnsi="Arial" w:cs="Arial"/>
          <w:sz w:val="24"/>
          <w:szCs w:val="24"/>
        </w:rPr>
        <w:t>The VPAT name and template are registered service marks of ITI. Use of the VPAT template and name requires the inclusion of the registered service mark (i.e., “VPAT</w:t>
      </w:r>
      <w:r w:rsidRPr="00A34883">
        <w:rPr>
          <w:rFonts w:ascii="Arial" w:eastAsia="Arial" w:hAnsi="Arial" w:cs="Arial"/>
          <w:b/>
          <w:sz w:val="24"/>
          <w:szCs w:val="24"/>
          <w:highlight w:val="white"/>
          <w:vertAlign w:val="superscript"/>
        </w:rPr>
        <w:t>®”</w:t>
      </w:r>
      <w:r w:rsidRPr="00A34883">
        <w:rPr>
          <w:rFonts w:ascii="Arial" w:eastAsia="Arial" w:hAnsi="Arial" w:cs="Arial"/>
          <w:sz w:val="24"/>
          <w:szCs w:val="24"/>
        </w:rPr>
        <w:t>).</w:t>
      </w:r>
    </w:p>
    <w:p w14:paraId="0000002A" w14:textId="77777777" w:rsidR="00EE52D0" w:rsidRPr="00A34883" w:rsidRDefault="00000000" w:rsidP="00A34883">
      <w:pPr>
        <w:pStyle w:val="ListParagraph"/>
        <w:numPr>
          <w:ilvl w:val="0"/>
          <w:numId w:val="44"/>
        </w:numPr>
        <w:spacing w:before="120" w:after="0"/>
        <w:rPr>
          <w:rFonts w:ascii="Arial" w:eastAsia="Arial" w:hAnsi="Arial" w:cs="Arial"/>
          <w:sz w:val="24"/>
          <w:szCs w:val="24"/>
        </w:rPr>
      </w:pPr>
      <w:sdt>
        <w:sdtPr>
          <w:tag w:val="goog_rdk_6"/>
          <w:id w:val="309449072"/>
        </w:sdtPr>
        <w:sdtContent/>
      </w:sdt>
      <w:r w:rsidRPr="00A34883">
        <w:rPr>
          <w:rFonts w:ascii="Arial" w:eastAsia="Arial" w:hAnsi="Arial" w:cs="Arial"/>
          <w:sz w:val="24"/>
          <w:szCs w:val="24"/>
        </w:rPr>
        <w:t>Users of the VPAT agree not to deviate from the Essential Requirements for Authors.</w:t>
      </w:r>
    </w:p>
    <w:p w14:paraId="0000002C" w14:textId="74A02E6B" w:rsidR="00EE52D0" w:rsidRPr="00A34883" w:rsidRDefault="00000000" w:rsidP="00A34883">
      <w:pPr>
        <w:pStyle w:val="ListParagraph"/>
        <w:numPr>
          <w:ilvl w:val="0"/>
          <w:numId w:val="44"/>
        </w:numPr>
        <w:spacing w:before="120" w:after="180"/>
        <w:rPr>
          <w:rFonts w:ascii="Arial" w:eastAsia="Arial" w:hAnsi="Arial" w:cs="Arial"/>
          <w:sz w:val="24"/>
          <w:szCs w:val="24"/>
        </w:rPr>
      </w:pPr>
      <w:r w:rsidRPr="00A34883">
        <w:rPr>
          <w:rFonts w:ascii="Arial" w:eastAsia="Arial" w:hAnsi="Arial" w:cs="Arial"/>
          <w:sz w:val="24"/>
          <w:szCs w:val="24"/>
        </w:rPr>
        <w:t>The template file can be used as is or replicated in a different delivery format, for example as HTML or PDF. The final conformance report must be accessible.</w:t>
      </w:r>
    </w:p>
    <w:p w14:paraId="103E52AE" w14:textId="77777777" w:rsidR="00A34883" w:rsidRPr="00A34883" w:rsidRDefault="00000000" w:rsidP="00A34883">
      <w:pPr>
        <w:pStyle w:val="ListParagraph"/>
        <w:numPr>
          <w:ilvl w:val="0"/>
          <w:numId w:val="44"/>
        </w:numPr>
        <w:spacing w:before="120" w:after="180" w:line="240" w:lineRule="auto"/>
        <w:rPr>
          <w:rFonts w:ascii="Arial" w:eastAsia="Arial" w:hAnsi="Arial" w:cs="Arial"/>
          <w:sz w:val="24"/>
          <w:szCs w:val="24"/>
        </w:rPr>
      </w:pPr>
      <w:r w:rsidRPr="00A34883">
        <w:rPr>
          <w:rFonts w:ascii="Arial" w:eastAsia="Arial" w:hAnsi="Arial" w:cs="Arial"/>
          <w:sz w:val="24"/>
          <w:szCs w:val="24"/>
        </w:rPr>
        <w:t>A report must contain the following content at a minimum:</w:t>
      </w:r>
    </w:p>
    <w:p w14:paraId="2F3C20EE" w14:textId="77777777" w:rsidR="00A34883" w:rsidRDefault="00A34883" w:rsidP="00A34883">
      <w:pPr>
        <w:numPr>
          <w:ilvl w:val="0"/>
          <w:numId w:val="18"/>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Report Title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In the heading format of “[Company Name] Accessibility Conformance Report”</w:t>
      </w:r>
    </w:p>
    <w:p w14:paraId="30C80D73" w14:textId="77777777" w:rsidR="00A34883" w:rsidRDefault="00A34883" w:rsidP="00A34883">
      <w:pPr>
        <w:numPr>
          <w:ilvl w:val="0"/>
          <w:numId w:val="18"/>
        </w:numPr>
        <w:spacing w:before="120" w:after="180" w:line="240" w:lineRule="auto"/>
        <w:rPr>
          <w:rFonts w:ascii="Arial" w:eastAsia="Arial" w:hAnsi="Arial" w:cs="Arial"/>
          <w:color w:val="000000"/>
          <w:sz w:val="24"/>
          <w:szCs w:val="24"/>
        </w:rPr>
      </w:pPr>
      <w:r>
        <w:rPr>
          <w:rFonts w:ascii="Arial" w:eastAsia="Arial" w:hAnsi="Arial" w:cs="Arial"/>
          <w:b/>
          <w:sz w:val="24"/>
          <w:szCs w:val="24"/>
          <w:highlight w:val="white"/>
        </w:rPr>
        <w:t xml:space="preserve">VPAT Heading </w:t>
      </w:r>
      <w:r>
        <w:rPr>
          <w:rFonts w:ascii="Arial" w:eastAsia="Arial" w:hAnsi="Arial" w:cs="Arial"/>
          <w:b/>
          <w:color w:val="000000"/>
          <w:sz w:val="24"/>
          <w:szCs w:val="24"/>
        </w:rPr>
        <w:t xml:space="preserve">Information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sz w:val="24"/>
          <w:szCs w:val="24"/>
          <w:highlight w:val="white"/>
        </w:rPr>
        <w:t>T</w:t>
      </w:r>
      <w:r>
        <w:rPr>
          <w:rFonts w:ascii="Arial" w:eastAsia="Arial" w:hAnsi="Arial" w:cs="Arial"/>
          <w:color w:val="000000"/>
          <w:sz w:val="24"/>
          <w:szCs w:val="24"/>
        </w:rPr>
        <w:t>emplate version</w:t>
      </w:r>
    </w:p>
    <w:p w14:paraId="05B8B718" w14:textId="77777777" w:rsidR="00A34883" w:rsidRDefault="00A34883" w:rsidP="00A34883">
      <w:pPr>
        <w:numPr>
          <w:ilvl w:val="0"/>
          <w:numId w:val="18"/>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Name of Product/Version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Name of Product being reported, including product version identifier if available</w:t>
      </w:r>
    </w:p>
    <w:p w14:paraId="1A54BDAE" w14:textId="77777777" w:rsidR="00A34883" w:rsidRDefault="00A34883" w:rsidP="00A34883">
      <w:pPr>
        <w:numPr>
          <w:ilvl w:val="0"/>
          <w:numId w:val="18"/>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Report Date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Date of report publication. At a minimum, provide the month and year of the report publication. For example, “May 2025”. If a date is included, ensure it is clear “4 May 2025” or “May 4, 2025”.</w:t>
      </w:r>
    </w:p>
    <w:p w14:paraId="3FFD8B43" w14:textId="77777777" w:rsidR="00A34883" w:rsidRDefault="00A34883" w:rsidP="00A34883">
      <w:pPr>
        <w:numPr>
          <w:ilvl w:val="0"/>
          <w:numId w:val="18"/>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lastRenderedPageBreak/>
        <w:t xml:space="preserve">Product Description </w:t>
      </w:r>
      <w:r>
        <w:rPr>
          <w:rFonts w:ascii="Arial" w:eastAsia="Arial" w:hAnsi="Arial" w:cs="Arial"/>
          <w:color w:val="000000"/>
          <w:sz w:val="24"/>
          <w:szCs w:val="24"/>
        </w:rPr>
        <w:t>– A brief description of the product</w:t>
      </w:r>
    </w:p>
    <w:p w14:paraId="7CD45504" w14:textId="77777777" w:rsidR="00A34883" w:rsidRDefault="00A34883" w:rsidP="00A34883">
      <w:pPr>
        <w:numPr>
          <w:ilvl w:val="0"/>
          <w:numId w:val="18"/>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Contact Information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Contact Information for follow-up questions. Listing an email is sufficient.</w:t>
      </w:r>
    </w:p>
    <w:p w14:paraId="78CE65D2" w14:textId="7DBD912E" w:rsidR="00A34883" w:rsidRDefault="00A34883" w:rsidP="00A34883">
      <w:pPr>
        <w:numPr>
          <w:ilvl w:val="0"/>
          <w:numId w:val="18"/>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Notes </w:t>
      </w:r>
      <w:r>
        <w:rPr>
          <w:rFonts w:ascii="Arial" w:eastAsia="Arial" w:hAnsi="Arial" w:cs="Arial"/>
          <w:color w:val="000000"/>
          <w:sz w:val="24"/>
          <w:szCs w:val="24"/>
        </w:rPr>
        <w:t>– Any details or further explanation about the product or the report. This section may be left blank.</w:t>
      </w:r>
    </w:p>
    <w:p w14:paraId="212534BC" w14:textId="77777777" w:rsidR="00A34883" w:rsidRDefault="00A34883" w:rsidP="00A34883">
      <w:pPr>
        <w:numPr>
          <w:ilvl w:val="0"/>
          <w:numId w:val="18"/>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Evaluation Methods Used </w:t>
      </w:r>
      <w:r>
        <w:rPr>
          <w:rFonts w:ascii="Arial" w:eastAsia="Arial" w:hAnsi="Arial" w:cs="Arial"/>
          <w:color w:val="000000"/>
          <w:sz w:val="24"/>
          <w:szCs w:val="24"/>
        </w:rPr>
        <w:t>– Include a description of evaluation methods used to complete the VPAT for the product under test.</w:t>
      </w:r>
    </w:p>
    <w:p w14:paraId="2B64C51F" w14:textId="77777777" w:rsidR="00A34883" w:rsidRDefault="00A34883" w:rsidP="00A34883">
      <w:pPr>
        <w:numPr>
          <w:ilvl w:val="0"/>
          <w:numId w:val="19"/>
        </w:numPr>
        <w:pBdr>
          <w:top w:val="nil"/>
          <w:left w:val="nil"/>
          <w:bottom w:val="nil"/>
          <w:right w:val="nil"/>
          <w:between w:val="nil"/>
        </w:pBdr>
        <w:spacing w:before="120" w:after="120" w:line="240" w:lineRule="auto"/>
        <w:rPr>
          <w:rFonts w:ascii="Arial" w:eastAsia="Arial" w:hAnsi="Arial" w:cs="Arial"/>
          <w:color w:val="000000"/>
          <w:sz w:val="24"/>
          <w:szCs w:val="24"/>
        </w:rPr>
      </w:pPr>
      <w:r>
        <w:rPr>
          <w:rFonts w:ascii="Arial" w:eastAsia="Arial" w:hAnsi="Arial" w:cs="Arial"/>
          <w:b/>
          <w:color w:val="000000"/>
          <w:sz w:val="24"/>
          <w:szCs w:val="24"/>
        </w:rPr>
        <w:t xml:space="preserve">Applicable Standards/Guidelines </w:t>
      </w:r>
      <w:r>
        <w:rPr>
          <w:rFonts w:ascii="Arial" w:eastAsia="Arial" w:hAnsi="Arial" w:cs="Arial"/>
          <w:color w:val="000000"/>
          <w:sz w:val="24"/>
          <w:szCs w:val="24"/>
        </w:rPr>
        <w:t>– A clear indication of which Standards/Guidelines this Conformance Report covers.</w:t>
      </w:r>
    </w:p>
    <w:p w14:paraId="53EB1246" w14:textId="77777777" w:rsidR="00A34883" w:rsidRDefault="00A34883" w:rsidP="00A34883">
      <w:pPr>
        <w:numPr>
          <w:ilvl w:val="1"/>
          <w:numId w:val="23"/>
        </w:numPr>
        <w:spacing w:before="120" w:after="120" w:line="240" w:lineRule="auto"/>
        <w:rPr>
          <w:rFonts w:ascii="Arial" w:eastAsia="Arial" w:hAnsi="Arial" w:cs="Arial"/>
          <w:color w:val="000000"/>
          <w:sz w:val="24"/>
          <w:szCs w:val="24"/>
        </w:rPr>
      </w:pPr>
      <w:r>
        <w:rPr>
          <w:rFonts w:ascii="Arial" w:eastAsia="Arial" w:hAnsi="Arial" w:cs="Arial"/>
          <w:color w:val="000000"/>
          <w:sz w:val="24"/>
          <w:szCs w:val="24"/>
        </w:rPr>
        <w:t>The list must include only the Standards/Guidelines used to evaluate the product.</w:t>
      </w:r>
    </w:p>
    <w:p w14:paraId="7C28E35D" w14:textId="77777777" w:rsidR="00A34883" w:rsidRDefault="00A34883" w:rsidP="00A34883">
      <w:pPr>
        <w:numPr>
          <w:ilvl w:val="1"/>
          <w:numId w:val="23"/>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A report must contain a minimum of one Standard/Guideline or any combination of the Standards.</w:t>
      </w:r>
    </w:p>
    <w:p w14:paraId="47A7621E" w14:textId="77777777" w:rsidR="00A34883" w:rsidRDefault="00A34883" w:rsidP="00A34883">
      <w:pPr>
        <w:numPr>
          <w:ilvl w:val="1"/>
          <w:numId w:val="23"/>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The applicable Standards/Guidelines that may be included are:</w:t>
      </w:r>
    </w:p>
    <w:p w14:paraId="7B6BF1FC" w14:textId="60D7519E" w:rsidR="00A34883" w:rsidRDefault="00A34883" w:rsidP="00A34883">
      <w:pPr>
        <w:numPr>
          <w:ilvl w:val="2"/>
          <w:numId w:val="19"/>
        </w:numPr>
        <w:pBdr>
          <w:top w:val="nil"/>
          <w:left w:val="nil"/>
          <w:bottom w:val="nil"/>
          <w:right w:val="nil"/>
          <w:between w:val="nil"/>
        </w:pBdr>
        <w:spacing w:before="120" w:after="120" w:line="240" w:lineRule="auto"/>
        <w:ind w:left="2517" w:hanging="356"/>
        <w:rPr>
          <w:rFonts w:ascii="Arial" w:eastAsia="Arial" w:hAnsi="Arial" w:cs="Arial"/>
          <w:color w:val="000000"/>
          <w:sz w:val="24"/>
          <w:szCs w:val="24"/>
        </w:rPr>
      </w:pPr>
      <w:hyperlink r:id="rId20">
        <w:r>
          <w:rPr>
            <w:rFonts w:ascii="Arial" w:eastAsia="Arial" w:hAnsi="Arial" w:cs="Arial"/>
            <w:color w:val="0000FF"/>
            <w:sz w:val="24"/>
            <w:szCs w:val="24"/>
            <w:u w:val="single"/>
          </w:rPr>
          <w:t>Web Content Accessibility Guidelines 2.0</w:t>
        </w:r>
      </w:hyperlink>
      <w:r>
        <w:rPr>
          <w:rFonts w:ascii="Arial" w:eastAsia="Arial" w:hAnsi="Arial" w:cs="Arial"/>
          <w:color w:val="000000"/>
          <w:sz w:val="24"/>
          <w:szCs w:val="24"/>
        </w:rPr>
        <w:t xml:space="preserve"> or WCAG 2.0 (ISO/IEC 40500)</w:t>
      </w:r>
    </w:p>
    <w:p w14:paraId="772F4F9F" w14:textId="77777777" w:rsidR="00A34883" w:rsidRDefault="00A34883" w:rsidP="00A34883">
      <w:pPr>
        <w:numPr>
          <w:ilvl w:val="2"/>
          <w:numId w:val="19"/>
        </w:numPr>
        <w:pBdr>
          <w:top w:val="nil"/>
          <w:left w:val="nil"/>
          <w:bottom w:val="nil"/>
          <w:right w:val="nil"/>
          <w:between w:val="nil"/>
        </w:pBdr>
        <w:spacing w:before="120" w:after="120" w:line="240" w:lineRule="auto"/>
        <w:rPr>
          <w:rFonts w:ascii="Arial" w:eastAsia="Arial" w:hAnsi="Arial" w:cs="Arial"/>
          <w:color w:val="000000"/>
          <w:sz w:val="24"/>
          <w:szCs w:val="24"/>
        </w:rPr>
      </w:pPr>
      <w:hyperlink r:id="rId21">
        <w:r>
          <w:rPr>
            <w:rFonts w:ascii="Arial" w:eastAsia="Arial" w:hAnsi="Arial" w:cs="Arial"/>
            <w:color w:val="0000FF"/>
            <w:sz w:val="24"/>
            <w:szCs w:val="24"/>
            <w:u w:val="single"/>
          </w:rPr>
          <w:t>Web Content Accessibility Guidelines 2.1</w:t>
        </w:r>
      </w:hyperlink>
      <w:r>
        <w:rPr>
          <w:rFonts w:ascii="Arial" w:eastAsia="Arial" w:hAnsi="Arial" w:cs="Arial"/>
          <w:color w:val="000000"/>
          <w:sz w:val="24"/>
          <w:szCs w:val="24"/>
        </w:rPr>
        <w:t xml:space="preserve"> or WCAG 2.1</w:t>
      </w:r>
    </w:p>
    <w:p w14:paraId="6D0E895C" w14:textId="77777777" w:rsidR="00A34883" w:rsidRDefault="00A34883" w:rsidP="00A34883">
      <w:pPr>
        <w:numPr>
          <w:ilvl w:val="2"/>
          <w:numId w:val="19"/>
        </w:numPr>
        <w:pBdr>
          <w:top w:val="nil"/>
          <w:left w:val="nil"/>
          <w:bottom w:val="nil"/>
          <w:right w:val="nil"/>
          <w:between w:val="nil"/>
        </w:pBdr>
        <w:spacing w:before="120" w:after="120" w:line="240" w:lineRule="auto"/>
        <w:rPr>
          <w:rFonts w:ascii="Arial" w:eastAsia="Arial" w:hAnsi="Arial" w:cs="Arial"/>
          <w:color w:val="000000"/>
          <w:sz w:val="24"/>
          <w:szCs w:val="24"/>
        </w:rPr>
      </w:pPr>
      <w:hyperlink r:id="rId22">
        <w:r>
          <w:rPr>
            <w:rFonts w:ascii="Arial" w:eastAsia="Arial" w:hAnsi="Arial" w:cs="Arial"/>
            <w:color w:val="0000FF"/>
            <w:sz w:val="24"/>
            <w:szCs w:val="24"/>
            <w:u w:val="single"/>
          </w:rPr>
          <w:t>Web Content Accessibility Guidelines 2.2</w:t>
        </w:r>
      </w:hyperlink>
      <w:sdt>
        <w:sdtPr>
          <w:tag w:val="goog_rdk_19"/>
          <w:id w:val="-2034409335"/>
        </w:sdtPr>
        <w:sdtContent/>
      </w:sdt>
      <w:r w:rsidRPr="00A34883">
        <w:rPr>
          <w:rFonts w:ascii="Arial" w:eastAsia="Arial" w:hAnsi="Arial" w:cs="Arial"/>
          <w:color w:val="000000"/>
          <w:sz w:val="24"/>
          <w:szCs w:val="24"/>
        </w:rPr>
        <w:t xml:space="preserve"> or WCAG 2.2</w:t>
      </w:r>
    </w:p>
    <w:p w14:paraId="61B87F56" w14:textId="77777777" w:rsidR="00A34883" w:rsidRDefault="00A34883" w:rsidP="00A34883">
      <w:pPr>
        <w:numPr>
          <w:ilvl w:val="2"/>
          <w:numId w:val="19"/>
        </w:numPr>
        <w:spacing w:before="120" w:after="120" w:line="240" w:lineRule="auto"/>
        <w:ind w:left="2517" w:hanging="356"/>
        <w:rPr>
          <w:rFonts w:ascii="Arial" w:eastAsia="Arial" w:hAnsi="Arial" w:cs="Arial"/>
          <w:color w:val="000000"/>
          <w:sz w:val="24"/>
          <w:szCs w:val="24"/>
        </w:rPr>
      </w:pPr>
      <w:hyperlink r:id="rId23">
        <w:r>
          <w:rPr>
            <w:rFonts w:ascii="Arial" w:eastAsia="Arial" w:hAnsi="Arial" w:cs="Arial"/>
            <w:color w:val="0000FF"/>
            <w:sz w:val="24"/>
            <w:szCs w:val="24"/>
            <w:u w:val="single"/>
          </w:rPr>
          <w:t>Revised Section 508 standards</w:t>
        </w:r>
      </w:hyperlink>
      <w:r>
        <w:rPr>
          <w:rFonts w:ascii="Arial" w:eastAsia="Arial" w:hAnsi="Arial" w:cs="Arial"/>
          <w:color w:val="000000"/>
          <w:sz w:val="24"/>
          <w:szCs w:val="24"/>
        </w:rPr>
        <w:t xml:space="preserve"> – the U.S. Federal accessibility standard for ICT Products, published by the U.S. Access Board in the Federal Register on January 18, </w:t>
      </w:r>
      <w:proofErr w:type="gramStart"/>
      <w:r>
        <w:rPr>
          <w:rFonts w:ascii="Arial" w:eastAsia="Arial" w:hAnsi="Arial" w:cs="Arial"/>
          <w:color w:val="000000"/>
          <w:sz w:val="24"/>
          <w:szCs w:val="24"/>
        </w:rPr>
        <w:t>2017</w:t>
      </w:r>
      <w:proofErr w:type="gramEnd"/>
      <w:r>
        <w:rPr>
          <w:rFonts w:ascii="Arial" w:eastAsia="Arial" w:hAnsi="Arial" w:cs="Arial"/>
          <w:color w:val="000000"/>
          <w:sz w:val="24"/>
          <w:szCs w:val="24"/>
        </w:rPr>
        <w:t xml:space="preserve"> and corrected on January 22, 2018</w:t>
      </w:r>
    </w:p>
    <w:p w14:paraId="7DF9FC40" w14:textId="77777777" w:rsidR="00A34883" w:rsidRDefault="00A34883" w:rsidP="00A34883">
      <w:pPr>
        <w:numPr>
          <w:ilvl w:val="2"/>
          <w:numId w:val="19"/>
        </w:numPr>
        <w:pBdr>
          <w:top w:val="nil"/>
          <w:left w:val="nil"/>
          <w:bottom w:val="nil"/>
          <w:right w:val="nil"/>
          <w:between w:val="nil"/>
        </w:pBdr>
        <w:spacing w:before="120" w:after="120" w:line="240" w:lineRule="auto"/>
        <w:ind w:left="2517" w:hanging="356"/>
        <w:rPr>
          <w:rFonts w:ascii="Arial" w:eastAsia="Arial" w:hAnsi="Arial" w:cs="Arial"/>
          <w:color w:val="000000"/>
          <w:sz w:val="24"/>
          <w:szCs w:val="24"/>
        </w:rPr>
      </w:pPr>
      <w:hyperlink r:id="rId24">
        <w:r>
          <w:rPr>
            <w:rFonts w:ascii="Arial" w:eastAsia="Arial" w:hAnsi="Arial" w:cs="Arial"/>
            <w:color w:val="0000FF"/>
            <w:sz w:val="24"/>
            <w:szCs w:val="24"/>
            <w:u w:val="single"/>
          </w:rPr>
          <w:t>EN 301 549 Accessibility requirements for ICT products and services - V3.1.1 (2019-11)</w:t>
        </w:r>
      </w:hyperlink>
    </w:p>
    <w:p w14:paraId="7A4F26AC" w14:textId="77777777" w:rsidR="00A34883" w:rsidRDefault="00A34883" w:rsidP="00A34883">
      <w:pPr>
        <w:numPr>
          <w:ilvl w:val="2"/>
          <w:numId w:val="19"/>
        </w:numPr>
        <w:pBdr>
          <w:top w:val="nil"/>
          <w:left w:val="nil"/>
          <w:bottom w:val="nil"/>
          <w:right w:val="nil"/>
          <w:between w:val="nil"/>
        </w:pBdr>
        <w:spacing w:before="120" w:after="120" w:line="240" w:lineRule="auto"/>
        <w:ind w:left="2517" w:hanging="356"/>
        <w:rPr>
          <w:rFonts w:ascii="Arial" w:eastAsia="Arial" w:hAnsi="Arial" w:cs="Arial"/>
          <w:color w:val="000000"/>
          <w:sz w:val="24"/>
          <w:szCs w:val="24"/>
        </w:rPr>
      </w:pPr>
      <w:hyperlink r:id="rId25">
        <w:r>
          <w:rPr>
            <w:rFonts w:ascii="Arial" w:eastAsia="Arial" w:hAnsi="Arial" w:cs="Arial"/>
            <w:color w:val="0000FF"/>
            <w:sz w:val="24"/>
            <w:szCs w:val="24"/>
            <w:u w:val="single"/>
          </w:rPr>
          <w:t>EN 301 549 Accessibility requirements for ICT products and services - V3.2.1 (2021-03)</w:t>
        </w:r>
      </w:hyperlink>
    </w:p>
    <w:p w14:paraId="498B8540" w14:textId="77777777" w:rsidR="00A34883" w:rsidRDefault="00A34883" w:rsidP="00A34883">
      <w:pPr>
        <w:numPr>
          <w:ilvl w:val="1"/>
          <w:numId w:val="19"/>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Note that both EN 301 549 V3.1.1 and V3.2.1 are listed in this section because the criteria are identical and the VPAT covers both standards. If you need a different combination of standards/guidelines, use the appropriate alternate edition of the VPAT found on </w:t>
      </w:r>
      <w:hyperlink r:id="rId26">
        <w:r>
          <w:rPr>
            <w:rFonts w:ascii="Arial" w:eastAsia="Arial" w:hAnsi="Arial" w:cs="Arial"/>
            <w:color w:val="0000FF"/>
            <w:sz w:val="24"/>
            <w:szCs w:val="24"/>
            <w:u w:val="single"/>
          </w:rPr>
          <w:t>ITI Accessibility web page</w:t>
        </w:r>
      </w:hyperlink>
      <w:r>
        <w:rPr>
          <w:rFonts w:ascii="Arial" w:eastAsia="Arial" w:hAnsi="Arial" w:cs="Arial"/>
          <w:color w:val="000000"/>
          <w:sz w:val="24"/>
          <w:szCs w:val="24"/>
        </w:rPr>
        <w:t>.</w:t>
      </w:r>
    </w:p>
    <w:p w14:paraId="0883D054" w14:textId="77777777" w:rsidR="00A34883" w:rsidRDefault="00A34883" w:rsidP="00A34883">
      <w:pPr>
        <w:numPr>
          <w:ilvl w:val="1"/>
          <w:numId w:val="23"/>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If other Standards/Guidelines are reported, use the appropriate VPAT edition.</w:t>
      </w:r>
    </w:p>
    <w:p w14:paraId="43DBE575" w14:textId="77777777" w:rsidR="00A34883" w:rsidRDefault="00A34883" w:rsidP="00A34883">
      <w:pPr>
        <w:numPr>
          <w:ilvl w:val="1"/>
          <w:numId w:val="23"/>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This information can be in a table format at the top of the report with the table heading ‘Standards/Guidelines’ and the reported Standards/Guidelines identified. This information can alternatively be supplied in the introductory text of the report. In the VPAT we have used a table as an example and listed “(yes / no)” for each </w:t>
      </w:r>
      <w:r>
        <w:rPr>
          <w:rFonts w:ascii="Arial" w:eastAsia="Arial" w:hAnsi="Arial" w:cs="Arial"/>
          <w:color w:val="000000"/>
          <w:sz w:val="24"/>
          <w:szCs w:val="24"/>
        </w:rPr>
        <w:lastRenderedPageBreak/>
        <w:t>standard/guideline. To indicate what the report covers, leave the appropriate yes or no on each standard/guideline.</w:t>
      </w:r>
    </w:p>
    <w:p w14:paraId="65FE8328" w14:textId="77777777" w:rsidR="00A34883" w:rsidRDefault="00A34883" w:rsidP="00A34883">
      <w:pPr>
        <w:numPr>
          <w:ilvl w:val="1"/>
          <w:numId w:val="23"/>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If multiple Standards or Guideline tables are included, each table must identify the Standard or Guideline that the criteria in that table represent.</w:t>
      </w:r>
    </w:p>
    <w:p w14:paraId="6FFA8493" w14:textId="77777777" w:rsidR="00A34883" w:rsidRDefault="00A34883" w:rsidP="00A34883">
      <w:pPr>
        <w:numPr>
          <w:ilvl w:val="0"/>
          <w:numId w:val="18"/>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Terms </w:t>
      </w:r>
      <w:r>
        <w:rPr>
          <w:rFonts w:ascii="Arial" w:eastAsia="Arial" w:hAnsi="Arial" w:cs="Arial"/>
          <w:color w:val="000000"/>
          <w:sz w:val="24"/>
          <w:szCs w:val="24"/>
        </w:rPr>
        <w:t>– The report must list the definition of the terms used in the Conformance Level column. ITI recommends the following terms. If a vendor deviates from the ITI definitions, the vendor shall reference this change in the heading Notes section. If a term is not used it can be removed from the list. The ITI definitions are:</w:t>
      </w:r>
    </w:p>
    <w:p w14:paraId="78BCDC95" w14:textId="77777777" w:rsidR="00A34883" w:rsidRDefault="00A34883" w:rsidP="00A34883">
      <w:pPr>
        <w:numPr>
          <w:ilvl w:val="1"/>
          <w:numId w:val="23"/>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Supports</w:t>
      </w:r>
      <w:r>
        <w:rPr>
          <w:rFonts w:ascii="Arial" w:eastAsia="Arial" w:hAnsi="Arial" w:cs="Arial"/>
          <w:color w:val="000000"/>
          <w:sz w:val="24"/>
          <w:szCs w:val="24"/>
        </w:rPr>
        <w:t>: The functionality of the product has at least one method that meets the criterion without known defects or meets with equivalent facilitation.</w:t>
      </w:r>
    </w:p>
    <w:p w14:paraId="0067309A" w14:textId="77777777" w:rsidR="00A34883" w:rsidRDefault="00000000" w:rsidP="00A34883">
      <w:pPr>
        <w:numPr>
          <w:ilvl w:val="1"/>
          <w:numId w:val="23"/>
        </w:numPr>
        <w:spacing w:before="120" w:after="180" w:line="240" w:lineRule="auto"/>
        <w:rPr>
          <w:rFonts w:ascii="Arial" w:eastAsia="Arial" w:hAnsi="Arial" w:cs="Arial"/>
          <w:b/>
          <w:color w:val="000000"/>
          <w:sz w:val="24"/>
          <w:szCs w:val="24"/>
        </w:rPr>
      </w:pPr>
      <w:sdt>
        <w:sdtPr>
          <w:tag w:val="goog_rdk_22"/>
          <w:id w:val="1001158797"/>
        </w:sdtPr>
        <w:sdtContent/>
      </w:sdt>
      <w:sdt>
        <w:sdtPr>
          <w:tag w:val="goog_rdk_23"/>
          <w:id w:val="188337880"/>
        </w:sdtPr>
        <w:sdtContent/>
      </w:sdt>
      <w:r w:rsidR="00A34883">
        <w:rPr>
          <w:rFonts w:ascii="Arial" w:eastAsia="Arial" w:hAnsi="Arial" w:cs="Arial"/>
          <w:b/>
          <w:color w:val="000000"/>
          <w:sz w:val="24"/>
          <w:szCs w:val="24"/>
        </w:rPr>
        <w:t>Partially Supports</w:t>
      </w:r>
      <w:r w:rsidR="00A34883">
        <w:rPr>
          <w:rFonts w:ascii="Arial" w:eastAsia="Arial" w:hAnsi="Arial" w:cs="Arial"/>
          <w:color w:val="000000"/>
          <w:sz w:val="24"/>
          <w:szCs w:val="24"/>
        </w:rPr>
        <w:t>: Some functionality of the product does not meet the criterion.</w:t>
      </w:r>
    </w:p>
    <w:p w14:paraId="11C029CA" w14:textId="77777777" w:rsidR="00A34883" w:rsidRDefault="00A34883" w:rsidP="00A34883">
      <w:pPr>
        <w:numPr>
          <w:ilvl w:val="1"/>
          <w:numId w:val="23"/>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Does Not Support</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The</w:t>
      </w:r>
      <w:r>
        <w:rPr>
          <w:rFonts w:ascii="Arial" w:eastAsia="Arial" w:hAnsi="Arial" w:cs="Arial"/>
          <w:b/>
          <w:color w:val="000000"/>
          <w:sz w:val="24"/>
          <w:szCs w:val="24"/>
        </w:rPr>
        <w:t xml:space="preserve"> </w:t>
      </w:r>
      <w:r>
        <w:rPr>
          <w:rFonts w:ascii="Arial" w:eastAsia="Arial" w:hAnsi="Arial" w:cs="Arial"/>
          <w:color w:val="000000"/>
          <w:sz w:val="24"/>
          <w:szCs w:val="24"/>
        </w:rPr>
        <w:t>majority of product functionality does not meet the criterion</w:t>
      </w:r>
      <w:sdt>
        <w:sdtPr>
          <w:tag w:val="goog_rdk_27"/>
          <w:id w:val="338281364"/>
        </w:sdtPr>
        <w:sdtContent/>
      </w:sdt>
      <w:sdt>
        <w:sdtPr>
          <w:tag w:val="goog_rdk_28"/>
          <w:id w:val="-109820055"/>
        </w:sdtPr>
        <w:sdtContent>
          <w:r>
            <w:rPr>
              <w:rFonts w:ascii="Arial" w:eastAsia="Arial" w:hAnsi="Arial" w:cs="Arial"/>
              <w:color w:val="000000"/>
              <w:sz w:val="24"/>
              <w:szCs w:val="24"/>
            </w:rPr>
            <w:t>.</w:t>
          </w:r>
        </w:sdtContent>
      </w:sdt>
    </w:p>
    <w:p w14:paraId="140FD373" w14:textId="3F6313A2" w:rsidR="00A34883" w:rsidRDefault="00A34883" w:rsidP="00A34883">
      <w:pPr>
        <w:numPr>
          <w:ilvl w:val="1"/>
          <w:numId w:val="23"/>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Not Applicable</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The criterion is not relevant to the product.</w:t>
      </w:r>
    </w:p>
    <w:p w14:paraId="3E2F92F0" w14:textId="6C7790A3" w:rsidR="00A34883" w:rsidRDefault="00A34883" w:rsidP="00A34883">
      <w:pPr>
        <w:spacing w:before="120" w:after="180" w:line="240" w:lineRule="auto"/>
        <w:ind w:left="1800"/>
        <w:rPr>
          <w:rFonts w:ascii="Arial" w:eastAsia="Arial" w:hAnsi="Arial" w:cs="Arial"/>
          <w:color w:val="000000"/>
          <w:sz w:val="24"/>
          <w:szCs w:val="24"/>
        </w:rPr>
      </w:pPr>
      <w:r>
        <w:rPr>
          <w:rFonts w:ascii="Arial" w:eastAsia="Arial" w:hAnsi="Arial" w:cs="Arial"/>
          <w:sz w:val="24"/>
          <w:szCs w:val="24"/>
          <w:u w:val="single"/>
        </w:rPr>
        <w:t>Note</w:t>
      </w:r>
      <w:r>
        <w:rPr>
          <w:rFonts w:ascii="Arial" w:eastAsia="Arial" w:hAnsi="Arial" w:cs="Arial"/>
          <w:sz w:val="24"/>
          <w:szCs w:val="24"/>
        </w:rPr>
        <w:t xml:space="preserve">: When filling in the WCAG tables, a response may use 'Supports' where one might otherwise be inclined to use 'Not Applicable'. This is in keeping with </w:t>
      </w:r>
      <w:hyperlink r:id="rId27">
        <w:r>
          <w:rPr>
            <w:rFonts w:ascii="Arial" w:eastAsia="Arial" w:hAnsi="Arial" w:cs="Arial"/>
            <w:color w:val="0000FF"/>
            <w:sz w:val="24"/>
            <w:szCs w:val="24"/>
            <w:u w:val="single"/>
          </w:rPr>
          <w:t>WCAG 2.0 Understanding Conformance</w:t>
        </w:r>
      </w:hyperlink>
      <w:r>
        <w:rPr>
          <w:rFonts w:ascii="Arial" w:eastAsia="Arial" w:hAnsi="Arial" w:cs="Arial"/>
          <w:sz w:val="24"/>
          <w:szCs w:val="24"/>
        </w:rPr>
        <w:t>: This means that if there is no content to which a success criterion applies, the success criterion is satisfied.</w:t>
      </w:r>
    </w:p>
    <w:p w14:paraId="4224DB02" w14:textId="41F4B1E1" w:rsidR="00A34883" w:rsidRDefault="00A34883" w:rsidP="00A34883">
      <w:pPr>
        <w:numPr>
          <w:ilvl w:val="1"/>
          <w:numId w:val="23"/>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Not Evaluated</w:t>
      </w:r>
      <w:r>
        <w:rPr>
          <w:rFonts w:ascii="Arial" w:eastAsia="Arial" w:hAnsi="Arial" w:cs="Arial"/>
          <w:color w:val="000000"/>
          <w:sz w:val="24"/>
          <w:szCs w:val="24"/>
        </w:rPr>
        <w:t xml:space="preserve">: The product has not been evaluated against the criterion. This </w:t>
      </w:r>
      <w:r>
        <w:rPr>
          <w:rFonts w:ascii="Arial" w:eastAsia="Arial" w:hAnsi="Arial" w:cs="Arial"/>
          <w:sz w:val="24"/>
          <w:szCs w:val="24"/>
        </w:rPr>
        <w:t xml:space="preserve">can only be </w:t>
      </w:r>
      <w:r>
        <w:rPr>
          <w:rFonts w:ascii="Arial" w:eastAsia="Arial" w:hAnsi="Arial" w:cs="Arial"/>
          <w:color w:val="000000"/>
          <w:sz w:val="24"/>
          <w:szCs w:val="24"/>
        </w:rPr>
        <w:t>used</w:t>
      </w:r>
      <w:r>
        <w:rPr>
          <w:rFonts w:ascii="Arial" w:eastAsia="Arial" w:hAnsi="Arial" w:cs="Arial"/>
          <w:sz w:val="24"/>
          <w:szCs w:val="24"/>
        </w:rPr>
        <w:t xml:space="preserve"> in WCAG Level AAA criteria.</w:t>
      </w:r>
    </w:p>
    <w:p w14:paraId="17265BAD" w14:textId="77AC08BE" w:rsidR="00A34883" w:rsidRPr="00A34883" w:rsidRDefault="00A34883" w:rsidP="00A34883">
      <w:pPr>
        <w:numPr>
          <w:ilvl w:val="0"/>
          <w:numId w:val="18"/>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 xml:space="preserve">Tables for Each Standard or Guideline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Tables showing the responses to the criteria.</w:t>
      </w:r>
    </w:p>
    <w:p w14:paraId="0000004C" w14:textId="56F503A5" w:rsidR="00EE52D0" w:rsidRPr="00A34883" w:rsidRDefault="00000000" w:rsidP="00A34883">
      <w:pPr>
        <w:pStyle w:val="ListParagraph"/>
        <w:numPr>
          <w:ilvl w:val="0"/>
          <w:numId w:val="44"/>
        </w:numPr>
        <w:spacing w:before="120" w:after="180" w:line="240" w:lineRule="auto"/>
        <w:rPr>
          <w:rFonts w:ascii="Arial" w:eastAsia="Arial" w:hAnsi="Arial" w:cs="Arial"/>
          <w:sz w:val="24"/>
          <w:szCs w:val="24"/>
        </w:rPr>
      </w:pPr>
      <w:sdt>
        <w:sdtPr>
          <w:tag w:val="goog_rdk_30"/>
          <w:id w:val="148487298"/>
        </w:sdtPr>
        <w:sdtContent/>
      </w:sdt>
      <w:sdt>
        <w:sdtPr>
          <w:tag w:val="goog_rdk_31"/>
          <w:id w:val="929691557"/>
        </w:sdtPr>
        <w:sdtContent/>
      </w:sdt>
      <w:r w:rsidRPr="00A34883">
        <w:rPr>
          <w:rFonts w:ascii="Arial" w:eastAsia="Arial" w:hAnsi="Arial" w:cs="Arial"/>
          <w:color w:val="000000"/>
          <w:sz w:val="24"/>
          <w:szCs w:val="24"/>
        </w:rPr>
        <w:t>WCAG Conformance Information – The answers in the WCAG success criteria are based on the level of conformance being reported (Level A, AA or AAA).</w:t>
      </w:r>
    </w:p>
    <w:p w14:paraId="0000004D" w14:textId="77777777" w:rsidR="00EE52D0" w:rsidRDefault="00000000">
      <w:pPr>
        <w:numPr>
          <w:ilvl w:val="0"/>
          <w:numId w:val="26"/>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These tables are used to answer:</w:t>
      </w:r>
    </w:p>
    <w:p w14:paraId="0000004E" w14:textId="77777777" w:rsidR="00EE52D0" w:rsidRDefault="00000000">
      <w:pPr>
        <w:numPr>
          <w:ilvl w:val="1"/>
          <w:numId w:val="23"/>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Revised Section 508:</w:t>
      </w:r>
    </w:p>
    <w:p w14:paraId="0000004F" w14:textId="77777777" w:rsidR="00EE52D0" w:rsidRDefault="00000000">
      <w:pPr>
        <w:numPr>
          <w:ilvl w:val="2"/>
          <w:numId w:val="28"/>
        </w:numPr>
        <w:spacing w:after="60" w:line="240" w:lineRule="auto"/>
        <w:rPr>
          <w:rFonts w:ascii="Arial" w:eastAsia="Arial" w:hAnsi="Arial" w:cs="Arial"/>
          <w:color w:val="000000"/>
          <w:sz w:val="24"/>
          <w:szCs w:val="24"/>
        </w:rPr>
      </w:pPr>
      <w:r>
        <w:rPr>
          <w:rFonts w:ascii="Arial" w:eastAsia="Arial" w:hAnsi="Arial" w:cs="Arial"/>
          <w:color w:val="000000"/>
          <w:sz w:val="24"/>
          <w:szCs w:val="24"/>
        </w:rPr>
        <w:t>Chapter 5 Software</w:t>
      </w:r>
    </w:p>
    <w:p w14:paraId="00000050" w14:textId="77777777" w:rsidR="00EE52D0" w:rsidRDefault="00000000">
      <w:pPr>
        <w:numPr>
          <w:ilvl w:val="2"/>
          <w:numId w:val="28"/>
        </w:numPr>
        <w:spacing w:after="0" w:line="240" w:lineRule="auto"/>
        <w:rPr>
          <w:rFonts w:ascii="Arial" w:eastAsia="Arial" w:hAnsi="Arial" w:cs="Arial"/>
          <w:color w:val="000000"/>
          <w:sz w:val="24"/>
          <w:szCs w:val="24"/>
        </w:rPr>
      </w:pPr>
      <w:r>
        <w:rPr>
          <w:rFonts w:ascii="Arial" w:eastAsia="Arial" w:hAnsi="Arial" w:cs="Arial"/>
          <w:color w:val="000000"/>
          <w:sz w:val="24"/>
          <w:szCs w:val="24"/>
        </w:rPr>
        <w:t>Chapter 6 Support Documentation</w:t>
      </w:r>
    </w:p>
    <w:p w14:paraId="00000051" w14:textId="77777777" w:rsidR="00EE52D0" w:rsidRDefault="00000000">
      <w:pPr>
        <w:numPr>
          <w:ilvl w:val="1"/>
          <w:numId w:val="23"/>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EN 301 549 Standard:</w:t>
      </w:r>
    </w:p>
    <w:p w14:paraId="00000052" w14:textId="55A5A13F" w:rsidR="00EE52D0" w:rsidRDefault="00DD3201">
      <w:pPr>
        <w:numPr>
          <w:ilvl w:val="2"/>
          <w:numId w:val="28"/>
        </w:numPr>
        <w:spacing w:after="60" w:line="240" w:lineRule="auto"/>
        <w:rPr>
          <w:rFonts w:ascii="Arial" w:eastAsia="Arial" w:hAnsi="Arial" w:cs="Arial"/>
          <w:color w:val="000000"/>
          <w:sz w:val="24"/>
          <w:szCs w:val="24"/>
        </w:rPr>
      </w:pPr>
      <w:r>
        <w:rPr>
          <w:rFonts w:ascii="Arial" w:eastAsia="Arial" w:hAnsi="Arial" w:cs="Arial"/>
          <w:color w:val="000000"/>
          <w:sz w:val="24"/>
          <w:szCs w:val="24"/>
        </w:rPr>
        <w:t>Clause 9 Web</w:t>
      </w:r>
    </w:p>
    <w:p w14:paraId="00000053" w14:textId="75ADA5CE" w:rsidR="00EE52D0" w:rsidRDefault="00DD3201">
      <w:pPr>
        <w:numPr>
          <w:ilvl w:val="2"/>
          <w:numId w:val="28"/>
        </w:numPr>
        <w:spacing w:after="60" w:line="240" w:lineRule="auto"/>
        <w:rPr>
          <w:rFonts w:ascii="Arial" w:eastAsia="Arial" w:hAnsi="Arial" w:cs="Arial"/>
          <w:color w:val="000000"/>
          <w:sz w:val="24"/>
          <w:szCs w:val="24"/>
        </w:rPr>
      </w:pPr>
      <w:r>
        <w:rPr>
          <w:rFonts w:ascii="Arial" w:eastAsia="Arial" w:hAnsi="Arial" w:cs="Arial"/>
          <w:color w:val="000000"/>
          <w:sz w:val="24"/>
          <w:szCs w:val="24"/>
        </w:rPr>
        <w:t>Clause 10 Non-Web Documents</w:t>
      </w:r>
    </w:p>
    <w:p w14:paraId="00000054" w14:textId="31491460" w:rsidR="00EE52D0" w:rsidRDefault="00DD3201">
      <w:pPr>
        <w:numPr>
          <w:ilvl w:val="2"/>
          <w:numId w:val="28"/>
        </w:numPr>
        <w:spacing w:after="60" w:line="240" w:lineRule="auto"/>
        <w:rPr>
          <w:rFonts w:ascii="Arial" w:eastAsia="Arial" w:hAnsi="Arial" w:cs="Arial"/>
          <w:color w:val="000000"/>
          <w:sz w:val="24"/>
          <w:szCs w:val="24"/>
        </w:rPr>
      </w:pPr>
      <w:r>
        <w:rPr>
          <w:rFonts w:ascii="Arial" w:eastAsia="Arial" w:hAnsi="Arial" w:cs="Arial"/>
          <w:color w:val="000000"/>
          <w:sz w:val="24"/>
          <w:szCs w:val="24"/>
        </w:rPr>
        <w:lastRenderedPageBreak/>
        <w:t>Clause 11 Software</w:t>
      </w:r>
    </w:p>
    <w:p w14:paraId="00000055" w14:textId="47478802" w:rsidR="00EE52D0" w:rsidRDefault="00DD3201">
      <w:pPr>
        <w:numPr>
          <w:ilvl w:val="2"/>
          <w:numId w:val="28"/>
        </w:numPr>
        <w:spacing w:after="0" w:line="240" w:lineRule="auto"/>
        <w:rPr>
          <w:rFonts w:ascii="Arial" w:eastAsia="Arial" w:hAnsi="Arial" w:cs="Arial"/>
          <w:color w:val="000000"/>
          <w:sz w:val="24"/>
          <w:szCs w:val="24"/>
        </w:rPr>
      </w:pPr>
      <w:r>
        <w:rPr>
          <w:rFonts w:ascii="Arial" w:eastAsia="Arial" w:hAnsi="Arial" w:cs="Arial"/>
          <w:color w:val="000000"/>
          <w:sz w:val="24"/>
          <w:szCs w:val="24"/>
        </w:rPr>
        <w:t>Clause 12 Documentation and Support Services</w:t>
      </w:r>
    </w:p>
    <w:p w14:paraId="00000056" w14:textId="77777777" w:rsidR="00EE52D0" w:rsidRDefault="00000000">
      <w:pPr>
        <w:numPr>
          <w:ilvl w:val="1"/>
          <w:numId w:val="23"/>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The selected levels of WCAG 2.x Guidelines.</w:t>
      </w:r>
    </w:p>
    <w:p w14:paraId="00000057" w14:textId="77777777" w:rsidR="00EE52D0" w:rsidRDefault="00000000">
      <w:pPr>
        <w:numPr>
          <w:ilvl w:val="0"/>
          <w:numId w:val="26"/>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The WCAG conformance information can either be included in the provided WCAG section of the </w:t>
      </w:r>
      <w:proofErr w:type="gramStart"/>
      <w:r>
        <w:rPr>
          <w:rFonts w:ascii="Arial" w:eastAsia="Arial" w:hAnsi="Arial" w:cs="Arial"/>
          <w:color w:val="000000"/>
          <w:sz w:val="24"/>
          <w:szCs w:val="24"/>
        </w:rPr>
        <w:t>report</w:t>
      </w:r>
      <w:proofErr w:type="gramEnd"/>
      <w:r>
        <w:rPr>
          <w:rFonts w:ascii="Arial" w:eastAsia="Arial" w:hAnsi="Arial" w:cs="Arial"/>
          <w:color w:val="000000"/>
          <w:sz w:val="24"/>
          <w:szCs w:val="24"/>
        </w:rPr>
        <w:t xml:space="preserve"> which is cross-referenced from the EN 301 549 responses, or the WCAG information can be incorporated within the EN 301 549 section of the report. The information does not need to be duplicated.</w:t>
      </w:r>
    </w:p>
    <w:p w14:paraId="00000058" w14:textId="77777777" w:rsidR="00EE52D0" w:rsidRDefault="00000000">
      <w:pPr>
        <w:numPr>
          <w:ilvl w:val="0"/>
          <w:numId w:val="26"/>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If using a summary table, due to answers applying to multiple criteria, when answering for the Revised Section 508 or EN 301 549, the answers need to be clear about which individual criteria the answer applies to. It is possible to either use a summary, selecting the worst case for the criteria, or to have separate answers or even tables for software, support documentation, authoring tools, etc., so long as the methodology used is made clear.</w:t>
      </w:r>
    </w:p>
    <w:p w14:paraId="00000059" w14:textId="5EF142CB" w:rsidR="00EE52D0" w:rsidRDefault="00000000">
      <w:pPr>
        <w:numPr>
          <w:ilvl w:val="0"/>
          <w:numId w:val="26"/>
        </w:numPr>
        <w:spacing w:before="120" w:after="180" w:line="240" w:lineRule="auto"/>
        <w:rPr>
          <w:rFonts w:ascii="Arial" w:eastAsia="Arial" w:hAnsi="Arial" w:cs="Arial"/>
          <w:color w:val="000000"/>
          <w:sz w:val="24"/>
          <w:szCs w:val="24"/>
        </w:rPr>
      </w:pPr>
      <w:sdt>
        <w:sdtPr>
          <w:tag w:val="goog_rdk_32"/>
          <w:id w:val="1403727836"/>
        </w:sdtPr>
        <w:sdtContent/>
      </w:sdt>
      <w:r>
        <w:rPr>
          <w:rFonts w:ascii="Arial" w:eastAsia="Arial" w:hAnsi="Arial" w:cs="Arial"/>
          <w:color w:val="000000"/>
          <w:sz w:val="24"/>
          <w:szCs w:val="24"/>
        </w:rPr>
        <w:t>If not reporting on Section 508 or EN 301 549, then the mapping breakdown to provisions in those standards can be removed.</w:t>
      </w:r>
    </w:p>
    <w:p w14:paraId="0000005A" w14:textId="3A1385F7" w:rsidR="00EE52D0" w:rsidRDefault="00000000">
      <w:pPr>
        <w:numPr>
          <w:ilvl w:val="0"/>
          <w:numId w:val="26"/>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If not</w:t>
      </w:r>
      <w:sdt>
        <w:sdtPr>
          <w:tag w:val="goog_rdk_42"/>
          <w:id w:val="-803313659"/>
        </w:sdtPr>
        <w:sdtContent/>
      </w:sdt>
      <w:r>
        <w:rPr>
          <w:rFonts w:ascii="Arial" w:eastAsia="Arial" w:hAnsi="Arial" w:cs="Arial"/>
          <w:color w:val="000000"/>
          <w:sz w:val="24"/>
          <w:szCs w:val="24"/>
        </w:rPr>
        <w:t xml:space="preserve"> reporting on WCAG 2.</w:t>
      </w:r>
      <w:r w:rsidR="00A34883">
        <w:rPr>
          <w:rFonts w:ascii="Arial" w:eastAsia="Arial" w:hAnsi="Arial" w:cs="Arial"/>
          <w:color w:val="000000"/>
          <w:sz w:val="24"/>
          <w:szCs w:val="24"/>
        </w:rPr>
        <w:t>1</w:t>
      </w:r>
      <w:r>
        <w:rPr>
          <w:rFonts w:ascii="Arial" w:eastAsia="Arial" w:hAnsi="Arial" w:cs="Arial"/>
          <w:color w:val="000000"/>
          <w:sz w:val="24"/>
          <w:szCs w:val="24"/>
        </w:rPr>
        <w:t>, it is acceptable to remove the WCAG 2.1 from the table</w:t>
      </w:r>
      <w:r w:rsidR="00A34883">
        <w:rPr>
          <w:rFonts w:ascii="Arial" w:eastAsia="Arial" w:hAnsi="Arial" w:cs="Arial"/>
          <w:color w:val="000000"/>
          <w:sz w:val="24"/>
          <w:szCs w:val="24"/>
        </w:rPr>
        <w:t>s</w:t>
      </w:r>
      <w:r>
        <w:rPr>
          <w:rFonts w:ascii="Arial" w:eastAsia="Arial" w:hAnsi="Arial" w:cs="Arial"/>
          <w:color w:val="000000"/>
          <w:sz w:val="24"/>
          <w:szCs w:val="24"/>
        </w:rPr>
        <w:t xml:space="preserve"> </w:t>
      </w:r>
      <w:proofErr w:type="gramStart"/>
      <w:r>
        <w:rPr>
          <w:rFonts w:ascii="Arial" w:eastAsia="Arial" w:hAnsi="Arial" w:cs="Arial"/>
          <w:color w:val="000000"/>
          <w:sz w:val="24"/>
          <w:szCs w:val="24"/>
        </w:rPr>
        <w:t>as long as</w:t>
      </w:r>
      <w:proofErr w:type="gramEnd"/>
      <w:r>
        <w:rPr>
          <w:rFonts w:ascii="Arial" w:eastAsia="Arial" w:hAnsi="Arial" w:cs="Arial"/>
          <w:color w:val="000000"/>
          <w:sz w:val="24"/>
          <w:szCs w:val="24"/>
        </w:rPr>
        <w:t xml:space="preserve"> the EN 301 549 is not being reported on. These are marked ‘2.1 and 2.2’ within the row. Likewise, if not reporting on WCAG 2.2, it is acceptable to remove the rows with criteria marked ‘2.2 only’ from the table.</w:t>
      </w:r>
    </w:p>
    <w:p w14:paraId="0000005B" w14:textId="77777777" w:rsidR="00EE52D0" w:rsidRPr="00A34883" w:rsidRDefault="00000000" w:rsidP="00A34883">
      <w:pPr>
        <w:pStyle w:val="ListParagraph"/>
        <w:numPr>
          <w:ilvl w:val="0"/>
          <w:numId w:val="44"/>
        </w:numPr>
        <w:spacing w:before="120" w:after="0"/>
        <w:rPr>
          <w:rFonts w:ascii="Arial" w:eastAsia="Arial" w:hAnsi="Arial" w:cs="Arial"/>
          <w:color w:val="000000"/>
          <w:sz w:val="24"/>
          <w:szCs w:val="24"/>
        </w:rPr>
      </w:pPr>
      <w:r w:rsidRPr="00A34883">
        <w:rPr>
          <w:rFonts w:ascii="Arial" w:eastAsia="Arial" w:hAnsi="Arial" w:cs="Arial"/>
          <w:color w:val="000000"/>
          <w:sz w:val="24"/>
          <w:szCs w:val="24"/>
        </w:rPr>
        <w:t>Remarks and Explanations – Detailed remarks should be provided in the Remarks and Explanations column to justify your answer in the Conformance Level column.</w:t>
      </w:r>
    </w:p>
    <w:p w14:paraId="0000005C" w14:textId="77777777" w:rsidR="00EE52D0" w:rsidRDefault="00000000">
      <w:pPr>
        <w:numPr>
          <w:ilvl w:val="1"/>
          <w:numId w:val="17"/>
        </w:numPr>
        <w:pBdr>
          <w:top w:val="nil"/>
          <w:left w:val="nil"/>
          <w:bottom w:val="nil"/>
          <w:right w:val="nil"/>
          <w:between w:val="nil"/>
        </w:pBdr>
        <w:spacing w:before="120" w:after="120" w:line="240" w:lineRule="auto"/>
        <w:rPr>
          <w:rFonts w:ascii="Arial" w:eastAsia="Arial" w:hAnsi="Arial" w:cs="Arial"/>
          <w:color w:val="000000"/>
          <w:sz w:val="24"/>
          <w:szCs w:val="24"/>
        </w:rPr>
      </w:pPr>
      <w:r>
        <w:rPr>
          <w:rFonts w:ascii="Arial" w:eastAsia="Arial" w:hAnsi="Arial" w:cs="Arial"/>
          <w:color w:val="000000"/>
          <w:sz w:val="24"/>
          <w:szCs w:val="24"/>
        </w:rPr>
        <w:t>When the conformance level is ‘Partially Supports’ or ‘Does Not Support’, the remarks should identify:</w:t>
      </w:r>
    </w:p>
    <w:p w14:paraId="0000005D" w14:textId="77777777" w:rsidR="00EE52D0" w:rsidRDefault="00000000">
      <w:pPr>
        <w:numPr>
          <w:ilvl w:val="2"/>
          <w:numId w:val="17"/>
        </w:numPr>
        <w:pBdr>
          <w:top w:val="nil"/>
          <w:left w:val="nil"/>
          <w:bottom w:val="nil"/>
          <w:right w:val="nil"/>
          <w:between w:val="nil"/>
        </w:pBdr>
        <w:spacing w:before="120" w:after="120"/>
        <w:rPr>
          <w:rFonts w:ascii="Arial" w:eastAsia="Arial" w:hAnsi="Arial" w:cs="Arial"/>
          <w:color w:val="000000"/>
          <w:sz w:val="24"/>
          <w:szCs w:val="24"/>
        </w:rPr>
      </w:pPr>
      <w:r>
        <w:rPr>
          <w:rFonts w:ascii="Arial" w:eastAsia="Arial" w:hAnsi="Arial" w:cs="Arial"/>
          <w:color w:val="000000"/>
          <w:sz w:val="24"/>
          <w:szCs w:val="24"/>
        </w:rPr>
        <w:t>The functions or features with issues</w:t>
      </w:r>
    </w:p>
    <w:p w14:paraId="0000005E" w14:textId="77777777" w:rsidR="00EE52D0" w:rsidRDefault="00000000">
      <w:pPr>
        <w:numPr>
          <w:ilvl w:val="2"/>
          <w:numId w:val="17"/>
        </w:numPr>
        <w:pBdr>
          <w:top w:val="nil"/>
          <w:left w:val="nil"/>
          <w:bottom w:val="nil"/>
          <w:right w:val="nil"/>
          <w:between w:val="nil"/>
        </w:pBdr>
        <w:spacing w:before="120" w:after="0"/>
        <w:rPr>
          <w:rFonts w:ascii="Arial" w:eastAsia="Arial" w:hAnsi="Arial" w:cs="Arial"/>
          <w:color w:val="000000"/>
          <w:sz w:val="24"/>
          <w:szCs w:val="24"/>
        </w:rPr>
      </w:pPr>
      <w:r>
        <w:rPr>
          <w:rFonts w:ascii="Arial" w:eastAsia="Arial" w:hAnsi="Arial" w:cs="Arial"/>
          <w:color w:val="000000"/>
          <w:sz w:val="24"/>
          <w:szCs w:val="24"/>
        </w:rPr>
        <w:t>How they do not fully support</w:t>
      </w:r>
    </w:p>
    <w:p w14:paraId="0000005F" w14:textId="77777777" w:rsidR="00EE52D0" w:rsidRDefault="00000000">
      <w:pPr>
        <w:numPr>
          <w:ilvl w:val="1"/>
          <w:numId w:val="17"/>
        </w:numPr>
        <w:pBdr>
          <w:top w:val="nil"/>
          <w:left w:val="nil"/>
          <w:bottom w:val="nil"/>
          <w:right w:val="nil"/>
          <w:between w:val="nil"/>
        </w:pBdr>
        <w:spacing w:before="120" w:after="0"/>
        <w:rPr>
          <w:rFonts w:ascii="Arial" w:eastAsia="Arial" w:hAnsi="Arial" w:cs="Arial"/>
          <w:color w:val="000000"/>
          <w:sz w:val="24"/>
          <w:szCs w:val="24"/>
        </w:rPr>
      </w:pPr>
      <w:r>
        <w:rPr>
          <w:rFonts w:ascii="Arial" w:eastAsia="Arial" w:hAnsi="Arial" w:cs="Arial"/>
          <w:color w:val="000000"/>
          <w:sz w:val="24"/>
          <w:szCs w:val="24"/>
        </w:rPr>
        <w:t>If the criterion does not apply, explain why.</w:t>
      </w:r>
    </w:p>
    <w:p w14:paraId="00000060" w14:textId="77777777" w:rsidR="00EE52D0" w:rsidRDefault="00000000">
      <w:pPr>
        <w:numPr>
          <w:ilvl w:val="1"/>
          <w:numId w:val="17"/>
        </w:numPr>
        <w:pBdr>
          <w:top w:val="nil"/>
          <w:left w:val="nil"/>
          <w:bottom w:val="nil"/>
          <w:right w:val="nil"/>
          <w:between w:val="nil"/>
        </w:pBdr>
        <w:spacing w:before="120" w:after="0" w:line="240" w:lineRule="auto"/>
        <w:rPr>
          <w:rFonts w:ascii="Arial" w:eastAsia="Arial" w:hAnsi="Arial" w:cs="Arial"/>
          <w:color w:val="000000"/>
          <w:sz w:val="24"/>
          <w:szCs w:val="24"/>
        </w:rPr>
      </w:pPr>
      <w:r>
        <w:rPr>
          <w:rFonts w:ascii="Arial" w:eastAsia="Arial" w:hAnsi="Arial" w:cs="Arial"/>
          <w:color w:val="000000"/>
          <w:sz w:val="24"/>
          <w:szCs w:val="24"/>
        </w:rPr>
        <w:t>If an accessible alternative is used, describe it.</w:t>
      </w:r>
    </w:p>
    <w:p w14:paraId="00000061" w14:textId="77777777" w:rsidR="00EE52D0" w:rsidRPr="00A34883" w:rsidRDefault="00000000" w:rsidP="00A34883">
      <w:pPr>
        <w:pStyle w:val="ListParagraph"/>
        <w:numPr>
          <w:ilvl w:val="0"/>
          <w:numId w:val="44"/>
        </w:numPr>
        <w:spacing w:before="120" w:after="0" w:line="240" w:lineRule="auto"/>
        <w:rPr>
          <w:rFonts w:ascii="Arial" w:eastAsia="Arial" w:hAnsi="Arial" w:cs="Arial"/>
          <w:color w:val="000000"/>
          <w:sz w:val="24"/>
          <w:szCs w:val="24"/>
        </w:rPr>
      </w:pPr>
      <w:r w:rsidRPr="00A34883">
        <w:rPr>
          <w:rFonts w:ascii="Arial" w:eastAsia="Arial" w:hAnsi="Arial" w:cs="Arial"/>
          <w:color w:val="000000"/>
          <w:sz w:val="24"/>
          <w:szCs w:val="24"/>
        </w:rPr>
        <w:t xml:space="preserve">In the Section 508 tables, when subsections of criteria do not apply to the product, the section may be summarized or removed </w:t>
      </w:r>
      <w:proofErr w:type="gramStart"/>
      <w:r w:rsidRPr="00A34883">
        <w:rPr>
          <w:rFonts w:ascii="Arial" w:eastAsia="Arial" w:hAnsi="Arial" w:cs="Arial"/>
          <w:color w:val="000000"/>
          <w:sz w:val="24"/>
          <w:szCs w:val="24"/>
        </w:rPr>
        <w:t>as long as</w:t>
      </w:r>
      <w:proofErr w:type="gramEnd"/>
      <w:r w:rsidRPr="00A34883">
        <w:rPr>
          <w:rFonts w:ascii="Arial" w:eastAsia="Arial" w:hAnsi="Arial" w:cs="Arial"/>
          <w:color w:val="000000"/>
          <w:sz w:val="24"/>
          <w:szCs w:val="24"/>
        </w:rPr>
        <w:t xml:space="preserve"> an explanation is provided explaining why a criterion does not apply. Another alternative is to leave the table and add a summary why the section does not apply. For example, in Chapter 5 the criteria in 502 and 503 will not apply to a web only application, thus those sections can be removed with a summary in the notes for the chapter, or a row in the table.</w:t>
      </w:r>
    </w:p>
    <w:p w14:paraId="00000062" w14:textId="77777777" w:rsidR="00EE52D0" w:rsidRDefault="00000000">
      <w:pPr>
        <w:pStyle w:val="Heading2"/>
        <w:keepNext/>
        <w:rPr>
          <w:rFonts w:ascii="Times New Roman" w:hAnsi="Times New Roman" w:cs="Times New Roman"/>
        </w:rPr>
      </w:pPr>
      <w:bookmarkStart w:id="9" w:name="_Toc187088708"/>
      <w:r>
        <w:lastRenderedPageBreak/>
        <w:t>Best Practices for Authors</w:t>
      </w:r>
      <w:bookmarkEnd w:id="9"/>
    </w:p>
    <w:p w14:paraId="00000063" w14:textId="7B6920B7" w:rsidR="00EE52D0" w:rsidRDefault="00000000">
      <w:pPr>
        <w:spacing w:after="0"/>
        <w:rPr>
          <w:rFonts w:ascii="Arial" w:eastAsia="Arial" w:hAnsi="Arial" w:cs="Arial"/>
          <w:color w:val="000000"/>
          <w:sz w:val="24"/>
          <w:szCs w:val="24"/>
        </w:rPr>
      </w:pPr>
      <w:r>
        <w:rPr>
          <w:rFonts w:ascii="Arial" w:eastAsia="Arial" w:hAnsi="Arial" w:cs="Arial"/>
          <w:color w:val="000000"/>
          <w:sz w:val="24"/>
          <w:szCs w:val="24"/>
        </w:rPr>
        <w:t>ITI suggests that authors adopt the following best practices when using the VPAT</w:t>
      </w:r>
      <w:r>
        <w:rPr>
          <w:rFonts w:ascii="Arial" w:eastAsia="Arial" w:hAnsi="Arial" w:cs="Arial"/>
          <w:b/>
          <w:sz w:val="24"/>
          <w:szCs w:val="24"/>
          <w:highlight w:val="white"/>
          <w:vertAlign w:val="superscript"/>
        </w:rPr>
        <w:t>®</w:t>
      </w:r>
      <w:r>
        <w:rPr>
          <w:rFonts w:ascii="Arial" w:eastAsia="Arial" w:hAnsi="Arial" w:cs="Arial"/>
          <w:color w:val="000000"/>
          <w:sz w:val="24"/>
          <w:szCs w:val="24"/>
        </w:rPr>
        <w:t xml:space="preserve"> to create an Accessibility Conformance Report.</w:t>
      </w:r>
    </w:p>
    <w:p w14:paraId="00000064" w14:textId="77777777" w:rsidR="00EE52D0" w:rsidRDefault="00EE52D0">
      <w:pPr>
        <w:spacing w:after="0" w:line="240" w:lineRule="auto"/>
        <w:rPr>
          <w:rFonts w:ascii="Arial" w:eastAsia="Arial" w:hAnsi="Arial" w:cs="Arial"/>
          <w:color w:val="000000"/>
        </w:rPr>
      </w:pPr>
    </w:p>
    <w:p w14:paraId="00000065" w14:textId="77777777" w:rsidR="00EE52D0" w:rsidRDefault="00000000">
      <w:pPr>
        <w:numPr>
          <w:ilvl w:val="0"/>
          <w:numId w:val="19"/>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Branding Header: </w:t>
      </w:r>
      <w:r>
        <w:rPr>
          <w:rFonts w:ascii="Arial" w:eastAsia="Arial" w:hAnsi="Arial" w:cs="Arial"/>
          <w:color w:val="000000"/>
          <w:sz w:val="24"/>
          <w:szCs w:val="24"/>
        </w:rPr>
        <w:t>Company logo or branding information</w:t>
      </w:r>
    </w:p>
    <w:p w14:paraId="00000066" w14:textId="759E762D" w:rsidR="00EE52D0" w:rsidRDefault="00000000">
      <w:pPr>
        <w:numPr>
          <w:ilvl w:val="0"/>
          <w:numId w:val="19"/>
        </w:numPr>
        <w:pBdr>
          <w:top w:val="nil"/>
          <w:left w:val="nil"/>
          <w:bottom w:val="nil"/>
          <w:right w:val="nil"/>
          <w:between w:val="nil"/>
        </w:pBd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Report Date Changes:</w:t>
      </w:r>
      <w:r>
        <w:rPr>
          <w:rFonts w:ascii="Arial" w:eastAsia="Arial" w:hAnsi="Arial" w:cs="Arial"/>
          <w:color w:val="000000"/>
          <w:sz w:val="24"/>
          <w:szCs w:val="24"/>
        </w:rPr>
        <w:t xml:space="preserve"> If a report is revised, change the report date and explain the revision in the Notes section. Alternately, create a new report and explain in the Notes section that it supersedes an earlier version of the report.</w:t>
      </w:r>
    </w:p>
    <w:p w14:paraId="00000067" w14:textId="77777777" w:rsidR="00EE52D0" w:rsidRDefault="00000000">
      <w:pPr>
        <w:numPr>
          <w:ilvl w:val="0"/>
          <w:numId w:val="19"/>
        </w:numPr>
        <w:spacing w:before="120" w:after="0" w:line="240" w:lineRule="auto"/>
        <w:rPr>
          <w:rFonts w:ascii="Arial" w:eastAsia="Arial" w:hAnsi="Arial" w:cs="Arial"/>
          <w:color w:val="000000"/>
          <w:sz w:val="24"/>
          <w:szCs w:val="24"/>
        </w:rPr>
      </w:pPr>
      <w:r>
        <w:rPr>
          <w:rFonts w:ascii="Arial" w:eastAsia="Arial" w:hAnsi="Arial" w:cs="Arial"/>
          <w:b/>
          <w:color w:val="000000"/>
          <w:sz w:val="24"/>
          <w:szCs w:val="24"/>
        </w:rPr>
        <w:t xml:space="preserve">Notes: </w:t>
      </w:r>
      <w:r>
        <w:rPr>
          <w:rFonts w:ascii="Arial" w:eastAsia="Arial" w:hAnsi="Arial" w:cs="Arial"/>
          <w:color w:val="000000"/>
          <w:sz w:val="24"/>
          <w:szCs w:val="24"/>
        </w:rPr>
        <w:t>Add any notes applicable to product or the report</w:t>
      </w:r>
    </w:p>
    <w:p w14:paraId="00000068" w14:textId="77777777" w:rsidR="00EE52D0" w:rsidRDefault="00000000">
      <w:pPr>
        <w:numPr>
          <w:ilvl w:val="1"/>
          <w:numId w:val="19"/>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Additional information about the product version that the document references</w:t>
      </w:r>
    </w:p>
    <w:p w14:paraId="00000069" w14:textId="77777777" w:rsidR="00EE52D0" w:rsidRDefault="00000000">
      <w:pPr>
        <w:numPr>
          <w:ilvl w:val="1"/>
          <w:numId w:val="19"/>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Any revisions to the document</w:t>
      </w:r>
    </w:p>
    <w:p w14:paraId="0000006A" w14:textId="77777777" w:rsidR="00EE52D0" w:rsidRDefault="00000000">
      <w:pPr>
        <w:numPr>
          <w:ilvl w:val="1"/>
          <w:numId w:val="19"/>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Links to any related documents</w:t>
      </w:r>
    </w:p>
    <w:p w14:paraId="0000006B" w14:textId="77777777" w:rsidR="00EE52D0" w:rsidRDefault="00000000">
      <w:pPr>
        <w:numPr>
          <w:ilvl w:val="1"/>
          <w:numId w:val="19"/>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Additional information describing the product</w:t>
      </w:r>
    </w:p>
    <w:p w14:paraId="0000006C" w14:textId="77777777" w:rsidR="00EE52D0" w:rsidRDefault="00000000">
      <w:pPr>
        <w:numPr>
          <w:ilvl w:val="1"/>
          <w:numId w:val="19"/>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Additional information about what the document does or does not cover</w:t>
      </w:r>
    </w:p>
    <w:p w14:paraId="0000006D" w14:textId="77777777" w:rsidR="00EE52D0" w:rsidRDefault="00000000">
      <w:pPr>
        <w:numPr>
          <w:ilvl w:val="1"/>
          <w:numId w:val="19"/>
        </w:numPr>
        <w:pBdr>
          <w:top w:val="nil"/>
          <w:left w:val="nil"/>
          <w:bottom w:val="nil"/>
          <w:right w:val="nil"/>
          <w:between w:val="nil"/>
        </w:pBdr>
        <w:spacing w:before="120" w:after="0" w:line="240" w:lineRule="auto"/>
        <w:rPr>
          <w:rFonts w:ascii="Arial" w:eastAsia="Arial" w:hAnsi="Arial" w:cs="Arial"/>
          <w:color w:val="000000"/>
          <w:sz w:val="24"/>
          <w:szCs w:val="24"/>
        </w:rPr>
      </w:pPr>
      <w:r>
        <w:rPr>
          <w:rFonts w:ascii="Arial" w:eastAsia="Arial" w:hAnsi="Arial" w:cs="Arial"/>
          <w:color w:val="000000"/>
          <w:sz w:val="24"/>
          <w:szCs w:val="24"/>
        </w:rPr>
        <w:t xml:space="preserve">Information suggested by the </w:t>
      </w:r>
      <w:hyperlink r:id="rId28" w:anchor="conformance-claims">
        <w:r w:rsidR="00EE52D0">
          <w:rPr>
            <w:rFonts w:ascii="Arial" w:eastAsia="Arial" w:hAnsi="Arial" w:cs="Arial"/>
            <w:color w:val="0000FF"/>
            <w:sz w:val="24"/>
            <w:szCs w:val="24"/>
            <w:u w:val="single"/>
          </w:rPr>
          <w:t>WCAG 2.0 Conformance Claim</w:t>
        </w:r>
      </w:hyperlink>
      <w:hyperlink r:id="rId29" w:anchor="conformance-claims">
        <w:r w:rsidR="00EE52D0">
          <w:rPr>
            <w:rFonts w:ascii="Arial" w:eastAsia="Arial" w:hAnsi="Arial" w:cs="Arial"/>
            <w:color w:val="000000"/>
            <w:sz w:val="24"/>
            <w:szCs w:val="24"/>
            <w:u w:val="single"/>
          </w:rPr>
          <w:t xml:space="preserve"> </w:t>
        </w:r>
      </w:hyperlink>
    </w:p>
    <w:p w14:paraId="0000006E" w14:textId="77777777" w:rsidR="00EE52D0" w:rsidRDefault="00000000">
      <w:pPr>
        <w:numPr>
          <w:ilvl w:val="1"/>
          <w:numId w:val="19"/>
        </w:numPr>
        <w:pBdr>
          <w:top w:val="nil"/>
          <w:left w:val="nil"/>
          <w:bottom w:val="nil"/>
          <w:right w:val="nil"/>
          <w:between w:val="nil"/>
        </w:pBd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Information needed to satisfy ISO/IEC 17050-1:2004, Supplier’s Declaration of Conformity</w:t>
      </w:r>
    </w:p>
    <w:p w14:paraId="0000006F" w14:textId="31F93E9E" w:rsidR="00EE52D0" w:rsidRDefault="00000000">
      <w:pPr>
        <w:numPr>
          <w:ilvl w:val="0"/>
          <w:numId w:val="19"/>
        </w:numPr>
        <w:spacing w:before="120" w:after="120" w:line="240" w:lineRule="auto"/>
        <w:rPr>
          <w:rFonts w:ascii="Arial" w:eastAsia="Arial" w:hAnsi="Arial" w:cs="Arial"/>
          <w:color w:val="000000"/>
          <w:sz w:val="24"/>
          <w:szCs w:val="24"/>
        </w:rPr>
      </w:pPr>
      <w:r>
        <w:rPr>
          <w:rFonts w:ascii="Arial" w:eastAsia="Arial" w:hAnsi="Arial" w:cs="Arial"/>
          <w:b/>
          <w:color w:val="000000"/>
          <w:sz w:val="24"/>
          <w:szCs w:val="24"/>
        </w:rPr>
        <w:t>Evaluation Methods Used –</w:t>
      </w:r>
      <w:r>
        <w:rPr>
          <w:rFonts w:ascii="Arial" w:eastAsia="Arial" w:hAnsi="Arial" w:cs="Arial"/>
          <w:color w:val="000000"/>
          <w:sz w:val="24"/>
          <w:szCs w:val="24"/>
        </w:rPr>
        <w:t xml:space="preserve"> </w:t>
      </w:r>
      <w:r w:rsidR="00A34883">
        <w:rPr>
          <w:rFonts w:ascii="Arial" w:eastAsia="Arial" w:hAnsi="Arial" w:cs="Arial"/>
          <w:color w:val="000000"/>
          <w:sz w:val="24"/>
          <w:szCs w:val="24"/>
        </w:rPr>
        <w:t xml:space="preserve">Describe the testing performed. Information to enter may include </w:t>
      </w:r>
      <w:sdt>
        <w:sdtPr>
          <w:tag w:val="goog_rdk_42"/>
          <w:id w:val="-736630561"/>
        </w:sdtPr>
        <w:sdtContent/>
      </w:sdt>
      <w:r w:rsidR="00A34883">
        <w:rPr>
          <w:rFonts w:ascii="Arial" w:eastAsia="Arial" w:hAnsi="Arial" w:cs="Arial"/>
          <w:color w:val="000000"/>
          <w:sz w:val="24"/>
          <w:szCs w:val="24"/>
        </w:rPr>
        <w:t>details on some combination of the following:</w:t>
      </w:r>
    </w:p>
    <w:p w14:paraId="40A49588" w14:textId="77777777" w:rsidR="00A34883" w:rsidRDefault="00A34883" w:rsidP="00A34883">
      <w:pPr>
        <w:numPr>
          <w:ilvl w:val="1"/>
          <w:numId w:val="19"/>
        </w:numPr>
        <w:spacing w:after="120" w:line="240" w:lineRule="auto"/>
        <w:rPr>
          <w:rFonts w:ascii="Arial" w:eastAsia="Arial" w:hAnsi="Arial" w:cs="Arial"/>
          <w:color w:val="000000"/>
          <w:sz w:val="24"/>
          <w:szCs w:val="24"/>
        </w:rPr>
      </w:pPr>
      <w:r>
        <w:rPr>
          <w:rFonts w:ascii="Arial" w:eastAsia="Arial" w:hAnsi="Arial" w:cs="Arial"/>
          <w:color w:val="000000"/>
          <w:sz w:val="24"/>
          <w:szCs w:val="24"/>
        </w:rPr>
        <w:t>Indicate whether t</w:t>
      </w:r>
      <w:r>
        <w:rPr>
          <w:rFonts w:ascii="Arial" w:eastAsia="Arial" w:hAnsi="Arial" w:cs="Arial"/>
          <w:sz w:val="24"/>
          <w:szCs w:val="24"/>
        </w:rPr>
        <w:t>esting is performed by testers with knowledge of general product functionality. (Instructional note: This would mean the tester knows the common uses and flows of the product in addition to accessibility.</w:t>
      </w:r>
      <w:r>
        <w:rPr>
          <w:rFonts w:ascii="Arial" w:eastAsia="Arial" w:hAnsi="Arial" w:cs="Arial"/>
          <w:color w:val="000000"/>
          <w:sz w:val="24"/>
          <w:szCs w:val="24"/>
        </w:rPr>
        <w:t>)</w:t>
      </w:r>
    </w:p>
    <w:p w14:paraId="0509598D" w14:textId="77777777" w:rsidR="00A34883" w:rsidRPr="002A0F61" w:rsidRDefault="00A34883" w:rsidP="00A34883">
      <w:pPr>
        <w:numPr>
          <w:ilvl w:val="1"/>
          <w:numId w:val="19"/>
        </w:numPr>
        <w:spacing w:after="120" w:line="240" w:lineRule="auto"/>
        <w:rPr>
          <w:rFonts w:ascii="Arial" w:eastAsia="Arial" w:hAnsi="Arial" w:cs="Arial"/>
          <w:color w:val="000000"/>
          <w:sz w:val="24"/>
          <w:szCs w:val="24"/>
        </w:rPr>
      </w:pPr>
      <w:r>
        <w:rPr>
          <w:rFonts w:ascii="Arial" w:eastAsia="Arial" w:hAnsi="Arial" w:cs="Arial"/>
          <w:color w:val="000000"/>
          <w:sz w:val="24"/>
          <w:szCs w:val="24"/>
        </w:rPr>
        <w:t xml:space="preserve">If the product is </w:t>
      </w:r>
      <w:proofErr w:type="gramStart"/>
      <w:r>
        <w:rPr>
          <w:rFonts w:ascii="Arial" w:eastAsia="Arial" w:hAnsi="Arial" w:cs="Arial"/>
          <w:color w:val="000000"/>
          <w:sz w:val="24"/>
          <w:szCs w:val="24"/>
        </w:rPr>
        <w:t>similar to</w:t>
      </w:r>
      <w:proofErr w:type="gramEnd"/>
      <w:r>
        <w:rPr>
          <w:rFonts w:ascii="Arial" w:eastAsia="Arial" w:hAnsi="Arial" w:cs="Arial"/>
          <w:color w:val="000000"/>
          <w:sz w:val="24"/>
          <w:szCs w:val="24"/>
        </w:rPr>
        <w:t xml:space="preserve"> another evaluated product, provide a link to the report of the</w:t>
      </w:r>
      <w:r>
        <w:rPr>
          <w:rFonts w:ascii="Arial" w:eastAsia="Arial" w:hAnsi="Arial" w:cs="Arial"/>
          <w:sz w:val="24"/>
          <w:szCs w:val="24"/>
        </w:rPr>
        <w:t xml:space="preserve"> </w:t>
      </w:r>
      <w:r>
        <w:rPr>
          <w:rFonts w:ascii="Arial" w:eastAsia="Arial" w:hAnsi="Arial" w:cs="Arial"/>
          <w:color w:val="000000"/>
          <w:sz w:val="24"/>
          <w:szCs w:val="24"/>
        </w:rPr>
        <w:t xml:space="preserve">other product that contains the description of </w:t>
      </w:r>
      <w:sdt>
        <w:sdtPr>
          <w:tag w:val="goog_rdk_66"/>
          <w:id w:val="-1718267497"/>
        </w:sdtPr>
        <w:sdtContent/>
      </w:sdt>
      <w:r>
        <w:rPr>
          <w:rFonts w:ascii="Arial" w:eastAsia="Arial" w:hAnsi="Arial" w:cs="Arial"/>
          <w:color w:val="000000"/>
          <w:sz w:val="24"/>
          <w:szCs w:val="24"/>
        </w:rPr>
        <w:t>the evaluation methods used.</w:t>
      </w:r>
      <w:sdt>
        <w:sdtPr>
          <w:tag w:val="goog_rdk_72"/>
          <w:id w:val="-1282720130"/>
        </w:sdtPr>
        <w:sdtContent/>
      </w:sdt>
    </w:p>
    <w:p w14:paraId="52BD3337" w14:textId="77777777" w:rsidR="00A34883" w:rsidRDefault="00A34883" w:rsidP="00A34883">
      <w:pPr>
        <w:numPr>
          <w:ilvl w:val="1"/>
          <w:numId w:val="19"/>
        </w:numPr>
        <w:spacing w:after="120" w:line="240" w:lineRule="auto"/>
        <w:rPr>
          <w:rFonts w:ascii="Arial" w:eastAsia="Arial" w:hAnsi="Arial" w:cs="Arial"/>
          <w:color w:val="000000"/>
          <w:sz w:val="24"/>
          <w:szCs w:val="24"/>
        </w:rPr>
      </w:pPr>
      <w:r>
        <w:rPr>
          <w:rFonts w:ascii="Arial" w:eastAsia="Arial" w:hAnsi="Arial" w:cs="Arial"/>
          <w:color w:val="000000"/>
          <w:sz w:val="24"/>
          <w:szCs w:val="24"/>
        </w:rPr>
        <w:t>Describe testing conducted with assistive technologies</w:t>
      </w:r>
      <w:sdt>
        <w:sdtPr>
          <w:tag w:val="goog_rdk_78"/>
          <w:id w:val="1246535056"/>
        </w:sdtPr>
        <w:sdtContent>
          <w:r>
            <w:rPr>
              <w:rFonts w:ascii="Arial" w:eastAsia="Arial" w:hAnsi="Arial" w:cs="Arial"/>
              <w:color w:val="000000"/>
              <w:sz w:val="24"/>
              <w:szCs w:val="24"/>
            </w:rPr>
            <w:t xml:space="preserve"> (</w:t>
          </w:r>
        </w:sdtContent>
      </w:sdt>
      <w:sdt>
        <w:sdtPr>
          <w:tag w:val="goog_rdk_80"/>
          <w:id w:val="-325979021"/>
        </w:sdtPr>
        <w:sdtContent>
          <w:r>
            <w:rPr>
              <w:rFonts w:ascii="Arial" w:eastAsia="Arial" w:hAnsi="Arial" w:cs="Arial"/>
              <w:color w:val="000000"/>
              <w:sz w:val="24"/>
              <w:szCs w:val="24"/>
            </w:rPr>
            <w:t>O</w:t>
          </w:r>
        </w:sdtContent>
      </w:sdt>
      <w:r>
        <w:rPr>
          <w:rFonts w:ascii="Arial" w:eastAsia="Arial" w:hAnsi="Arial" w:cs="Arial"/>
          <w:color w:val="000000"/>
          <w:sz w:val="24"/>
          <w:szCs w:val="24"/>
        </w:rPr>
        <w:t>ptional: Include the assistive technologies that were used in testing.)</w:t>
      </w:r>
    </w:p>
    <w:p w14:paraId="3F629946" w14:textId="77777777" w:rsidR="00A34883" w:rsidRDefault="00A34883" w:rsidP="00A34883">
      <w:pPr>
        <w:numPr>
          <w:ilvl w:val="1"/>
          <w:numId w:val="19"/>
        </w:numPr>
        <w:spacing w:after="120" w:line="240" w:lineRule="auto"/>
        <w:rPr>
          <w:rFonts w:ascii="Arial" w:eastAsia="Arial" w:hAnsi="Arial" w:cs="Arial"/>
          <w:color w:val="000000"/>
          <w:sz w:val="24"/>
          <w:szCs w:val="24"/>
        </w:rPr>
      </w:pPr>
      <w:r>
        <w:rPr>
          <w:rFonts w:ascii="Arial" w:eastAsia="Arial" w:hAnsi="Arial" w:cs="Arial"/>
          <w:color w:val="000000"/>
          <w:sz w:val="24"/>
          <w:szCs w:val="24"/>
        </w:rPr>
        <w:t>Describe testing conducted with manual and automated testing tools. (Optional: Provide a list of the tools used for testing the product.)</w:t>
      </w:r>
    </w:p>
    <w:p w14:paraId="449EF988" w14:textId="77777777" w:rsidR="00A34883" w:rsidRDefault="00A34883" w:rsidP="00A34883">
      <w:pPr>
        <w:numPr>
          <w:ilvl w:val="1"/>
          <w:numId w:val="19"/>
        </w:numPr>
        <w:spacing w:after="120" w:line="240" w:lineRule="auto"/>
        <w:rPr>
          <w:rFonts w:ascii="Arial" w:eastAsia="Arial" w:hAnsi="Arial" w:cs="Arial"/>
          <w:color w:val="000000"/>
          <w:sz w:val="24"/>
          <w:szCs w:val="24"/>
        </w:rPr>
      </w:pPr>
      <w:r>
        <w:rPr>
          <w:rFonts w:ascii="Arial" w:eastAsia="Arial" w:hAnsi="Arial" w:cs="Arial"/>
          <w:color w:val="000000"/>
          <w:sz w:val="24"/>
          <w:szCs w:val="24"/>
        </w:rPr>
        <w:t xml:space="preserve">If a published test method </w:t>
      </w:r>
      <w:r>
        <w:rPr>
          <w:rFonts w:ascii="Arial" w:eastAsia="Arial" w:hAnsi="Arial" w:cs="Arial"/>
          <w:sz w:val="24"/>
          <w:szCs w:val="24"/>
        </w:rPr>
        <w:t xml:space="preserve">was used, </w:t>
      </w:r>
      <w:r>
        <w:rPr>
          <w:rFonts w:ascii="Arial" w:eastAsia="Arial" w:hAnsi="Arial" w:cs="Arial"/>
          <w:color w:val="000000"/>
          <w:sz w:val="24"/>
          <w:szCs w:val="24"/>
        </w:rPr>
        <w:t xml:space="preserve">provide name, publisher, URL link </w:t>
      </w:r>
      <w:r>
        <w:rPr>
          <w:rFonts w:ascii="Arial" w:eastAsia="Arial" w:hAnsi="Arial" w:cs="Arial"/>
          <w:sz w:val="24"/>
          <w:szCs w:val="24"/>
        </w:rPr>
        <w:t>of the test method.</w:t>
      </w:r>
    </w:p>
    <w:p w14:paraId="21D7ADDA" w14:textId="77777777" w:rsidR="00A34883" w:rsidRDefault="00A34883" w:rsidP="00A34883">
      <w:pPr>
        <w:numPr>
          <w:ilvl w:val="1"/>
          <w:numId w:val="19"/>
        </w:numPr>
        <w:spacing w:after="120" w:line="240" w:lineRule="auto"/>
        <w:rPr>
          <w:rFonts w:ascii="Arial" w:eastAsia="Arial" w:hAnsi="Arial" w:cs="Arial"/>
          <w:color w:val="000000"/>
          <w:sz w:val="24"/>
          <w:szCs w:val="24"/>
        </w:rPr>
      </w:pPr>
      <w:r>
        <w:rPr>
          <w:rFonts w:ascii="Arial" w:eastAsia="Arial" w:hAnsi="Arial" w:cs="Arial"/>
          <w:color w:val="000000"/>
          <w:sz w:val="24"/>
          <w:szCs w:val="24"/>
        </w:rPr>
        <w:t xml:space="preserve">If a vendor proprietary test method </w:t>
      </w:r>
      <w:r>
        <w:rPr>
          <w:rFonts w:ascii="Arial" w:eastAsia="Arial" w:hAnsi="Arial" w:cs="Arial"/>
          <w:sz w:val="24"/>
          <w:szCs w:val="24"/>
        </w:rPr>
        <w:t>was</w:t>
      </w:r>
      <w:r>
        <w:rPr>
          <w:rFonts w:ascii="Arial" w:eastAsia="Arial" w:hAnsi="Arial" w:cs="Arial"/>
          <w:color w:val="000000"/>
          <w:sz w:val="24"/>
          <w:szCs w:val="24"/>
        </w:rPr>
        <w:t xml:space="preserve"> used, provide the vendor’s name and any non-proprietary details of the testing performed.</w:t>
      </w:r>
    </w:p>
    <w:p w14:paraId="00000076" w14:textId="6A3536B2" w:rsidR="00EE52D0" w:rsidRDefault="00A34883" w:rsidP="00A34883">
      <w:pPr>
        <w:numPr>
          <w:ilvl w:val="1"/>
          <w:numId w:val="19"/>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lastRenderedPageBreak/>
        <w:t xml:space="preserve">If another test method </w:t>
      </w:r>
      <w:r>
        <w:rPr>
          <w:rFonts w:ascii="Arial" w:eastAsia="Arial" w:hAnsi="Arial" w:cs="Arial"/>
          <w:sz w:val="24"/>
          <w:szCs w:val="24"/>
        </w:rPr>
        <w:t>was</w:t>
      </w:r>
      <w:r>
        <w:rPr>
          <w:rFonts w:ascii="Arial" w:eastAsia="Arial" w:hAnsi="Arial" w:cs="Arial"/>
          <w:color w:val="000000"/>
          <w:sz w:val="24"/>
          <w:szCs w:val="24"/>
        </w:rPr>
        <w:t xml:space="preserve"> used, provide a description of the test method.</w:t>
      </w:r>
    </w:p>
    <w:p w14:paraId="00000077" w14:textId="77777777" w:rsidR="00EE52D0" w:rsidRDefault="00000000">
      <w:pPr>
        <w:numPr>
          <w:ilvl w:val="0"/>
          <w:numId w:val="19"/>
        </w:numPr>
        <w:spacing w:before="120" w:after="0" w:line="240" w:lineRule="auto"/>
        <w:rPr>
          <w:rFonts w:ascii="Arial" w:eastAsia="Arial" w:hAnsi="Arial" w:cs="Arial"/>
          <w:color w:val="000000"/>
          <w:sz w:val="24"/>
          <w:szCs w:val="24"/>
        </w:rPr>
      </w:pPr>
      <w:r>
        <w:rPr>
          <w:rFonts w:ascii="Arial" w:eastAsia="Arial" w:hAnsi="Arial" w:cs="Arial"/>
          <w:b/>
          <w:color w:val="000000"/>
          <w:sz w:val="24"/>
          <w:szCs w:val="24"/>
        </w:rPr>
        <w:t>Remarks and Explanations:</w:t>
      </w:r>
      <w:r>
        <w:rPr>
          <w:rFonts w:ascii="Arial" w:eastAsia="Arial" w:hAnsi="Arial" w:cs="Arial"/>
          <w:color w:val="000000"/>
          <w:sz w:val="24"/>
          <w:szCs w:val="24"/>
        </w:rPr>
        <w:t xml:space="preserve"> This section may include:</w:t>
      </w:r>
    </w:p>
    <w:p w14:paraId="00000078" w14:textId="77777777" w:rsidR="00EE52D0" w:rsidRDefault="00000000">
      <w:pPr>
        <w:numPr>
          <w:ilvl w:val="1"/>
          <w:numId w:val="19"/>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 xml:space="preserve">Information regarding the testing of a </w:t>
      </w:r>
      <w:proofErr w:type="gramStart"/>
      <w:r>
        <w:rPr>
          <w:rFonts w:ascii="Arial" w:eastAsia="Arial" w:hAnsi="Arial" w:cs="Arial"/>
          <w:color w:val="000000"/>
          <w:sz w:val="24"/>
          <w:szCs w:val="24"/>
        </w:rPr>
        <w:t>given criteria</w:t>
      </w:r>
      <w:proofErr w:type="gramEnd"/>
      <w:r>
        <w:rPr>
          <w:rFonts w:ascii="Arial" w:eastAsia="Arial" w:hAnsi="Arial" w:cs="Arial"/>
          <w:color w:val="000000"/>
          <w:sz w:val="24"/>
          <w:szCs w:val="24"/>
        </w:rPr>
        <w:t>.</w:t>
      </w:r>
    </w:p>
    <w:p w14:paraId="00000079" w14:textId="77777777"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Information on application dependencies to support accessibility (e.g. OS, app frameworks, browsers recommended).</w:t>
      </w:r>
    </w:p>
    <w:p w14:paraId="0000007A" w14:textId="1E3154EA"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How the customer can find more information about accessibility issues. One method can be to include the bug ID where customers can call the company’s customer support to get additional information.</w:t>
      </w:r>
    </w:p>
    <w:p w14:paraId="0000007B" w14:textId="77777777"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Known workarounds for accessibility issues.</w:t>
      </w:r>
    </w:p>
    <w:p w14:paraId="0000007C" w14:textId="0B1901D2" w:rsidR="00EE52D0" w:rsidRDefault="00000000">
      <w:pPr>
        <w:numPr>
          <w:ilvl w:val="0"/>
          <w:numId w:val="19"/>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 xml:space="preserve">Legal Disclaimer: </w:t>
      </w:r>
      <w:r>
        <w:rPr>
          <w:rFonts w:ascii="Arial" w:eastAsia="Arial" w:hAnsi="Arial" w:cs="Arial"/>
          <w:color w:val="000000"/>
          <w:sz w:val="24"/>
          <w:szCs w:val="24"/>
        </w:rPr>
        <w:t>Area for any legal disclaimer text required by your organization.</w:t>
      </w:r>
    </w:p>
    <w:p w14:paraId="0000007D" w14:textId="5B289CC6" w:rsidR="00EE52D0" w:rsidRDefault="00000000">
      <w:pPr>
        <w:numPr>
          <w:ilvl w:val="0"/>
          <w:numId w:val="19"/>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 xml:space="preserve">Report Size: </w:t>
      </w:r>
      <w:r>
        <w:rPr>
          <w:rFonts w:ascii="Arial" w:eastAsia="Arial" w:hAnsi="Arial" w:cs="Arial"/>
          <w:color w:val="000000"/>
          <w:sz w:val="24"/>
          <w:szCs w:val="24"/>
        </w:rPr>
        <w:t>To reduce the size of the report it is acceptable to remove sections. Individual criteria cannot be removed, only sections at a time. Section removal is acceptable in the following situations:</w:t>
      </w:r>
    </w:p>
    <w:p w14:paraId="0000007E" w14:textId="31BBE425" w:rsidR="00EE52D0" w:rsidRDefault="00000000">
      <w:pPr>
        <w:numPr>
          <w:ilvl w:val="1"/>
          <w:numId w:val="19"/>
        </w:numPr>
        <w:spacing w:before="120" w:after="180" w:line="240" w:lineRule="auto"/>
        <w:rPr>
          <w:rFonts w:ascii="Arial" w:eastAsia="Arial" w:hAnsi="Arial" w:cs="Arial"/>
          <w:b/>
          <w:color w:val="000000"/>
          <w:sz w:val="24"/>
          <w:szCs w:val="24"/>
        </w:rPr>
      </w:pPr>
      <w:sdt>
        <w:sdtPr>
          <w:tag w:val="goog_rdk_65"/>
          <w:id w:val="1925682502"/>
        </w:sdtPr>
        <w:sdtContent/>
      </w:sdt>
      <w:r>
        <w:rPr>
          <w:rFonts w:ascii="Arial" w:eastAsia="Arial" w:hAnsi="Arial" w:cs="Arial"/>
          <w:color w:val="000000"/>
          <w:sz w:val="24"/>
          <w:szCs w:val="24"/>
        </w:rPr>
        <w:t>When an entire standard is not being reported on, for example EN 301 549, there should be no references of it in the report. We recommend using the appropriate template for the standards you are reporting conformance on, so using the WCAG, EU, or 508 version may be more appropriate than removing a standard from the template.</w:t>
      </w:r>
    </w:p>
    <w:p w14:paraId="0000007F" w14:textId="596799FF" w:rsidR="00EE52D0" w:rsidRDefault="00000000">
      <w:pPr>
        <w:numPr>
          <w:ilvl w:val="1"/>
          <w:numId w:val="19"/>
        </w:numPr>
        <w:spacing w:before="120" w:after="180" w:line="240" w:lineRule="auto"/>
        <w:rPr>
          <w:rFonts w:ascii="Arial" w:eastAsia="Arial" w:hAnsi="Arial" w:cs="Arial"/>
          <w:b/>
          <w:color w:val="000000"/>
          <w:sz w:val="24"/>
          <w:szCs w:val="24"/>
        </w:rPr>
      </w:pPr>
      <w:r>
        <w:rPr>
          <w:rFonts w:ascii="Arial" w:eastAsia="Arial" w:hAnsi="Arial" w:cs="Arial"/>
          <w:color w:val="000000"/>
          <w:sz w:val="24"/>
          <w:szCs w:val="24"/>
        </w:rPr>
        <w:t>When an entire section is not being reported on because it does not apply to the product, for example:</w:t>
      </w:r>
    </w:p>
    <w:p w14:paraId="00000080" w14:textId="768BBB21" w:rsidR="00EE52D0" w:rsidRDefault="00000000">
      <w:pPr>
        <w:numPr>
          <w:ilvl w:val="2"/>
          <w:numId w:val="19"/>
        </w:numPr>
        <w:spacing w:before="120" w:after="180" w:line="240" w:lineRule="auto"/>
        <w:rPr>
          <w:rFonts w:ascii="Arial" w:eastAsia="Arial" w:hAnsi="Arial" w:cs="Arial"/>
          <w:b/>
          <w:color w:val="000000"/>
          <w:sz w:val="24"/>
          <w:szCs w:val="24"/>
        </w:rPr>
      </w:pPr>
      <w:r>
        <w:rPr>
          <w:rFonts w:ascii="Arial" w:eastAsia="Arial" w:hAnsi="Arial" w:cs="Arial"/>
          <w:color w:val="000000"/>
          <w:sz w:val="24"/>
          <w:szCs w:val="24"/>
        </w:rPr>
        <w:t>Chapter 4: Hardware. Information should be included in the notes for that section why it has been removed.</w:t>
      </w:r>
    </w:p>
    <w:p w14:paraId="00000081" w14:textId="099F3979" w:rsidR="00EE52D0" w:rsidRDefault="00000000">
      <w:pPr>
        <w:numPr>
          <w:ilvl w:val="2"/>
          <w:numId w:val="19"/>
        </w:numPr>
        <w:spacing w:before="120" w:after="180" w:line="240" w:lineRule="auto"/>
        <w:rPr>
          <w:rFonts w:ascii="Arial" w:eastAsia="Arial" w:hAnsi="Arial" w:cs="Arial"/>
          <w:b/>
          <w:color w:val="000000"/>
          <w:sz w:val="24"/>
          <w:szCs w:val="24"/>
        </w:rPr>
      </w:pPr>
      <w:r>
        <w:rPr>
          <w:rFonts w:ascii="Arial" w:eastAsia="Arial" w:hAnsi="Arial" w:cs="Arial"/>
          <w:color w:val="000000"/>
          <w:sz w:val="24"/>
          <w:szCs w:val="24"/>
        </w:rPr>
        <w:t>A card reader that does not have sound could remove the criteria in section 413 Closed Caption Processing Technologies and just note why the criteria does not apply.</w:t>
      </w:r>
    </w:p>
    <w:p w14:paraId="69CF9D6D" w14:textId="2217C042" w:rsidR="00A34883" w:rsidRPr="00A34883" w:rsidRDefault="00000000" w:rsidP="00A34883">
      <w:pPr>
        <w:pStyle w:val="ListParagraph"/>
        <w:numPr>
          <w:ilvl w:val="1"/>
          <w:numId w:val="19"/>
        </w:numPr>
        <w:spacing w:before="120" w:after="180" w:line="240" w:lineRule="auto"/>
        <w:rPr>
          <w:rFonts w:ascii="Arial" w:eastAsia="Arial" w:hAnsi="Arial" w:cs="Arial"/>
          <w:color w:val="000000"/>
          <w:sz w:val="24"/>
          <w:szCs w:val="24"/>
        </w:rPr>
      </w:pPr>
      <w:sdt>
        <w:sdtPr>
          <w:tag w:val="goog_rdk_68"/>
          <w:id w:val="1202512784"/>
        </w:sdtPr>
        <w:sdtContent/>
      </w:sdt>
      <w:sdt>
        <w:sdtPr>
          <w:tag w:val="goog_rdk_69"/>
          <w:id w:val="-2062397240"/>
        </w:sdtPr>
        <w:sdtContent/>
      </w:sdt>
      <w:r w:rsidR="00A34883" w:rsidRPr="00A34883">
        <w:rPr>
          <w:rFonts w:ascii="Arial" w:eastAsia="Arial" w:hAnsi="Arial" w:cs="Arial"/>
          <w:color w:val="000000"/>
          <w:sz w:val="24"/>
          <w:szCs w:val="24"/>
        </w:rPr>
        <w:t>If not</w:t>
      </w:r>
      <w:sdt>
        <w:sdtPr>
          <w:tag w:val="goog_rdk_42"/>
          <w:id w:val="1284927073"/>
        </w:sdtPr>
        <w:sdtContent/>
      </w:sdt>
      <w:r w:rsidR="00A34883" w:rsidRPr="00A34883">
        <w:rPr>
          <w:rFonts w:ascii="Arial" w:eastAsia="Arial" w:hAnsi="Arial" w:cs="Arial"/>
          <w:color w:val="000000"/>
          <w:sz w:val="24"/>
          <w:szCs w:val="24"/>
        </w:rPr>
        <w:t xml:space="preserve"> reporting on WCAG 2.1, it is acceptable to remove the WCAG 2.1 from the tables </w:t>
      </w:r>
      <w:proofErr w:type="gramStart"/>
      <w:r w:rsidR="00A34883" w:rsidRPr="00A34883">
        <w:rPr>
          <w:rFonts w:ascii="Arial" w:eastAsia="Arial" w:hAnsi="Arial" w:cs="Arial"/>
          <w:color w:val="000000"/>
          <w:sz w:val="24"/>
          <w:szCs w:val="24"/>
        </w:rPr>
        <w:t>as long as</w:t>
      </w:r>
      <w:proofErr w:type="gramEnd"/>
      <w:r w:rsidR="00A34883" w:rsidRPr="00A34883">
        <w:rPr>
          <w:rFonts w:ascii="Arial" w:eastAsia="Arial" w:hAnsi="Arial" w:cs="Arial"/>
          <w:color w:val="000000"/>
          <w:sz w:val="24"/>
          <w:szCs w:val="24"/>
        </w:rPr>
        <w:t xml:space="preserve"> the EN 301 549 is not being reported on. These are marked ‘2.1 and 2.2’ within the row. Likewise, if not reporting on WCAG 2.2, it is acceptable to remove the rows with criteria marked ‘2.2 only’ from the table.</w:t>
      </w:r>
    </w:p>
    <w:p w14:paraId="00000083" w14:textId="77777777" w:rsidR="00EE52D0" w:rsidRDefault="00000000">
      <w:pPr>
        <w:numPr>
          <w:ilvl w:val="1"/>
          <w:numId w:val="19"/>
        </w:numPr>
        <w:spacing w:before="120" w:after="180" w:line="240" w:lineRule="auto"/>
        <w:rPr>
          <w:rFonts w:ascii="Arial" w:eastAsia="Arial" w:hAnsi="Arial" w:cs="Arial"/>
          <w:b/>
          <w:color w:val="000000"/>
          <w:sz w:val="24"/>
          <w:szCs w:val="24"/>
        </w:rPr>
      </w:pPr>
      <w:r>
        <w:rPr>
          <w:rFonts w:ascii="Arial" w:eastAsia="Arial" w:hAnsi="Arial" w:cs="Arial"/>
          <w:color w:val="000000"/>
          <w:sz w:val="24"/>
          <w:szCs w:val="24"/>
        </w:rPr>
        <w:t>If the product is not being evaluated for a level of the criteria (for example Level AAA) then that table may be deleted.</w:t>
      </w:r>
    </w:p>
    <w:p w14:paraId="00000084" w14:textId="77777777" w:rsidR="00EE52D0" w:rsidRDefault="00000000">
      <w:pPr>
        <w:numPr>
          <w:ilvl w:val="1"/>
          <w:numId w:val="19"/>
        </w:numPr>
        <w:spacing w:before="120" w:after="180" w:line="240" w:lineRule="auto"/>
        <w:rPr>
          <w:rFonts w:ascii="Arial" w:eastAsia="Arial" w:hAnsi="Arial" w:cs="Arial"/>
          <w:b/>
          <w:color w:val="000000"/>
          <w:sz w:val="24"/>
          <w:szCs w:val="24"/>
        </w:rPr>
      </w:pPr>
      <w:r>
        <w:rPr>
          <w:rFonts w:ascii="Arial" w:eastAsia="Arial" w:hAnsi="Arial" w:cs="Arial"/>
          <w:color w:val="000000"/>
          <w:sz w:val="24"/>
          <w:szCs w:val="24"/>
        </w:rPr>
        <w:t>If a requesting customer has identified that a section of the standard does not apply, information should be included in the notes that the section has been removed.</w:t>
      </w:r>
    </w:p>
    <w:p w14:paraId="00000085" w14:textId="6996C59D" w:rsidR="00EE52D0" w:rsidRDefault="00000000">
      <w:pPr>
        <w:numPr>
          <w:ilvl w:val="0"/>
          <w:numId w:val="19"/>
        </w:numPr>
        <w:spacing w:before="120" w:after="0" w:line="240" w:lineRule="auto"/>
        <w:rPr>
          <w:rFonts w:ascii="Arial" w:eastAsia="Arial" w:hAnsi="Arial" w:cs="Arial"/>
          <w:color w:val="000000"/>
          <w:sz w:val="24"/>
          <w:szCs w:val="24"/>
        </w:rPr>
      </w:pPr>
      <w:r>
        <w:rPr>
          <w:rFonts w:ascii="Arial" w:eastAsia="Arial" w:hAnsi="Arial" w:cs="Arial"/>
          <w:b/>
          <w:color w:val="000000"/>
          <w:sz w:val="24"/>
          <w:szCs w:val="24"/>
        </w:rPr>
        <w:lastRenderedPageBreak/>
        <w:t xml:space="preserve">WCAG 2.x Tables: </w:t>
      </w:r>
      <w:r>
        <w:rPr>
          <w:rFonts w:ascii="Arial" w:eastAsia="Arial" w:hAnsi="Arial" w:cs="Arial"/>
          <w:color w:val="000000"/>
          <w:sz w:val="24"/>
          <w:szCs w:val="24"/>
        </w:rPr>
        <w:t>The WCAG 2.x criteria are shown in three tables, Level A, Level AA, and Level AAA.</w:t>
      </w:r>
    </w:p>
    <w:p w14:paraId="00000086" w14:textId="58281623"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If desired, these tables can be combined into one table.</w:t>
      </w:r>
    </w:p>
    <w:p w14:paraId="00000087" w14:textId="14E63175"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When reporting on a level (A, AA, or AAA) all criteria for that level must be answered for the </w:t>
      </w:r>
      <w:proofErr w:type="gramStart"/>
      <w:r>
        <w:rPr>
          <w:rFonts w:ascii="Arial" w:eastAsia="Arial" w:hAnsi="Arial" w:cs="Arial"/>
          <w:color w:val="000000"/>
          <w:sz w:val="24"/>
          <w:szCs w:val="24"/>
        </w:rPr>
        <w:t>particular version</w:t>
      </w:r>
      <w:proofErr w:type="gramEnd"/>
      <w:r>
        <w:rPr>
          <w:rFonts w:ascii="Arial" w:eastAsia="Arial" w:hAnsi="Arial" w:cs="Arial"/>
          <w:color w:val="000000"/>
          <w:sz w:val="24"/>
          <w:szCs w:val="24"/>
        </w:rPr>
        <w:t xml:space="preserve"> of WCAG that the report includes.</w:t>
      </w:r>
    </w:p>
    <w:p w14:paraId="00000088" w14:textId="5E0408D4" w:rsidR="00EE52D0" w:rsidRDefault="00000000">
      <w:pPr>
        <w:numPr>
          <w:ilvl w:val="0"/>
          <w:numId w:val="19"/>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Language:</w:t>
      </w:r>
      <w:r>
        <w:rPr>
          <w:rFonts w:ascii="Arial" w:eastAsia="Arial" w:hAnsi="Arial" w:cs="Arial"/>
          <w:color w:val="000000"/>
          <w:sz w:val="24"/>
          <w:szCs w:val="24"/>
        </w:rPr>
        <w:t xml:space="preserve"> Translation to other languages is permitted.</w:t>
      </w:r>
    </w:p>
    <w:p w14:paraId="00000089" w14:textId="3D51CE41" w:rsidR="00EE52D0" w:rsidRDefault="00000000">
      <w:pPr>
        <w:numPr>
          <w:ilvl w:val="0"/>
          <w:numId w:val="19"/>
        </w:numPr>
        <w:spacing w:before="120" w:after="120" w:line="240" w:lineRule="auto"/>
        <w:rPr>
          <w:rFonts w:ascii="Arial" w:eastAsia="Arial" w:hAnsi="Arial" w:cs="Arial"/>
          <w:b/>
          <w:color w:val="000000"/>
          <w:sz w:val="24"/>
          <w:szCs w:val="24"/>
        </w:rPr>
      </w:pPr>
      <w:r>
        <w:rPr>
          <w:rFonts w:ascii="Arial" w:eastAsia="Arial" w:hAnsi="Arial" w:cs="Arial"/>
          <w:b/>
          <w:color w:val="000000"/>
          <w:sz w:val="24"/>
          <w:szCs w:val="24"/>
        </w:rPr>
        <w:t xml:space="preserve">Multiple Reports: </w:t>
      </w:r>
      <w:r>
        <w:rPr>
          <w:rFonts w:ascii="Arial" w:eastAsia="Arial" w:hAnsi="Arial" w:cs="Arial"/>
          <w:color w:val="000000"/>
          <w:sz w:val="24"/>
          <w:szCs w:val="24"/>
        </w:rPr>
        <w:t xml:space="preserve">When using the VPAT to create an Accessibility Conformance Report for complex products it may be helpful to separate answers into multiple reports. For example, when a product is an Authoring Tool that also has web content and documentation. </w:t>
      </w:r>
      <w:r>
        <w:rPr>
          <w:rFonts w:ascii="Arial" w:eastAsia="Arial" w:hAnsi="Arial" w:cs="Arial"/>
          <w:sz w:val="24"/>
          <w:szCs w:val="24"/>
        </w:rPr>
        <w:t>When multiple reports are used for a complex product, it is required to explain this and how to reach the other reports in the Notes section of each report.</w:t>
      </w:r>
    </w:p>
    <w:p w14:paraId="0000008A" w14:textId="066262F7" w:rsidR="00EE52D0" w:rsidRDefault="00000000">
      <w:pPr>
        <w:numPr>
          <w:ilvl w:val="0"/>
          <w:numId w:val="19"/>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 xml:space="preserve">Criteria Text: </w:t>
      </w:r>
      <w:r>
        <w:rPr>
          <w:rFonts w:ascii="Arial" w:eastAsia="Arial" w:hAnsi="Arial" w:cs="Arial"/>
          <w:color w:val="000000"/>
          <w:sz w:val="24"/>
          <w:szCs w:val="24"/>
        </w:rPr>
        <w:t>To help conserve space in the ITI template only the criteria ID number and a short title have been included. Where possible, links have been included to the standard/guideline.</w:t>
      </w:r>
    </w:p>
    <w:p w14:paraId="0000008B" w14:textId="5BD3971D" w:rsidR="00EE52D0" w:rsidRDefault="00000000">
      <w:pPr>
        <w:numPr>
          <w:ilvl w:val="1"/>
          <w:numId w:val="19"/>
        </w:numPr>
        <w:pBdr>
          <w:top w:val="nil"/>
          <w:left w:val="nil"/>
          <w:bottom w:val="nil"/>
          <w:right w:val="nil"/>
          <w:between w:val="nil"/>
        </w:pBdr>
        <w:spacing w:before="120" w:after="180" w:line="240" w:lineRule="auto"/>
        <w:rPr>
          <w:rFonts w:ascii="Arial" w:eastAsia="Arial" w:hAnsi="Arial" w:cs="Arial"/>
          <w:b/>
          <w:color w:val="000000"/>
          <w:sz w:val="24"/>
          <w:szCs w:val="24"/>
        </w:rPr>
      </w:pPr>
      <w:r>
        <w:rPr>
          <w:rFonts w:ascii="Arial" w:eastAsia="Arial" w:hAnsi="Arial" w:cs="Arial"/>
          <w:color w:val="000000"/>
          <w:sz w:val="24"/>
          <w:szCs w:val="24"/>
        </w:rPr>
        <w:t>It is acceptable to add the full text of the criteria into the cell if desired to help with understanding.</w:t>
      </w:r>
    </w:p>
    <w:p w14:paraId="0000008C" w14:textId="77777777"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The links to the standards/guidelines can be removed.</w:t>
      </w:r>
    </w:p>
    <w:p w14:paraId="0000008D" w14:textId="077B5EEC" w:rsidR="00EE52D0" w:rsidRDefault="00000000">
      <w:pPr>
        <w:numPr>
          <w:ilvl w:val="0"/>
          <w:numId w:val="21"/>
        </w:numPr>
        <w:pBdr>
          <w:top w:val="nil"/>
          <w:left w:val="nil"/>
          <w:bottom w:val="nil"/>
          <w:right w:val="nil"/>
          <w:between w:val="nil"/>
        </w:pBdr>
        <w:spacing w:before="120" w:after="180" w:line="240" w:lineRule="auto"/>
      </w:pPr>
      <w:r>
        <w:rPr>
          <w:rFonts w:ascii="Arial" w:eastAsia="Arial" w:hAnsi="Arial" w:cs="Arial"/>
          <w:b/>
          <w:color w:val="000000"/>
          <w:sz w:val="24"/>
          <w:szCs w:val="24"/>
        </w:rPr>
        <w:t xml:space="preserve">Ordering of Tables: </w:t>
      </w:r>
      <w:r>
        <w:rPr>
          <w:rFonts w:ascii="Arial" w:eastAsia="Arial" w:hAnsi="Arial" w:cs="Arial"/>
          <w:color w:val="000000"/>
          <w:sz w:val="24"/>
          <w:szCs w:val="24"/>
        </w:rPr>
        <w:t>The order that the standards/guideline tables appear may be changed to facilitate reading. The current order is WCAG, Section 508 and EN 301 549. You can change this order if desired or incorporate the WCAG criteria into the Section 508 and EN 301 549 tables.</w:t>
      </w:r>
    </w:p>
    <w:p w14:paraId="0000008E" w14:textId="347C227B" w:rsidR="00EE52D0" w:rsidRDefault="00000000">
      <w:pPr>
        <w:numPr>
          <w:ilvl w:val="0"/>
          <w:numId w:val="21"/>
        </w:numPr>
        <w:pBdr>
          <w:top w:val="nil"/>
          <w:left w:val="nil"/>
          <w:bottom w:val="nil"/>
          <w:right w:val="nil"/>
          <w:between w:val="nil"/>
        </w:pBdr>
        <w:spacing w:after="120" w:line="240" w:lineRule="auto"/>
        <w:rPr>
          <w:rFonts w:ascii="Arial" w:eastAsia="Arial" w:hAnsi="Arial" w:cs="Arial"/>
          <w:color w:val="000000"/>
          <w:sz w:val="24"/>
          <w:szCs w:val="24"/>
        </w:rPr>
      </w:pPr>
      <w:r>
        <w:rPr>
          <w:rFonts w:ascii="Arial" w:eastAsia="Arial" w:hAnsi="Arial" w:cs="Arial"/>
          <w:b/>
          <w:color w:val="000000"/>
          <w:sz w:val="24"/>
          <w:szCs w:val="24"/>
        </w:rPr>
        <w:t>Guideline Section Heading Rows in Tables:</w:t>
      </w:r>
      <w:r>
        <w:rPr>
          <w:rFonts w:ascii="Arial" w:eastAsia="Arial" w:hAnsi="Arial" w:cs="Arial"/>
          <w:color w:val="000000"/>
          <w:sz w:val="24"/>
          <w:szCs w:val="24"/>
        </w:rPr>
        <w:t xml:space="preserve"> The tables include heading rows to facilitate understanding the context of the criteria.</w:t>
      </w:r>
    </w:p>
    <w:p w14:paraId="0000008F" w14:textId="4FC7E27E" w:rsidR="00EE52D0" w:rsidRDefault="00000000">
      <w:pPr>
        <w:numPr>
          <w:ilvl w:val="1"/>
          <w:numId w:val="21"/>
        </w:numPr>
        <w:pBdr>
          <w:top w:val="nil"/>
          <w:left w:val="nil"/>
          <w:bottom w:val="nil"/>
          <w:right w:val="nil"/>
          <w:between w:val="nil"/>
        </w:pBdr>
        <w:spacing w:before="120" w:after="0" w:line="240" w:lineRule="auto"/>
        <w:rPr>
          <w:rFonts w:ascii="Arial" w:eastAsia="Arial" w:hAnsi="Arial" w:cs="Arial"/>
          <w:color w:val="000000"/>
          <w:sz w:val="24"/>
          <w:szCs w:val="24"/>
        </w:rPr>
      </w:pPr>
      <w:r>
        <w:rPr>
          <w:rFonts w:ascii="Arial" w:eastAsia="Arial" w:hAnsi="Arial" w:cs="Arial"/>
          <w:color w:val="000000"/>
          <w:sz w:val="24"/>
          <w:szCs w:val="24"/>
        </w:rPr>
        <w:t>The cells in these rows do not require answers as indicated by “Heading cell – no response required.”</w:t>
      </w:r>
    </w:p>
    <w:p w14:paraId="00000090" w14:textId="013762B1" w:rsidR="00EE52D0" w:rsidRDefault="00000000">
      <w:pPr>
        <w:numPr>
          <w:ilvl w:val="1"/>
          <w:numId w:val="21"/>
        </w:numPr>
        <w:pBdr>
          <w:top w:val="nil"/>
          <w:left w:val="nil"/>
          <w:bottom w:val="nil"/>
          <w:right w:val="nil"/>
          <w:between w:val="nil"/>
        </w:pBdr>
        <w:spacing w:after="120" w:line="240" w:lineRule="auto"/>
        <w:rPr>
          <w:rFonts w:ascii="Arial" w:eastAsia="Arial" w:hAnsi="Arial" w:cs="Arial"/>
          <w:color w:val="000000"/>
          <w:sz w:val="24"/>
          <w:szCs w:val="24"/>
        </w:rPr>
      </w:pPr>
      <w:r>
        <w:rPr>
          <w:rFonts w:ascii="Arial" w:eastAsia="Arial" w:hAnsi="Arial" w:cs="Arial"/>
          <w:color w:val="000000"/>
          <w:sz w:val="24"/>
          <w:szCs w:val="24"/>
        </w:rPr>
        <w:t>It is optional to add a response if desired.</w:t>
      </w:r>
    </w:p>
    <w:p w14:paraId="00000091" w14:textId="77777777" w:rsidR="00EE52D0" w:rsidRDefault="00000000">
      <w:pPr>
        <w:numPr>
          <w:ilvl w:val="1"/>
          <w:numId w:val="21"/>
        </w:numPr>
        <w:pBdr>
          <w:top w:val="nil"/>
          <w:left w:val="nil"/>
          <w:bottom w:val="nil"/>
          <w:right w:val="nil"/>
          <w:between w:val="nil"/>
        </w:pBdr>
        <w:spacing w:after="120" w:line="240" w:lineRule="auto"/>
        <w:rPr>
          <w:rFonts w:ascii="Arial" w:eastAsia="Arial" w:hAnsi="Arial" w:cs="Arial"/>
          <w:color w:val="000000"/>
          <w:sz w:val="24"/>
          <w:szCs w:val="24"/>
        </w:rPr>
      </w:pPr>
      <w:r>
        <w:rPr>
          <w:rFonts w:ascii="Arial" w:eastAsia="Arial" w:hAnsi="Arial" w:cs="Arial"/>
          <w:color w:val="000000"/>
          <w:sz w:val="24"/>
          <w:szCs w:val="24"/>
        </w:rPr>
        <w:t>The shading of the row is also optional.</w:t>
      </w:r>
    </w:p>
    <w:p w14:paraId="00000092" w14:textId="77777777" w:rsidR="00EE52D0" w:rsidRDefault="00000000">
      <w:pPr>
        <w:numPr>
          <w:ilvl w:val="1"/>
          <w:numId w:val="21"/>
        </w:numPr>
        <w:pBdr>
          <w:top w:val="nil"/>
          <w:left w:val="nil"/>
          <w:bottom w:val="nil"/>
          <w:right w:val="nil"/>
          <w:between w:val="nil"/>
        </w:pBdr>
        <w:spacing w:before="120" w:after="0" w:line="240" w:lineRule="auto"/>
        <w:rPr>
          <w:rFonts w:ascii="Arial" w:eastAsia="Arial" w:hAnsi="Arial" w:cs="Arial"/>
          <w:color w:val="000000"/>
          <w:sz w:val="24"/>
          <w:szCs w:val="24"/>
        </w:rPr>
      </w:pPr>
      <w:r>
        <w:rPr>
          <w:rFonts w:ascii="Arial" w:eastAsia="Arial" w:hAnsi="Arial" w:cs="Arial"/>
          <w:color w:val="000000"/>
          <w:sz w:val="24"/>
          <w:szCs w:val="24"/>
        </w:rPr>
        <w:t>If removing the heading rows, edit the criteria titles so it’s clear where they apply.</w:t>
      </w:r>
    </w:p>
    <w:p w14:paraId="00000093" w14:textId="77777777" w:rsidR="00EE52D0" w:rsidRDefault="00000000">
      <w:pPr>
        <w:pStyle w:val="Heading2"/>
        <w:keepNext/>
      </w:pPr>
      <w:bookmarkStart w:id="10" w:name="_Toc187088709"/>
      <w:r>
        <w:t>Posting the Final Document</w:t>
      </w:r>
      <w:bookmarkEnd w:id="10"/>
    </w:p>
    <w:p w14:paraId="00000094" w14:textId="77777777" w:rsidR="00EE52D0" w:rsidRDefault="00000000">
      <w:pPr>
        <w:numPr>
          <w:ilvl w:val="0"/>
          <w:numId w:val="19"/>
        </w:numPr>
        <w:spacing w:before="120" w:after="180"/>
        <w:rPr>
          <w:rFonts w:ascii="Arial" w:eastAsia="Arial" w:hAnsi="Arial" w:cs="Arial"/>
          <w:color w:val="000000"/>
          <w:sz w:val="24"/>
          <w:szCs w:val="24"/>
        </w:rPr>
      </w:pPr>
      <w:r>
        <w:rPr>
          <w:rFonts w:ascii="Arial" w:eastAsia="Arial" w:hAnsi="Arial" w:cs="Arial"/>
          <w:color w:val="000000"/>
          <w:sz w:val="24"/>
          <w:szCs w:val="24"/>
        </w:rPr>
        <w:t xml:space="preserve">When publishing your </w:t>
      </w:r>
      <w:r>
        <w:rPr>
          <w:rFonts w:ascii="Arial" w:eastAsia="Arial" w:hAnsi="Arial" w:cs="Arial"/>
          <w:color w:val="000000"/>
          <w:sz w:val="24"/>
          <w:szCs w:val="24"/>
          <w:highlight w:val="white"/>
        </w:rPr>
        <w:t xml:space="preserve">Accessibility Conformance </w:t>
      </w:r>
      <w:r>
        <w:rPr>
          <w:rFonts w:ascii="Arial" w:eastAsia="Arial" w:hAnsi="Arial" w:cs="Arial"/>
          <w:color w:val="000000"/>
          <w:sz w:val="24"/>
          <w:szCs w:val="24"/>
        </w:rPr>
        <w:t>Report, be sure to remove the entire first 10 pages of this document, including the table of contents, introductory information and instructions.</w:t>
      </w:r>
    </w:p>
    <w:p w14:paraId="00000095" w14:textId="77777777" w:rsidR="00EE52D0" w:rsidRDefault="00000000">
      <w:pPr>
        <w:numPr>
          <w:ilvl w:val="0"/>
          <w:numId w:val="19"/>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Check for each required item in the VPAT</w:t>
      </w:r>
      <w:r>
        <w:rPr>
          <w:rFonts w:ascii="Arial" w:eastAsia="Arial" w:hAnsi="Arial" w:cs="Arial"/>
          <w:b/>
          <w:sz w:val="24"/>
          <w:szCs w:val="24"/>
          <w:highlight w:val="white"/>
          <w:vertAlign w:val="superscript"/>
        </w:rPr>
        <w:t>®</w:t>
      </w:r>
      <w:r>
        <w:rPr>
          <w:rFonts w:ascii="Arial" w:eastAsia="Arial" w:hAnsi="Arial" w:cs="Arial"/>
          <w:color w:val="000000"/>
          <w:sz w:val="24"/>
          <w:szCs w:val="24"/>
        </w:rPr>
        <w:t xml:space="preserve"> document:</w:t>
      </w:r>
    </w:p>
    <w:p w14:paraId="00000096" w14:textId="77777777"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lastRenderedPageBreak/>
        <w:t xml:space="preserve">[Company Name] Accessibility Conformance Report </w:t>
      </w:r>
      <w:r>
        <w:rPr>
          <w:rFonts w:ascii="Arial" w:eastAsia="Arial" w:hAnsi="Arial" w:cs="Arial"/>
          <w:color w:val="000000"/>
          <w:sz w:val="24"/>
          <w:szCs w:val="24"/>
        </w:rPr>
        <w:t>(report title)</w:t>
      </w:r>
    </w:p>
    <w:p w14:paraId="00000097" w14:textId="73F55665"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b/>
          <w:sz w:val="24"/>
          <w:szCs w:val="24"/>
          <w:highlight w:val="white"/>
        </w:rPr>
        <w:t>(Based on VPAT</w:t>
      </w:r>
      <w:r>
        <w:rPr>
          <w:rFonts w:ascii="Arial" w:eastAsia="Arial" w:hAnsi="Arial" w:cs="Arial"/>
          <w:b/>
          <w:color w:val="000000"/>
          <w:sz w:val="24"/>
          <w:szCs w:val="24"/>
          <w:vertAlign w:val="superscript"/>
        </w:rPr>
        <w:t>®</w:t>
      </w:r>
      <w:r>
        <w:rPr>
          <w:rFonts w:ascii="Arial" w:eastAsia="Arial" w:hAnsi="Arial" w:cs="Arial"/>
          <w:b/>
          <w:highlight w:val="white"/>
        </w:rPr>
        <w:t xml:space="preserve"> </w:t>
      </w:r>
      <w:r>
        <w:rPr>
          <w:rFonts w:ascii="Arial" w:eastAsia="Arial" w:hAnsi="Arial" w:cs="Arial"/>
          <w:b/>
          <w:color w:val="000000"/>
          <w:sz w:val="24"/>
          <w:szCs w:val="24"/>
        </w:rPr>
        <w:t>Version 2.5</w:t>
      </w:r>
      <w:r w:rsidR="00A34883">
        <w:rPr>
          <w:rFonts w:ascii="Arial" w:eastAsia="Arial" w:hAnsi="Arial" w:cs="Arial"/>
          <w:b/>
          <w:color w:val="000000"/>
          <w:sz w:val="24"/>
          <w:szCs w:val="24"/>
        </w:rPr>
        <w:t>Rev</w:t>
      </w:r>
      <w:r>
        <w:rPr>
          <w:rFonts w:ascii="Arial" w:eastAsia="Arial" w:hAnsi="Arial" w:cs="Arial"/>
          <w:b/>
          <w:color w:val="000000"/>
          <w:sz w:val="24"/>
          <w:szCs w:val="24"/>
        </w:rPr>
        <w:t>)</w:t>
      </w:r>
    </w:p>
    <w:p w14:paraId="00000098" w14:textId="77777777"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Name of Product/Version</w:t>
      </w:r>
    </w:p>
    <w:p w14:paraId="00000099" w14:textId="77777777"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Report Date</w:t>
      </w:r>
    </w:p>
    <w:p w14:paraId="0000009A" w14:textId="77777777"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Product Description</w:t>
      </w:r>
    </w:p>
    <w:p w14:paraId="0000009B" w14:textId="77777777"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Contact Information</w:t>
      </w:r>
    </w:p>
    <w:p w14:paraId="0000009C" w14:textId="77777777" w:rsidR="00EE52D0" w:rsidRDefault="00000000">
      <w:pPr>
        <w:numPr>
          <w:ilvl w:val="1"/>
          <w:numId w:val="19"/>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Notes</w:t>
      </w:r>
    </w:p>
    <w:p w14:paraId="0000009D" w14:textId="77777777"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Evaluation Methods Used</w:t>
      </w:r>
    </w:p>
    <w:p w14:paraId="0000009E" w14:textId="77777777"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Applicable Standards/Guidelines</w:t>
      </w:r>
    </w:p>
    <w:p w14:paraId="0000009F" w14:textId="77777777" w:rsidR="00EE52D0" w:rsidRDefault="00000000">
      <w:pPr>
        <w:numPr>
          <w:ilvl w:val="1"/>
          <w:numId w:val="19"/>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Terms</w:t>
      </w:r>
    </w:p>
    <w:p w14:paraId="000000A0" w14:textId="77777777" w:rsidR="00EE52D0" w:rsidRDefault="00000000">
      <w:pPr>
        <w:numPr>
          <w:ilvl w:val="1"/>
          <w:numId w:val="19"/>
        </w:numPr>
        <w:spacing w:before="120" w:after="0" w:line="240" w:lineRule="auto"/>
        <w:rPr>
          <w:rFonts w:ascii="Arial" w:eastAsia="Arial" w:hAnsi="Arial" w:cs="Arial"/>
          <w:color w:val="000000"/>
          <w:sz w:val="24"/>
          <w:szCs w:val="24"/>
        </w:rPr>
      </w:pPr>
      <w:r>
        <w:rPr>
          <w:rFonts w:ascii="Arial" w:eastAsia="Arial" w:hAnsi="Arial" w:cs="Arial"/>
          <w:b/>
          <w:color w:val="000000"/>
          <w:sz w:val="24"/>
          <w:szCs w:val="24"/>
        </w:rPr>
        <w:t>Tables for Each Standard or Guideline</w:t>
      </w:r>
    </w:p>
    <w:p w14:paraId="000000A1" w14:textId="7A199731" w:rsidR="00EE52D0" w:rsidRDefault="00000000">
      <w:pPr>
        <w:numPr>
          <w:ilvl w:val="2"/>
          <w:numId w:val="19"/>
        </w:numPr>
        <w:spacing w:before="120" w:after="180" w:line="240" w:lineRule="auto"/>
        <w:ind w:left="2160"/>
        <w:rPr>
          <w:rFonts w:ascii="Arial" w:eastAsia="Arial" w:hAnsi="Arial" w:cs="Arial"/>
          <w:color w:val="000000"/>
          <w:sz w:val="24"/>
          <w:szCs w:val="24"/>
        </w:rPr>
      </w:pPr>
      <w:r>
        <w:rPr>
          <w:rFonts w:ascii="Arial" w:eastAsia="Arial" w:hAnsi="Arial" w:cs="Arial"/>
          <w:color w:val="000000"/>
          <w:sz w:val="24"/>
          <w:szCs w:val="24"/>
        </w:rPr>
        <w:t>Check that there is a response for each criterion for ‘Conformance Level’ and ‘Remarks and Explanations.’</w:t>
      </w:r>
    </w:p>
    <w:p w14:paraId="000000A2" w14:textId="77777777" w:rsidR="00EE52D0" w:rsidRDefault="00000000">
      <w:pPr>
        <w:numPr>
          <w:ilvl w:val="0"/>
          <w:numId w:val="19"/>
        </w:numPr>
        <w:tabs>
          <w:tab w:val="left" w:pos="1080"/>
        </w:tabs>
        <w:spacing w:before="120" w:after="0" w:line="240" w:lineRule="auto"/>
        <w:rPr>
          <w:rFonts w:ascii="Arial" w:eastAsia="Arial" w:hAnsi="Arial" w:cs="Arial"/>
          <w:color w:val="000000"/>
          <w:sz w:val="24"/>
          <w:szCs w:val="24"/>
        </w:rPr>
      </w:pPr>
      <w:r>
        <w:rPr>
          <w:rFonts w:ascii="Arial" w:eastAsia="Arial" w:hAnsi="Arial" w:cs="Arial"/>
          <w:color w:val="000000"/>
          <w:sz w:val="24"/>
          <w:szCs w:val="24"/>
        </w:rPr>
        <w:t>Verify that the final document is accessible.</w:t>
      </w:r>
    </w:p>
    <w:p w14:paraId="000000A3" w14:textId="77777777" w:rsidR="00EE52D0" w:rsidRDefault="00000000">
      <w:pPr>
        <w:numPr>
          <w:ilvl w:val="0"/>
          <w:numId w:val="19"/>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Post your final document on your company’s web </w:t>
      </w:r>
      <w:proofErr w:type="gramStart"/>
      <w:r>
        <w:rPr>
          <w:rFonts w:ascii="Arial" w:eastAsia="Arial" w:hAnsi="Arial" w:cs="Arial"/>
          <w:color w:val="000000"/>
          <w:sz w:val="24"/>
          <w:szCs w:val="24"/>
        </w:rPr>
        <w:t>site, or</w:t>
      </w:r>
      <w:proofErr w:type="gramEnd"/>
      <w:r>
        <w:rPr>
          <w:rFonts w:ascii="Arial" w:eastAsia="Arial" w:hAnsi="Arial" w:cs="Arial"/>
          <w:color w:val="000000"/>
          <w:sz w:val="24"/>
          <w:szCs w:val="24"/>
        </w:rPr>
        <w:t xml:space="preserve"> make the document available to customers upon request.</w:t>
      </w:r>
    </w:p>
    <w:p w14:paraId="000000A4" w14:textId="77777777" w:rsidR="00EE52D0" w:rsidRDefault="00000000">
      <w:pPr>
        <w:pStyle w:val="Heading2"/>
      </w:pPr>
      <w:bookmarkStart w:id="11" w:name="_Toc187088710"/>
      <w:r>
        <w:t>Table Information for VPAT</w:t>
      </w:r>
      <w:r>
        <w:rPr>
          <w:rFonts w:eastAsia="Arial" w:cs="Arial"/>
          <w:highlight w:val="white"/>
          <w:vertAlign w:val="superscript"/>
        </w:rPr>
        <w:t>®</w:t>
      </w:r>
      <w:r>
        <w:t xml:space="preserve"> Readers</w:t>
      </w:r>
      <w:bookmarkEnd w:id="11"/>
    </w:p>
    <w:p w14:paraId="46BCD2B4" w14:textId="2AD3CDD8" w:rsidR="00A34883" w:rsidRPr="00A34883" w:rsidRDefault="00000000">
      <w:pPr>
        <w:pBdr>
          <w:top w:val="nil"/>
          <w:left w:val="nil"/>
          <w:bottom w:val="nil"/>
          <w:right w:val="nil"/>
          <w:between w:val="nil"/>
        </w:pBdr>
        <w:spacing w:before="280" w:after="280"/>
        <w:rPr>
          <w:rFonts w:ascii="Arial" w:eastAsia="Arial" w:hAnsi="Arial" w:cs="Arial"/>
          <w:color w:val="000000"/>
          <w:sz w:val="24"/>
          <w:szCs w:val="24"/>
        </w:rPr>
      </w:pPr>
      <w:r>
        <w:rPr>
          <w:rFonts w:ascii="Arial" w:eastAsia="Arial" w:hAnsi="Arial" w:cs="Arial"/>
          <w:color w:val="000000"/>
          <w:sz w:val="24"/>
          <w:szCs w:val="24"/>
        </w:rPr>
        <w:t xml:space="preserve">For each </w:t>
      </w:r>
      <w:r w:rsidRPr="00A34883">
        <w:rPr>
          <w:rFonts w:ascii="Arial" w:eastAsia="Arial" w:hAnsi="Arial" w:cs="Arial"/>
          <w:color w:val="000000"/>
          <w:sz w:val="24"/>
          <w:szCs w:val="24"/>
        </w:rPr>
        <w:t>of the standards, the criteria are listed by chapter in a table. The structures of the tables are:</w:t>
      </w:r>
    </w:p>
    <w:p w14:paraId="000000A5" w14:textId="3A8E9C1E" w:rsidR="00EE52D0" w:rsidRPr="00A34883" w:rsidRDefault="00A34883" w:rsidP="00A34883">
      <w:pPr>
        <w:pStyle w:val="ListParagraph"/>
        <w:numPr>
          <w:ilvl w:val="0"/>
          <w:numId w:val="40"/>
        </w:numPr>
        <w:pBdr>
          <w:top w:val="nil"/>
          <w:left w:val="nil"/>
          <w:bottom w:val="nil"/>
          <w:right w:val="nil"/>
          <w:between w:val="nil"/>
        </w:pBdr>
        <w:spacing w:before="280" w:after="280"/>
        <w:ind w:left="1080"/>
        <w:rPr>
          <w:rFonts w:ascii="Arial" w:eastAsia="Arial" w:hAnsi="Arial" w:cs="Arial"/>
          <w:color w:val="000000"/>
          <w:sz w:val="24"/>
          <w:szCs w:val="24"/>
        </w:rPr>
      </w:pPr>
      <w:r w:rsidRPr="00A34883">
        <w:rPr>
          <w:rFonts w:ascii="Arial" w:eastAsia="Arial" w:hAnsi="Arial" w:cs="Arial"/>
          <w:color w:val="000000"/>
          <w:sz w:val="24"/>
          <w:szCs w:val="24"/>
        </w:rPr>
        <w:t xml:space="preserve">The first column contains the criteria being evaluated, the second column describes the level of conformance of the product regarding the </w:t>
      </w:r>
      <w:proofErr w:type="gramStart"/>
      <w:r w:rsidRPr="00A34883">
        <w:rPr>
          <w:rFonts w:ascii="Arial" w:eastAsia="Arial" w:hAnsi="Arial" w:cs="Arial"/>
          <w:color w:val="000000"/>
          <w:sz w:val="24"/>
          <w:szCs w:val="24"/>
        </w:rPr>
        <w:t>criteria</w:t>
      </w:r>
      <w:proofErr w:type="gramEnd"/>
      <w:r w:rsidRPr="00A34883">
        <w:rPr>
          <w:rFonts w:ascii="Arial" w:eastAsia="Arial" w:hAnsi="Arial" w:cs="Arial"/>
          <w:color w:val="000000"/>
          <w:sz w:val="24"/>
          <w:szCs w:val="24"/>
        </w:rPr>
        <w:t xml:space="preserve"> and the third column contains any additional remarks and explanations regarding the product.</w:t>
      </w:r>
    </w:p>
    <w:p w14:paraId="000000A6" w14:textId="77777777" w:rsidR="00EE52D0" w:rsidRPr="00A34883" w:rsidRDefault="00000000" w:rsidP="00A34883">
      <w:pPr>
        <w:pStyle w:val="ListParagraph"/>
        <w:numPr>
          <w:ilvl w:val="0"/>
          <w:numId w:val="40"/>
        </w:numPr>
        <w:pBdr>
          <w:top w:val="nil"/>
          <w:left w:val="nil"/>
          <w:bottom w:val="nil"/>
          <w:right w:val="nil"/>
          <w:between w:val="nil"/>
        </w:pBdr>
        <w:spacing w:before="280" w:after="120"/>
        <w:ind w:left="1080"/>
        <w:rPr>
          <w:rFonts w:ascii="Arial" w:eastAsia="Arial" w:hAnsi="Arial" w:cs="Arial"/>
          <w:color w:val="000000"/>
          <w:sz w:val="24"/>
          <w:szCs w:val="24"/>
        </w:rPr>
      </w:pPr>
      <w:r w:rsidRPr="00A34883">
        <w:rPr>
          <w:rFonts w:ascii="Arial" w:eastAsia="Arial" w:hAnsi="Arial" w:cs="Arial"/>
          <w:color w:val="000000"/>
          <w:sz w:val="24"/>
          <w:szCs w:val="24"/>
        </w:rPr>
        <w:t>When sections of criteria do not apply, or are deemed by the customer as not applicable, the section is noted as such and the rest of that table may be removed for that section.</w:t>
      </w:r>
    </w:p>
    <w:p w14:paraId="000000A7" w14:textId="41E5F850" w:rsidR="00EE52D0" w:rsidRPr="00A34883" w:rsidRDefault="00000000" w:rsidP="00A34883">
      <w:pPr>
        <w:pStyle w:val="ListParagraph"/>
        <w:numPr>
          <w:ilvl w:val="0"/>
          <w:numId w:val="40"/>
        </w:numPr>
        <w:pBdr>
          <w:top w:val="nil"/>
          <w:left w:val="nil"/>
          <w:bottom w:val="nil"/>
          <w:right w:val="nil"/>
          <w:between w:val="nil"/>
        </w:pBdr>
        <w:spacing w:after="280"/>
        <w:ind w:left="1080"/>
        <w:rPr>
          <w:rFonts w:ascii="Arial" w:eastAsia="Arial" w:hAnsi="Arial" w:cs="Arial"/>
          <w:color w:val="000000"/>
          <w:sz w:val="24"/>
          <w:szCs w:val="24"/>
        </w:rPr>
      </w:pPr>
      <w:r w:rsidRPr="00A34883">
        <w:rPr>
          <w:rFonts w:ascii="Arial" w:eastAsia="Arial" w:hAnsi="Arial" w:cs="Arial"/>
          <w:color w:val="000000"/>
          <w:sz w:val="24"/>
          <w:szCs w:val="24"/>
        </w:rPr>
        <w:t>When multiple standards are being recorded in this document, the duplicative sections are noted and responded to only one time. The duplicate entry will note the cross reference to the data.</w:t>
      </w:r>
    </w:p>
    <w:p w14:paraId="000000A8" w14:textId="77777777" w:rsidR="00EE52D0" w:rsidRDefault="00EE52D0">
      <w:pPr>
        <w:spacing w:after="0" w:line="240" w:lineRule="auto"/>
        <w:rPr>
          <w:rFonts w:ascii="Arial" w:eastAsia="Arial" w:hAnsi="Arial" w:cs="Arial"/>
          <w:color w:val="000000"/>
          <w:sz w:val="24"/>
          <w:szCs w:val="24"/>
        </w:rPr>
      </w:pPr>
    </w:p>
    <w:p w14:paraId="000000A9" w14:textId="77777777" w:rsidR="00EE52D0" w:rsidRDefault="00EE52D0">
      <w:pPr>
        <w:rPr>
          <w:rFonts w:ascii="Arial" w:eastAsia="Arial" w:hAnsi="Arial" w:cs="Arial"/>
          <w:sz w:val="24"/>
          <w:szCs w:val="24"/>
        </w:rPr>
        <w:sectPr w:rsidR="00EE52D0">
          <w:footerReference w:type="default" r:id="rId30"/>
          <w:footerReference w:type="first" r:id="rId31"/>
          <w:pgSz w:w="12240" w:h="15840"/>
          <w:pgMar w:top="1440" w:right="1440" w:bottom="1440" w:left="1440" w:header="720" w:footer="390" w:gutter="0"/>
          <w:pgNumType w:start="1"/>
          <w:cols w:space="720"/>
          <w:titlePg/>
        </w:sectPr>
      </w:pPr>
    </w:p>
    <w:p w14:paraId="000000AA" w14:textId="06743B4F" w:rsidR="00EE52D0" w:rsidRDefault="005F0054">
      <w:pPr>
        <w:pStyle w:val="Heading1"/>
        <w:rPr>
          <w:sz w:val="48"/>
          <w:szCs w:val="48"/>
        </w:rPr>
      </w:pPr>
      <w:bookmarkStart w:id="12" w:name="_Toc187088711"/>
      <w:r>
        <w:rPr>
          <w:sz w:val="48"/>
          <w:szCs w:val="48"/>
        </w:rPr>
        <w:lastRenderedPageBreak/>
        <w:t>Green Book Cleveland Accessibility Conformance Report</w:t>
      </w:r>
      <w:bookmarkEnd w:id="12"/>
    </w:p>
    <w:p w14:paraId="000000AB" w14:textId="77777777" w:rsidR="00EE52D0" w:rsidRPr="00A34883" w:rsidRDefault="00000000" w:rsidP="00A34883">
      <w:pPr>
        <w:jc w:val="center"/>
        <w:rPr>
          <w:rFonts w:ascii="Arial" w:hAnsi="Arial" w:cs="Arial"/>
          <w:b/>
          <w:bCs/>
          <w:sz w:val="48"/>
          <w:szCs w:val="48"/>
        </w:rPr>
      </w:pPr>
      <w:bookmarkStart w:id="13" w:name="_heading=h.3rdcrjn" w:colFirst="0" w:colLast="0"/>
      <w:bookmarkEnd w:id="13"/>
      <w:r w:rsidRPr="00A34883">
        <w:rPr>
          <w:rFonts w:ascii="Arial" w:hAnsi="Arial" w:cs="Arial"/>
          <w:b/>
          <w:bCs/>
          <w:sz w:val="48"/>
          <w:szCs w:val="48"/>
        </w:rPr>
        <w:t>International Edition</w:t>
      </w:r>
    </w:p>
    <w:p w14:paraId="000000AC" w14:textId="5488237B" w:rsidR="00EE52D0" w:rsidRDefault="00000000">
      <w:pPr>
        <w:pBdr>
          <w:top w:val="nil"/>
          <w:left w:val="nil"/>
          <w:bottom w:val="nil"/>
          <w:right w:val="nil"/>
          <w:between w:val="nil"/>
        </w:pBdr>
        <w:spacing w:line="240" w:lineRule="auto"/>
        <w:jc w:val="center"/>
        <w:rPr>
          <w:rFonts w:ascii="Arial" w:eastAsia="Arial" w:hAnsi="Arial" w:cs="Arial"/>
          <w:b/>
          <w:color w:val="000000"/>
          <w:sz w:val="24"/>
          <w:szCs w:val="24"/>
        </w:rPr>
      </w:pPr>
      <w:r>
        <w:rPr>
          <w:rFonts w:ascii="Arial" w:eastAsia="Arial" w:hAnsi="Arial" w:cs="Arial"/>
          <w:b/>
          <w:color w:val="000000"/>
          <w:sz w:val="24"/>
          <w:szCs w:val="24"/>
        </w:rPr>
        <w:t>(Based on VPAT</w:t>
      </w:r>
      <w:r>
        <w:rPr>
          <w:rFonts w:ascii="Times New Roman" w:eastAsia="Times New Roman" w:hAnsi="Times New Roman" w:cs="Times New Roman"/>
          <w:color w:val="000000"/>
          <w:sz w:val="24"/>
          <w:szCs w:val="24"/>
          <w:vertAlign w:val="superscript"/>
        </w:rPr>
        <w:t>®</w:t>
      </w:r>
      <w:r>
        <w:rPr>
          <w:rFonts w:ascii="Arial" w:eastAsia="Arial" w:hAnsi="Arial" w:cs="Arial"/>
          <w:b/>
          <w:color w:val="000000"/>
          <w:sz w:val="24"/>
          <w:szCs w:val="24"/>
        </w:rPr>
        <w:t xml:space="preserve"> Version 2.5</w:t>
      </w:r>
      <w:r w:rsidR="00A34883">
        <w:rPr>
          <w:rFonts w:ascii="Arial" w:eastAsia="Arial" w:hAnsi="Arial" w:cs="Arial"/>
          <w:b/>
          <w:color w:val="000000"/>
          <w:sz w:val="24"/>
          <w:szCs w:val="24"/>
        </w:rPr>
        <w:t>Rev</w:t>
      </w:r>
      <w:r>
        <w:rPr>
          <w:rFonts w:ascii="Arial" w:eastAsia="Arial" w:hAnsi="Arial" w:cs="Arial"/>
          <w:b/>
          <w:color w:val="000000"/>
          <w:sz w:val="24"/>
          <w:szCs w:val="24"/>
        </w:rPr>
        <w:t>)</w:t>
      </w:r>
    </w:p>
    <w:p w14:paraId="000000AD" w14:textId="14E811D1" w:rsidR="00EE52D0" w:rsidRPr="00A34883" w:rsidRDefault="00000000" w:rsidP="00A34883">
      <w:pPr>
        <w:rPr>
          <w:rFonts w:ascii="Arial" w:hAnsi="Arial" w:cs="Arial"/>
          <w:b/>
          <w:bCs/>
          <w:sz w:val="36"/>
          <w:szCs w:val="36"/>
        </w:rPr>
      </w:pPr>
      <w:bookmarkStart w:id="14" w:name="_heading=h.26in1rg" w:colFirst="0" w:colLast="0"/>
      <w:bookmarkEnd w:id="14"/>
      <w:r w:rsidRPr="00A34883">
        <w:rPr>
          <w:rFonts w:ascii="Arial" w:hAnsi="Arial" w:cs="Arial"/>
          <w:b/>
          <w:bCs/>
          <w:sz w:val="36"/>
          <w:szCs w:val="36"/>
        </w:rPr>
        <w:t xml:space="preserve">Name of Product/Version: </w:t>
      </w:r>
      <w:r w:rsidR="00571CC7">
        <w:rPr>
          <w:rFonts w:ascii="Arial" w:hAnsi="Arial" w:cs="Arial"/>
          <w:b/>
          <w:bCs/>
          <w:sz w:val="36"/>
          <w:szCs w:val="36"/>
        </w:rPr>
        <w:t>clevelandvoices</w:t>
      </w:r>
      <w:r w:rsidR="005F0054">
        <w:rPr>
          <w:rFonts w:ascii="Arial" w:hAnsi="Arial" w:cs="Arial"/>
          <w:b/>
          <w:bCs/>
          <w:sz w:val="36"/>
          <w:szCs w:val="36"/>
        </w:rPr>
        <w:t>.org</w:t>
      </w:r>
    </w:p>
    <w:p w14:paraId="000000AE" w14:textId="2829C51A" w:rsidR="00EE52D0" w:rsidRPr="00A34883" w:rsidRDefault="00000000" w:rsidP="00A34883">
      <w:pPr>
        <w:rPr>
          <w:rFonts w:ascii="Arial" w:hAnsi="Arial" w:cs="Arial"/>
          <w:b/>
          <w:bCs/>
          <w:sz w:val="36"/>
          <w:szCs w:val="36"/>
        </w:rPr>
      </w:pPr>
      <w:bookmarkStart w:id="15" w:name="_heading=h.lnxbz9" w:colFirst="0" w:colLast="0"/>
      <w:bookmarkEnd w:id="15"/>
      <w:r w:rsidRPr="00A34883">
        <w:rPr>
          <w:rFonts w:ascii="Arial" w:hAnsi="Arial" w:cs="Arial"/>
          <w:b/>
          <w:bCs/>
          <w:sz w:val="36"/>
          <w:szCs w:val="36"/>
        </w:rPr>
        <w:t xml:space="preserve">Report Date: </w:t>
      </w:r>
      <w:r w:rsidR="007547DB">
        <w:rPr>
          <w:rFonts w:ascii="Arial" w:hAnsi="Arial" w:cs="Arial"/>
          <w:b/>
          <w:bCs/>
          <w:sz w:val="36"/>
          <w:szCs w:val="36"/>
        </w:rPr>
        <w:t>2</w:t>
      </w:r>
      <w:r w:rsidR="003D2487">
        <w:rPr>
          <w:rFonts w:ascii="Arial" w:hAnsi="Arial" w:cs="Arial"/>
          <w:b/>
          <w:bCs/>
          <w:sz w:val="36"/>
          <w:szCs w:val="36"/>
        </w:rPr>
        <w:t>4</w:t>
      </w:r>
      <w:r w:rsidR="005F0054">
        <w:rPr>
          <w:rFonts w:ascii="Arial" w:hAnsi="Arial" w:cs="Arial"/>
          <w:b/>
          <w:bCs/>
          <w:sz w:val="36"/>
          <w:szCs w:val="36"/>
        </w:rPr>
        <w:t xml:space="preserve"> </w:t>
      </w:r>
      <w:r w:rsidR="00B26D33">
        <w:rPr>
          <w:rFonts w:ascii="Arial" w:hAnsi="Arial" w:cs="Arial"/>
          <w:b/>
          <w:bCs/>
          <w:sz w:val="36"/>
          <w:szCs w:val="36"/>
        </w:rPr>
        <w:t>April 2026</w:t>
      </w:r>
    </w:p>
    <w:p w14:paraId="000000AF" w14:textId="2B32F9DD" w:rsidR="00EE52D0" w:rsidRPr="00A34883" w:rsidRDefault="00000000" w:rsidP="00A34883">
      <w:pPr>
        <w:rPr>
          <w:rFonts w:ascii="Arial" w:hAnsi="Arial" w:cs="Arial"/>
          <w:b/>
          <w:bCs/>
          <w:sz w:val="36"/>
          <w:szCs w:val="36"/>
        </w:rPr>
      </w:pPr>
      <w:r w:rsidRPr="00A34883">
        <w:rPr>
          <w:rFonts w:ascii="Arial" w:hAnsi="Arial" w:cs="Arial"/>
          <w:b/>
          <w:bCs/>
          <w:sz w:val="36"/>
          <w:szCs w:val="36"/>
        </w:rPr>
        <w:t xml:space="preserve">Product Description: </w:t>
      </w:r>
      <w:r w:rsidR="00B26D33">
        <w:rPr>
          <w:rFonts w:ascii="Arial" w:hAnsi="Arial" w:cs="Arial"/>
          <w:b/>
          <w:bCs/>
          <w:sz w:val="36"/>
          <w:szCs w:val="36"/>
        </w:rPr>
        <w:t>website</w:t>
      </w:r>
    </w:p>
    <w:p w14:paraId="000000B0" w14:textId="4953D1FA" w:rsidR="00EE52D0" w:rsidRPr="00A34883" w:rsidRDefault="00000000" w:rsidP="00A34883">
      <w:pPr>
        <w:rPr>
          <w:rFonts w:ascii="Arial" w:hAnsi="Arial" w:cs="Arial"/>
          <w:b/>
          <w:bCs/>
          <w:sz w:val="36"/>
          <w:szCs w:val="36"/>
        </w:rPr>
      </w:pPr>
      <w:bookmarkStart w:id="16" w:name="_heading=h.35nkun2" w:colFirst="0" w:colLast="0"/>
      <w:bookmarkEnd w:id="16"/>
      <w:r w:rsidRPr="00A34883">
        <w:rPr>
          <w:rFonts w:ascii="Arial" w:hAnsi="Arial" w:cs="Arial"/>
          <w:b/>
          <w:bCs/>
          <w:sz w:val="36"/>
          <w:szCs w:val="36"/>
        </w:rPr>
        <w:t xml:space="preserve">Contact Information: </w:t>
      </w:r>
      <w:r w:rsidR="00B26D33">
        <w:rPr>
          <w:rFonts w:ascii="Arial" w:hAnsi="Arial" w:cs="Arial"/>
          <w:b/>
          <w:bCs/>
          <w:sz w:val="36"/>
          <w:szCs w:val="36"/>
        </w:rPr>
        <w:t>digitalhumanities@csuohio.edu</w:t>
      </w:r>
    </w:p>
    <w:p w14:paraId="000000B1" w14:textId="6660635D" w:rsidR="00EE52D0" w:rsidRPr="00A34883" w:rsidRDefault="00000000" w:rsidP="00A34883">
      <w:pPr>
        <w:rPr>
          <w:rFonts w:ascii="Arial" w:hAnsi="Arial" w:cs="Arial"/>
          <w:b/>
          <w:bCs/>
          <w:sz w:val="36"/>
          <w:szCs w:val="36"/>
        </w:rPr>
      </w:pPr>
      <w:bookmarkStart w:id="17" w:name="_heading=h.1ksv4uv" w:colFirst="0" w:colLast="0"/>
      <w:bookmarkEnd w:id="17"/>
      <w:r w:rsidRPr="00A34883">
        <w:rPr>
          <w:rFonts w:ascii="Arial" w:hAnsi="Arial" w:cs="Arial"/>
          <w:b/>
          <w:bCs/>
          <w:sz w:val="36"/>
          <w:szCs w:val="36"/>
        </w:rPr>
        <w:t xml:space="preserve">Notes: </w:t>
      </w:r>
      <w:r w:rsidR="006A5982">
        <w:rPr>
          <w:rFonts w:ascii="Arial" w:hAnsi="Arial" w:cs="Arial"/>
          <w:b/>
          <w:bCs/>
          <w:sz w:val="36"/>
          <w:szCs w:val="36"/>
        </w:rPr>
        <w:t>Evaluates user-facing content and features only</w:t>
      </w:r>
    </w:p>
    <w:p w14:paraId="000000B2" w14:textId="46F1BE38" w:rsidR="00EE52D0" w:rsidRPr="00A34883" w:rsidRDefault="00000000" w:rsidP="00A34883">
      <w:pPr>
        <w:rPr>
          <w:rFonts w:ascii="Arial" w:hAnsi="Arial" w:cs="Arial"/>
          <w:b/>
          <w:bCs/>
          <w:sz w:val="36"/>
          <w:szCs w:val="36"/>
        </w:rPr>
      </w:pPr>
      <w:bookmarkStart w:id="18" w:name="_heading=h.44sinio" w:colFirst="0" w:colLast="0"/>
      <w:bookmarkEnd w:id="18"/>
      <w:r w:rsidRPr="00A34883">
        <w:rPr>
          <w:rFonts w:ascii="Arial" w:hAnsi="Arial" w:cs="Arial"/>
          <w:b/>
          <w:bCs/>
          <w:sz w:val="36"/>
          <w:szCs w:val="36"/>
        </w:rPr>
        <w:t xml:space="preserve">Evaluation Methods Used: </w:t>
      </w:r>
      <w:r w:rsidR="002460F5">
        <w:rPr>
          <w:rFonts w:ascii="Arial" w:hAnsi="Arial" w:cs="Arial"/>
          <w:b/>
          <w:bCs/>
          <w:sz w:val="36"/>
          <w:szCs w:val="36"/>
        </w:rPr>
        <w:t>Manual Review</w:t>
      </w:r>
    </w:p>
    <w:p w14:paraId="000000B3" w14:textId="77777777" w:rsidR="00EE52D0" w:rsidRDefault="00000000">
      <w:pPr>
        <w:pStyle w:val="Heading2"/>
      </w:pPr>
      <w:bookmarkStart w:id="19" w:name="_heading=h.2jxsxqh" w:colFirst="0" w:colLast="0"/>
      <w:bookmarkStart w:id="20" w:name="_Toc187088712"/>
      <w:bookmarkEnd w:id="19"/>
      <w:r>
        <w:t>Applicable Standards/Guidelines</w:t>
      </w:r>
      <w:bookmarkEnd w:id="20"/>
    </w:p>
    <w:p w14:paraId="000000B4" w14:textId="77777777" w:rsidR="00EE52D0" w:rsidRDefault="00000000">
      <w:r>
        <w:t>This report covers the degree of conformance for the following accessibility standard/guidelines:</w:t>
      </w:r>
    </w:p>
    <w:tbl>
      <w:tblPr>
        <w:tblStyle w:val="a"/>
        <w:tblW w:w="12008" w:type="dxa"/>
        <w:tblInd w:w="6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2" w:type="dxa"/>
          <w:right w:w="72" w:type="dxa"/>
        </w:tblCellMar>
        <w:tblLook w:val="0420" w:firstRow="1" w:lastRow="0" w:firstColumn="0" w:lastColumn="0" w:noHBand="0" w:noVBand="1"/>
      </w:tblPr>
      <w:tblGrid>
        <w:gridCol w:w="8498"/>
        <w:gridCol w:w="3510"/>
      </w:tblGrid>
      <w:tr w:rsidR="00EE52D0" w14:paraId="573DA1C0" w14:textId="77777777" w:rsidTr="00A34883">
        <w:trPr>
          <w:tblHeader/>
        </w:trPr>
        <w:tc>
          <w:tcPr>
            <w:tcW w:w="8498" w:type="dxa"/>
            <w:shd w:val="clear" w:color="auto" w:fill="BFBFBF" w:themeFill="background1" w:themeFillShade="BF"/>
          </w:tcPr>
          <w:p w14:paraId="000000B5" w14:textId="77777777" w:rsidR="00EE52D0" w:rsidRPr="00A34883" w:rsidRDefault="00000000" w:rsidP="00A34883">
            <w:pPr>
              <w:spacing w:after="0" w:line="240" w:lineRule="auto"/>
              <w:rPr>
                <w:rFonts w:ascii="Arial" w:hAnsi="Arial" w:cs="Arial"/>
                <w:b/>
                <w:bCs/>
                <w:sz w:val="24"/>
                <w:szCs w:val="24"/>
              </w:rPr>
            </w:pPr>
            <w:bookmarkStart w:id="21" w:name="_heading=h.z337ya" w:colFirst="0" w:colLast="0"/>
            <w:bookmarkEnd w:id="21"/>
            <w:r w:rsidRPr="00A34883">
              <w:rPr>
                <w:rFonts w:ascii="Arial" w:hAnsi="Arial" w:cs="Arial"/>
                <w:b/>
                <w:bCs/>
                <w:sz w:val="24"/>
                <w:szCs w:val="24"/>
              </w:rPr>
              <w:t>Standard/Guideline</w:t>
            </w:r>
          </w:p>
        </w:tc>
        <w:tc>
          <w:tcPr>
            <w:tcW w:w="3510" w:type="dxa"/>
            <w:shd w:val="clear" w:color="auto" w:fill="BFBFBF" w:themeFill="background1" w:themeFillShade="BF"/>
          </w:tcPr>
          <w:p w14:paraId="000000B6" w14:textId="77777777" w:rsidR="00EE52D0" w:rsidRPr="00A34883" w:rsidRDefault="00000000" w:rsidP="00A34883">
            <w:pPr>
              <w:spacing w:after="0" w:line="240" w:lineRule="auto"/>
              <w:jc w:val="center"/>
              <w:rPr>
                <w:rFonts w:ascii="Arial" w:hAnsi="Arial" w:cs="Arial"/>
                <w:b/>
                <w:bCs/>
                <w:sz w:val="24"/>
                <w:szCs w:val="24"/>
              </w:rPr>
            </w:pPr>
            <w:bookmarkStart w:id="22" w:name="_heading=h.3j2qqm3" w:colFirst="0" w:colLast="0"/>
            <w:bookmarkEnd w:id="22"/>
            <w:r w:rsidRPr="00A34883">
              <w:rPr>
                <w:rFonts w:ascii="Arial" w:hAnsi="Arial" w:cs="Arial"/>
                <w:b/>
                <w:bCs/>
                <w:sz w:val="24"/>
                <w:szCs w:val="24"/>
              </w:rPr>
              <w:t>Included In Report</w:t>
            </w:r>
          </w:p>
        </w:tc>
      </w:tr>
      <w:tr w:rsidR="00EE52D0" w14:paraId="72732BFC" w14:textId="77777777" w:rsidTr="00A34883">
        <w:tc>
          <w:tcPr>
            <w:tcW w:w="8498" w:type="dxa"/>
          </w:tcPr>
          <w:p w14:paraId="000000B7" w14:textId="3A665F2D" w:rsidR="00EE52D0" w:rsidRDefault="00EE52D0" w:rsidP="00A34883">
            <w:pPr>
              <w:spacing w:before="40" w:after="40" w:line="240" w:lineRule="auto"/>
              <w:rPr>
                <w:b/>
              </w:rPr>
            </w:pPr>
            <w:hyperlink r:id="rId32">
              <w:r>
                <w:rPr>
                  <w:color w:val="0000FF"/>
                  <w:u w:val="single"/>
                </w:rPr>
                <w:t>Web Content Accessibility Guidelines 2.0</w:t>
              </w:r>
            </w:hyperlink>
          </w:p>
        </w:tc>
        <w:tc>
          <w:tcPr>
            <w:tcW w:w="3510" w:type="dxa"/>
          </w:tcPr>
          <w:p w14:paraId="000000B8" w14:textId="1443DB5F" w:rsidR="00EE52D0" w:rsidRDefault="00000000" w:rsidP="00A34883">
            <w:pPr>
              <w:spacing w:before="40" w:after="40" w:line="240" w:lineRule="auto"/>
              <w:jc w:val="center"/>
            </w:pPr>
            <w:r>
              <w:t>Level A</w:t>
            </w:r>
            <w:r w:rsidR="006A5982">
              <w:t xml:space="preserve">: </w:t>
            </w:r>
            <w:r w:rsidR="006A5982" w:rsidRPr="006A5982">
              <w:rPr>
                <w:b/>
                <w:bCs/>
              </w:rPr>
              <w:t>Yes</w:t>
            </w:r>
          </w:p>
          <w:p w14:paraId="000000B9" w14:textId="4ADE9581" w:rsidR="00EE52D0" w:rsidRDefault="00000000" w:rsidP="00A34883">
            <w:pPr>
              <w:spacing w:before="40" w:after="40" w:line="240" w:lineRule="auto"/>
              <w:jc w:val="center"/>
            </w:pPr>
            <w:r>
              <w:t>Level AA</w:t>
            </w:r>
            <w:r w:rsidR="006A5982">
              <w:t xml:space="preserve">: </w:t>
            </w:r>
            <w:r w:rsidR="006A5982" w:rsidRPr="006A5982">
              <w:rPr>
                <w:b/>
                <w:bCs/>
              </w:rPr>
              <w:t>Yes</w:t>
            </w:r>
          </w:p>
          <w:p w14:paraId="000000BA" w14:textId="59D5CED9" w:rsidR="00EE52D0" w:rsidRDefault="00000000" w:rsidP="00A34883">
            <w:pPr>
              <w:spacing w:before="40" w:after="40" w:line="240" w:lineRule="auto"/>
              <w:jc w:val="center"/>
            </w:pPr>
            <w:r>
              <w:t>Level AAA</w:t>
            </w:r>
            <w:r w:rsidR="006A5982">
              <w:t>: No</w:t>
            </w:r>
          </w:p>
        </w:tc>
      </w:tr>
      <w:tr w:rsidR="00EE52D0" w14:paraId="476B53FD" w14:textId="77777777" w:rsidTr="00A34883">
        <w:tc>
          <w:tcPr>
            <w:tcW w:w="8498" w:type="dxa"/>
          </w:tcPr>
          <w:p w14:paraId="000000BB" w14:textId="420B1B5E" w:rsidR="00EE52D0" w:rsidRDefault="00EE52D0" w:rsidP="00A34883">
            <w:pPr>
              <w:spacing w:before="40" w:after="40" w:line="240" w:lineRule="auto"/>
              <w:rPr>
                <w:color w:val="000000"/>
              </w:rPr>
            </w:pPr>
            <w:hyperlink r:id="rId33">
              <w:r>
                <w:rPr>
                  <w:color w:val="0000FF"/>
                  <w:u w:val="single"/>
                </w:rPr>
                <w:t>Web Content Accessibility Guidelines 2.1</w:t>
              </w:r>
            </w:hyperlink>
          </w:p>
        </w:tc>
        <w:tc>
          <w:tcPr>
            <w:tcW w:w="3510" w:type="dxa"/>
          </w:tcPr>
          <w:p w14:paraId="000000BC" w14:textId="7C256E88" w:rsidR="00EE52D0" w:rsidRDefault="00000000" w:rsidP="00A34883">
            <w:pPr>
              <w:spacing w:before="40" w:after="40" w:line="240" w:lineRule="auto"/>
              <w:jc w:val="center"/>
            </w:pPr>
            <w:r>
              <w:t>Level A</w:t>
            </w:r>
            <w:r w:rsidR="006A5982">
              <w:t xml:space="preserve">: </w:t>
            </w:r>
            <w:r w:rsidR="006A5982" w:rsidRPr="006A5982">
              <w:rPr>
                <w:b/>
                <w:bCs/>
              </w:rPr>
              <w:t>Yes</w:t>
            </w:r>
          </w:p>
          <w:p w14:paraId="000000BD" w14:textId="479B316F" w:rsidR="00EE52D0" w:rsidRDefault="00000000" w:rsidP="00A34883">
            <w:pPr>
              <w:spacing w:before="40" w:after="40" w:line="240" w:lineRule="auto"/>
              <w:jc w:val="center"/>
            </w:pPr>
            <w:r>
              <w:t>Level AA</w:t>
            </w:r>
            <w:r w:rsidR="006A5982">
              <w:t xml:space="preserve">: </w:t>
            </w:r>
            <w:r w:rsidR="006A5982" w:rsidRPr="006A5982">
              <w:rPr>
                <w:b/>
                <w:bCs/>
              </w:rPr>
              <w:t>Yes</w:t>
            </w:r>
          </w:p>
          <w:p w14:paraId="000000BE" w14:textId="22BD7091" w:rsidR="00EE52D0" w:rsidRDefault="00000000" w:rsidP="00A34883">
            <w:pPr>
              <w:spacing w:before="40" w:after="40" w:line="240" w:lineRule="auto"/>
              <w:jc w:val="center"/>
            </w:pPr>
            <w:r>
              <w:lastRenderedPageBreak/>
              <w:t>Level AAA</w:t>
            </w:r>
            <w:r w:rsidR="006A5982">
              <w:t>: No</w:t>
            </w:r>
          </w:p>
        </w:tc>
      </w:tr>
      <w:tr w:rsidR="00EE52D0" w14:paraId="7B81EAE5" w14:textId="77777777" w:rsidTr="00A34883">
        <w:tc>
          <w:tcPr>
            <w:tcW w:w="8498" w:type="dxa"/>
          </w:tcPr>
          <w:p w14:paraId="000000BF" w14:textId="77777777" w:rsidR="00EE52D0" w:rsidRDefault="00EE52D0" w:rsidP="00A34883">
            <w:pPr>
              <w:spacing w:before="40" w:after="40" w:line="240" w:lineRule="auto"/>
              <w:rPr>
                <w:color w:val="000000"/>
              </w:rPr>
            </w:pPr>
            <w:hyperlink r:id="rId34">
              <w:r>
                <w:rPr>
                  <w:color w:val="0000FF"/>
                  <w:u w:val="single"/>
                </w:rPr>
                <w:t>Web Content Accessibility Guidelines 2.2</w:t>
              </w:r>
            </w:hyperlink>
          </w:p>
        </w:tc>
        <w:tc>
          <w:tcPr>
            <w:tcW w:w="3510" w:type="dxa"/>
          </w:tcPr>
          <w:p w14:paraId="000000C0" w14:textId="72771A93" w:rsidR="00EE52D0" w:rsidRDefault="00000000" w:rsidP="00A34883">
            <w:pPr>
              <w:spacing w:before="40" w:after="40" w:line="240" w:lineRule="auto"/>
              <w:jc w:val="center"/>
            </w:pPr>
            <w:r>
              <w:t>Level A</w:t>
            </w:r>
            <w:r w:rsidR="006A5982">
              <w:t xml:space="preserve">: </w:t>
            </w:r>
            <w:r w:rsidR="006A5982" w:rsidRPr="006A5982">
              <w:rPr>
                <w:b/>
                <w:bCs/>
              </w:rPr>
              <w:t>Yes</w:t>
            </w:r>
          </w:p>
          <w:p w14:paraId="000000C1" w14:textId="5DAFDFC8" w:rsidR="00EE52D0" w:rsidRDefault="00000000" w:rsidP="00A34883">
            <w:pPr>
              <w:spacing w:before="40" w:after="40" w:line="240" w:lineRule="auto"/>
              <w:jc w:val="center"/>
            </w:pPr>
            <w:r>
              <w:t>Level AA</w:t>
            </w:r>
            <w:r w:rsidR="006A5982">
              <w:t xml:space="preserve">: </w:t>
            </w:r>
            <w:r w:rsidR="006A5982" w:rsidRPr="006A5982">
              <w:rPr>
                <w:b/>
                <w:bCs/>
              </w:rPr>
              <w:t>Yes</w:t>
            </w:r>
          </w:p>
          <w:p w14:paraId="000000C2" w14:textId="5FC2307E" w:rsidR="00EE52D0" w:rsidRDefault="00000000" w:rsidP="00A34883">
            <w:pPr>
              <w:spacing w:before="40" w:after="40" w:line="240" w:lineRule="auto"/>
              <w:jc w:val="center"/>
            </w:pPr>
            <w:r>
              <w:t>Level AAA</w:t>
            </w:r>
            <w:r w:rsidR="006A5982">
              <w:t>: No</w:t>
            </w:r>
          </w:p>
        </w:tc>
      </w:tr>
      <w:tr w:rsidR="00EE52D0" w14:paraId="421D592A" w14:textId="77777777" w:rsidTr="00A34883">
        <w:tc>
          <w:tcPr>
            <w:tcW w:w="8498" w:type="dxa"/>
          </w:tcPr>
          <w:p w14:paraId="000000C3" w14:textId="655EDEF3" w:rsidR="00EE52D0" w:rsidRDefault="00EE52D0" w:rsidP="00A34883">
            <w:pPr>
              <w:spacing w:before="40" w:after="40" w:line="240" w:lineRule="auto"/>
              <w:rPr>
                <w:color w:val="000000"/>
              </w:rPr>
            </w:pPr>
            <w:hyperlink r:id="rId35">
              <w:r>
                <w:rPr>
                  <w:color w:val="0000FF"/>
                  <w:u w:val="single"/>
                </w:rPr>
                <w:t xml:space="preserve">Revised Section 508 standards published January 18, </w:t>
              </w:r>
              <w:proofErr w:type="gramStart"/>
              <w:r>
                <w:rPr>
                  <w:color w:val="0000FF"/>
                  <w:u w:val="single"/>
                </w:rPr>
                <w:t>2017</w:t>
              </w:r>
              <w:proofErr w:type="gramEnd"/>
              <w:r>
                <w:rPr>
                  <w:color w:val="0000FF"/>
                  <w:u w:val="single"/>
                </w:rPr>
                <w:t xml:space="preserve"> and corrected January 22, 2018</w:t>
              </w:r>
            </w:hyperlink>
          </w:p>
        </w:tc>
        <w:tc>
          <w:tcPr>
            <w:tcW w:w="3510" w:type="dxa"/>
          </w:tcPr>
          <w:p w14:paraId="000000C4" w14:textId="0AAA6603" w:rsidR="00EE52D0" w:rsidRDefault="00000000" w:rsidP="00A34883">
            <w:pPr>
              <w:spacing w:before="40" w:after="40" w:line="240" w:lineRule="auto"/>
              <w:jc w:val="center"/>
            </w:pPr>
            <w:r w:rsidRPr="00B26D33">
              <w:rPr>
                <w:b/>
                <w:bCs/>
              </w:rPr>
              <w:t>Yes</w:t>
            </w:r>
          </w:p>
        </w:tc>
      </w:tr>
      <w:tr w:rsidR="00EE52D0" w14:paraId="7AF27167" w14:textId="77777777" w:rsidTr="00A34883">
        <w:tc>
          <w:tcPr>
            <w:tcW w:w="8498" w:type="dxa"/>
          </w:tcPr>
          <w:p w14:paraId="000000C5" w14:textId="5B95CC47" w:rsidR="00EE52D0" w:rsidRDefault="00EE52D0" w:rsidP="00A34883">
            <w:pPr>
              <w:spacing w:before="40" w:after="40" w:line="240" w:lineRule="auto"/>
              <w:rPr>
                <w:color w:val="000000"/>
              </w:rPr>
            </w:pPr>
            <w:hyperlink r:id="rId36">
              <w:r>
                <w:rPr>
                  <w:color w:val="0000FF"/>
                  <w:u w:val="single"/>
                </w:rPr>
                <w:t>EN 301 549 Accessibility requirements for ICT products and services - V3.1.1 (2019-11)</w:t>
              </w:r>
            </w:hyperlink>
            <w:r>
              <w:rPr>
                <w:i/>
              </w:rPr>
              <w:t xml:space="preserve"> AND </w:t>
            </w:r>
            <w:hyperlink r:id="rId37">
              <w:r>
                <w:rPr>
                  <w:color w:val="0000FF"/>
                  <w:u w:val="single"/>
                </w:rPr>
                <w:t>EN 301 549 Accessibility requirements for ICT products and services - V3.2.1 (2021-03)</w:t>
              </w:r>
            </w:hyperlink>
          </w:p>
        </w:tc>
        <w:tc>
          <w:tcPr>
            <w:tcW w:w="3510" w:type="dxa"/>
          </w:tcPr>
          <w:p w14:paraId="000000C6" w14:textId="406C6FB3" w:rsidR="00EE52D0" w:rsidRPr="006A5982" w:rsidRDefault="006A5982" w:rsidP="00A34883">
            <w:pPr>
              <w:spacing w:before="40" w:after="40" w:line="240" w:lineRule="auto"/>
              <w:jc w:val="center"/>
              <w:rPr>
                <w:b/>
                <w:bCs/>
              </w:rPr>
            </w:pPr>
            <w:r w:rsidRPr="006A5982">
              <w:rPr>
                <w:b/>
                <w:bCs/>
              </w:rPr>
              <w:t>Yes</w:t>
            </w:r>
          </w:p>
        </w:tc>
      </w:tr>
    </w:tbl>
    <w:p w14:paraId="000000C7" w14:textId="77777777" w:rsidR="00EE52D0" w:rsidRDefault="00000000">
      <w:pPr>
        <w:pStyle w:val="Heading2"/>
      </w:pPr>
      <w:bookmarkStart w:id="23" w:name="_heading=h.1y810tw" w:colFirst="0" w:colLast="0"/>
      <w:bookmarkStart w:id="24" w:name="_Toc187088713"/>
      <w:bookmarkEnd w:id="23"/>
      <w:r>
        <w:t>Terms</w:t>
      </w:r>
      <w:bookmarkEnd w:id="24"/>
    </w:p>
    <w:p w14:paraId="000000C8" w14:textId="77777777" w:rsidR="00EE52D0" w:rsidRDefault="00000000">
      <w:pPr>
        <w:pBdr>
          <w:top w:val="nil"/>
          <w:left w:val="nil"/>
          <w:bottom w:val="nil"/>
          <w:right w:val="nil"/>
          <w:between w:val="nil"/>
        </w:pBdr>
        <w:tabs>
          <w:tab w:val="center" w:pos="9480"/>
        </w:tabs>
        <w:spacing w:line="240" w:lineRule="auto"/>
        <w:rPr>
          <w:rFonts w:ascii="Arial" w:eastAsia="Arial" w:hAnsi="Arial" w:cs="Arial"/>
          <w:color w:val="000000"/>
          <w:sz w:val="24"/>
          <w:szCs w:val="24"/>
        </w:rPr>
      </w:pPr>
      <w:r>
        <w:rPr>
          <w:rFonts w:ascii="Arial" w:eastAsia="Arial" w:hAnsi="Arial" w:cs="Arial"/>
          <w:color w:val="000000"/>
          <w:sz w:val="24"/>
          <w:szCs w:val="24"/>
        </w:rPr>
        <w:t>The terms used in the Conformance Level information are defined as follows:</w:t>
      </w:r>
    </w:p>
    <w:p w14:paraId="000000C9" w14:textId="77777777" w:rsidR="00EE52D0" w:rsidRDefault="00000000">
      <w:pPr>
        <w:numPr>
          <w:ilvl w:val="0"/>
          <w:numId w:val="15"/>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Supports</w:t>
      </w:r>
      <w:r>
        <w:rPr>
          <w:rFonts w:ascii="Arial" w:eastAsia="Arial" w:hAnsi="Arial" w:cs="Arial"/>
          <w:color w:val="000000"/>
          <w:sz w:val="24"/>
          <w:szCs w:val="24"/>
        </w:rPr>
        <w:t>: The functionality of the product has at least one method that meets the criterion without known defects or meets with equivalent facilitation.</w:t>
      </w:r>
    </w:p>
    <w:p w14:paraId="000000CA" w14:textId="77777777" w:rsidR="00EE52D0" w:rsidRDefault="00000000">
      <w:pPr>
        <w:numPr>
          <w:ilvl w:val="0"/>
          <w:numId w:val="15"/>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Partially Supports</w:t>
      </w:r>
      <w:r>
        <w:rPr>
          <w:rFonts w:ascii="Arial" w:eastAsia="Arial" w:hAnsi="Arial" w:cs="Arial"/>
          <w:color w:val="000000"/>
          <w:sz w:val="24"/>
          <w:szCs w:val="24"/>
        </w:rPr>
        <w:t>: Some functionality of the product does not meet the criterion.</w:t>
      </w:r>
    </w:p>
    <w:p w14:paraId="000000CB" w14:textId="77777777" w:rsidR="00EE52D0" w:rsidRDefault="00000000">
      <w:pPr>
        <w:numPr>
          <w:ilvl w:val="0"/>
          <w:numId w:val="15"/>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Does Not Support</w:t>
      </w:r>
      <w:r>
        <w:rPr>
          <w:rFonts w:ascii="Arial" w:eastAsia="Arial" w:hAnsi="Arial" w:cs="Arial"/>
          <w:color w:val="000000"/>
          <w:sz w:val="24"/>
          <w:szCs w:val="24"/>
        </w:rPr>
        <w:t>: The majority of product functionality does not meet the criterion.</w:t>
      </w:r>
    </w:p>
    <w:p w14:paraId="000000CC" w14:textId="77777777" w:rsidR="00EE52D0" w:rsidRDefault="00000000">
      <w:pPr>
        <w:numPr>
          <w:ilvl w:val="0"/>
          <w:numId w:val="15"/>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Applicable</w:t>
      </w:r>
      <w:r>
        <w:rPr>
          <w:rFonts w:ascii="Arial" w:eastAsia="Arial" w:hAnsi="Arial" w:cs="Arial"/>
          <w:color w:val="000000"/>
          <w:sz w:val="24"/>
          <w:szCs w:val="24"/>
        </w:rPr>
        <w:t>: The criterion is not relevant to the product.</w:t>
      </w:r>
    </w:p>
    <w:p w14:paraId="000000CD" w14:textId="77777777" w:rsidR="00EE52D0" w:rsidRDefault="00000000">
      <w:pPr>
        <w:numPr>
          <w:ilvl w:val="0"/>
          <w:numId w:val="15"/>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Evaluated</w:t>
      </w:r>
      <w:r>
        <w:rPr>
          <w:rFonts w:ascii="Arial" w:eastAsia="Arial" w:hAnsi="Arial" w:cs="Arial"/>
          <w:color w:val="000000"/>
          <w:sz w:val="24"/>
          <w:szCs w:val="24"/>
        </w:rPr>
        <w:t>: The product has not been evaluated against the criterion. This can only be used in WCAG Level AAA criteria.</w:t>
      </w:r>
    </w:p>
    <w:p w14:paraId="000000CE" w14:textId="77777777" w:rsidR="00EE52D0" w:rsidRDefault="00EE52D0"/>
    <w:p w14:paraId="000000CF" w14:textId="77777777" w:rsidR="00EE52D0" w:rsidRDefault="00000000">
      <w:pPr>
        <w:pStyle w:val="Heading2"/>
      </w:pPr>
      <w:bookmarkStart w:id="25" w:name="_heading=h.4i7ojhp" w:colFirst="0" w:colLast="0"/>
      <w:bookmarkStart w:id="26" w:name="_Toc187088714"/>
      <w:bookmarkEnd w:id="25"/>
      <w:r>
        <w:t>WCAG 2.x Report</w:t>
      </w:r>
      <w:bookmarkEnd w:id="26"/>
    </w:p>
    <w:p w14:paraId="000000D0" w14:textId="77777777" w:rsidR="00EE52D0" w:rsidRDefault="00000000">
      <w:pPr>
        <w:rPr>
          <w:rFonts w:ascii="Arial" w:eastAsia="Arial" w:hAnsi="Arial" w:cs="Arial"/>
          <w:sz w:val="24"/>
          <w:szCs w:val="24"/>
        </w:rPr>
      </w:pPr>
      <w:r>
        <w:rPr>
          <w:rFonts w:ascii="Arial" w:eastAsia="Arial" w:hAnsi="Arial" w:cs="Arial"/>
          <w:sz w:val="24"/>
          <w:szCs w:val="24"/>
        </w:rPr>
        <w:t>Tables 1 and 2 also document conformance with:</w:t>
      </w:r>
    </w:p>
    <w:p w14:paraId="6ACF00F2" w14:textId="3FF2D3C3" w:rsidR="00016DA4" w:rsidRDefault="00000000" w:rsidP="00A34883">
      <w:pPr>
        <w:numPr>
          <w:ilvl w:val="0"/>
          <w:numId w:val="27"/>
        </w:numPr>
        <w:spacing w:after="0" w:line="240" w:lineRule="auto"/>
        <w:rPr>
          <w:rFonts w:ascii="Arial" w:eastAsia="Arial" w:hAnsi="Arial" w:cs="Arial"/>
          <w:sz w:val="24"/>
          <w:szCs w:val="24"/>
        </w:rPr>
      </w:pPr>
      <w:r>
        <w:rPr>
          <w:rFonts w:ascii="Arial" w:eastAsia="Arial" w:hAnsi="Arial" w:cs="Arial"/>
          <w:sz w:val="24"/>
          <w:szCs w:val="24"/>
        </w:rPr>
        <w:t>EN 301 549:</w:t>
      </w:r>
    </w:p>
    <w:p w14:paraId="1982CA3B" w14:textId="67C58EBA" w:rsidR="00016DA4" w:rsidRDefault="00DD3201" w:rsidP="00A34883">
      <w:pPr>
        <w:numPr>
          <w:ilvl w:val="1"/>
          <w:numId w:val="27"/>
        </w:numPr>
        <w:spacing w:after="0" w:line="240" w:lineRule="auto"/>
        <w:rPr>
          <w:rFonts w:ascii="Arial" w:eastAsia="Arial" w:hAnsi="Arial" w:cs="Arial"/>
          <w:sz w:val="24"/>
          <w:szCs w:val="24"/>
        </w:rPr>
      </w:pPr>
      <w:r>
        <w:rPr>
          <w:rFonts w:ascii="Arial" w:eastAsia="Arial" w:hAnsi="Arial" w:cs="Arial"/>
          <w:sz w:val="24"/>
          <w:szCs w:val="24"/>
        </w:rPr>
        <w:t>Clause 9 - Web</w:t>
      </w:r>
    </w:p>
    <w:p w14:paraId="3F362CD9" w14:textId="04793E0D" w:rsidR="00016DA4" w:rsidRDefault="00016DA4" w:rsidP="00A34883">
      <w:pPr>
        <w:numPr>
          <w:ilvl w:val="1"/>
          <w:numId w:val="27"/>
        </w:numPr>
        <w:spacing w:after="0" w:line="240" w:lineRule="auto"/>
        <w:rPr>
          <w:rFonts w:ascii="Arial" w:eastAsia="Arial" w:hAnsi="Arial" w:cs="Arial"/>
          <w:sz w:val="24"/>
          <w:szCs w:val="24"/>
        </w:rPr>
      </w:pPr>
      <w:r>
        <w:rPr>
          <w:rFonts w:ascii="Arial" w:eastAsia="Arial" w:hAnsi="Arial" w:cs="Arial"/>
          <w:sz w:val="24"/>
          <w:szCs w:val="24"/>
        </w:rPr>
        <w:t xml:space="preserve">Clauses 10.1-10.4 of </w:t>
      </w:r>
      <w:r w:rsidR="00DD3201">
        <w:rPr>
          <w:rFonts w:ascii="Arial" w:eastAsia="Arial" w:hAnsi="Arial" w:cs="Arial"/>
          <w:sz w:val="24"/>
          <w:szCs w:val="24"/>
        </w:rPr>
        <w:t xml:space="preserve">Clause </w:t>
      </w:r>
      <w:r>
        <w:rPr>
          <w:rFonts w:ascii="Arial" w:eastAsia="Arial" w:hAnsi="Arial" w:cs="Arial"/>
          <w:sz w:val="24"/>
          <w:szCs w:val="24"/>
        </w:rPr>
        <w:t>10 - Non-</w:t>
      </w:r>
      <w:r w:rsidR="00A34883">
        <w:rPr>
          <w:rFonts w:ascii="Arial" w:eastAsia="Arial" w:hAnsi="Arial" w:cs="Arial"/>
          <w:sz w:val="24"/>
          <w:szCs w:val="24"/>
        </w:rPr>
        <w:t>W</w:t>
      </w:r>
      <w:r>
        <w:rPr>
          <w:rFonts w:ascii="Arial" w:eastAsia="Arial" w:hAnsi="Arial" w:cs="Arial"/>
          <w:sz w:val="24"/>
          <w:szCs w:val="24"/>
        </w:rPr>
        <w:t>eb documents</w:t>
      </w:r>
    </w:p>
    <w:p w14:paraId="2058404C" w14:textId="6624D3BB" w:rsidR="00016DA4" w:rsidRDefault="00016DA4" w:rsidP="00A34883">
      <w:pPr>
        <w:numPr>
          <w:ilvl w:val="1"/>
          <w:numId w:val="27"/>
        </w:numPr>
        <w:spacing w:after="0" w:line="240" w:lineRule="auto"/>
        <w:rPr>
          <w:rFonts w:ascii="Arial" w:eastAsia="Arial" w:hAnsi="Arial" w:cs="Arial"/>
          <w:sz w:val="24"/>
          <w:szCs w:val="24"/>
        </w:rPr>
      </w:pPr>
      <w:r>
        <w:rPr>
          <w:rFonts w:ascii="Arial" w:eastAsia="Arial" w:hAnsi="Arial" w:cs="Arial"/>
          <w:sz w:val="24"/>
          <w:szCs w:val="24"/>
        </w:rPr>
        <w:lastRenderedPageBreak/>
        <w:t xml:space="preserve">Clauses 11.1-11.4 and 11.8.2 of </w:t>
      </w:r>
      <w:r w:rsidR="00DD3201">
        <w:rPr>
          <w:rFonts w:ascii="Arial" w:eastAsia="Arial" w:hAnsi="Arial" w:cs="Arial"/>
          <w:sz w:val="24"/>
          <w:szCs w:val="24"/>
        </w:rPr>
        <w:t xml:space="preserve">Clause </w:t>
      </w:r>
      <w:r>
        <w:rPr>
          <w:rFonts w:ascii="Arial" w:eastAsia="Arial" w:hAnsi="Arial" w:cs="Arial"/>
          <w:sz w:val="24"/>
          <w:szCs w:val="24"/>
        </w:rPr>
        <w:t xml:space="preserve">11 </w:t>
      </w:r>
      <w:r w:rsidR="00A34883">
        <w:rPr>
          <w:rFonts w:ascii="Arial" w:eastAsia="Arial" w:hAnsi="Arial" w:cs="Arial"/>
          <w:sz w:val="24"/>
          <w:szCs w:val="24"/>
        </w:rPr>
        <w:t>-</w:t>
      </w:r>
      <w:r>
        <w:rPr>
          <w:rFonts w:ascii="Arial" w:eastAsia="Arial" w:hAnsi="Arial" w:cs="Arial"/>
          <w:sz w:val="24"/>
          <w:szCs w:val="24"/>
        </w:rPr>
        <w:t xml:space="preserve"> Software</w:t>
      </w:r>
    </w:p>
    <w:p w14:paraId="000000D1" w14:textId="319B4F3B" w:rsidR="00EE52D0" w:rsidRDefault="00016DA4" w:rsidP="00A34883">
      <w:pPr>
        <w:numPr>
          <w:ilvl w:val="1"/>
          <w:numId w:val="27"/>
        </w:numPr>
        <w:spacing w:after="0" w:line="240" w:lineRule="auto"/>
        <w:rPr>
          <w:rFonts w:ascii="Arial" w:eastAsia="Arial" w:hAnsi="Arial" w:cs="Arial"/>
          <w:sz w:val="24"/>
          <w:szCs w:val="24"/>
        </w:rPr>
      </w:pPr>
      <w:r>
        <w:rPr>
          <w:rFonts w:ascii="Arial" w:eastAsia="Arial" w:hAnsi="Arial" w:cs="Arial"/>
          <w:sz w:val="24"/>
          <w:szCs w:val="24"/>
        </w:rPr>
        <w:t xml:space="preserve">Clauses 12.1.2 and 12.2.4 of </w:t>
      </w:r>
      <w:r w:rsidR="00DD3201">
        <w:rPr>
          <w:rFonts w:ascii="Arial" w:eastAsia="Arial" w:hAnsi="Arial" w:cs="Arial"/>
          <w:sz w:val="24"/>
          <w:szCs w:val="24"/>
        </w:rPr>
        <w:t xml:space="preserve">Clause </w:t>
      </w:r>
      <w:r>
        <w:rPr>
          <w:rFonts w:ascii="Arial" w:eastAsia="Arial" w:hAnsi="Arial" w:cs="Arial"/>
          <w:sz w:val="24"/>
          <w:szCs w:val="24"/>
        </w:rPr>
        <w:t xml:space="preserve">12 </w:t>
      </w:r>
      <w:r w:rsidR="00A34883">
        <w:rPr>
          <w:rFonts w:ascii="Arial" w:eastAsia="Arial" w:hAnsi="Arial" w:cs="Arial"/>
          <w:sz w:val="24"/>
          <w:szCs w:val="24"/>
        </w:rPr>
        <w:t>-</w:t>
      </w:r>
      <w:r>
        <w:rPr>
          <w:rFonts w:ascii="Arial" w:eastAsia="Arial" w:hAnsi="Arial" w:cs="Arial"/>
          <w:sz w:val="24"/>
          <w:szCs w:val="24"/>
        </w:rPr>
        <w:t xml:space="preserve"> Documentation and support services</w:t>
      </w:r>
    </w:p>
    <w:p w14:paraId="1987849A" w14:textId="1D165C62" w:rsidR="00016DA4" w:rsidRDefault="00000000">
      <w:pPr>
        <w:numPr>
          <w:ilvl w:val="0"/>
          <w:numId w:val="27"/>
        </w:numPr>
        <w:spacing w:after="0" w:line="240" w:lineRule="auto"/>
        <w:rPr>
          <w:rFonts w:ascii="Arial" w:eastAsia="Arial" w:hAnsi="Arial" w:cs="Arial"/>
          <w:sz w:val="24"/>
          <w:szCs w:val="24"/>
        </w:rPr>
      </w:pPr>
      <w:r>
        <w:rPr>
          <w:rFonts w:ascii="Arial" w:eastAsia="Arial" w:hAnsi="Arial" w:cs="Arial"/>
          <w:sz w:val="24"/>
          <w:szCs w:val="24"/>
        </w:rPr>
        <w:t>Revised Section 508:</w:t>
      </w:r>
    </w:p>
    <w:p w14:paraId="26813FA7" w14:textId="59F16757" w:rsidR="00016DA4" w:rsidRPr="00A34883" w:rsidRDefault="00000000" w:rsidP="00A34883">
      <w:pPr>
        <w:numPr>
          <w:ilvl w:val="1"/>
          <w:numId w:val="27"/>
        </w:numPr>
        <w:spacing w:after="0" w:line="240" w:lineRule="auto"/>
        <w:rPr>
          <w:rFonts w:ascii="Arial" w:eastAsia="Arial" w:hAnsi="Arial" w:cs="Arial"/>
          <w:sz w:val="24"/>
          <w:szCs w:val="24"/>
        </w:rPr>
      </w:pPr>
      <w:r>
        <w:rPr>
          <w:rFonts w:ascii="Arial" w:eastAsia="Arial" w:hAnsi="Arial" w:cs="Arial"/>
          <w:sz w:val="24"/>
          <w:szCs w:val="24"/>
        </w:rPr>
        <w:t xml:space="preserve">Chapter 5 </w:t>
      </w:r>
      <w:r w:rsidR="00A34883">
        <w:rPr>
          <w:rFonts w:ascii="Arial" w:eastAsia="Arial" w:hAnsi="Arial" w:cs="Arial"/>
          <w:sz w:val="24"/>
          <w:szCs w:val="24"/>
        </w:rPr>
        <w:t>-</w:t>
      </w:r>
      <w:r>
        <w:rPr>
          <w:rFonts w:ascii="Arial" w:eastAsia="Arial" w:hAnsi="Arial" w:cs="Arial"/>
          <w:sz w:val="24"/>
          <w:szCs w:val="24"/>
        </w:rPr>
        <w:t xml:space="preserve"> 501.1 Scope </w:t>
      </w:r>
      <w:r w:rsidR="00A34883">
        <w:rPr>
          <w:rFonts w:ascii="Arial" w:eastAsia="Arial" w:hAnsi="Arial" w:cs="Arial"/>
          <w:sz w:val="24"/>
          <w:szCs w:val="24"/>
        </w:rPr>
        <w:t xml:space="preserve">and </w:t>
      </w:r>
      <w:r w:rsidRPr="00A34883">
        <w:rPr>
          <w:rFonts w:ascii="Arial" w:eastAsia="Arial" w:hAnsi="Arial" w:cs="Arial"/>
          <w:sz w:val="24"/>
          <w:szCs w:val="24"/>
        </w:rPr>
        <w:t>504.2 Content Creation or Editing</w:t>
      </w:r>
    </w:p>
    <w:p w14:paraId="000000D2" w14:textId="5D654E4B" w:rsidR="00EE52D0" w:rsidRDefault="00000000" w:rsidP="00A34883">
      <w:pPr>
        <w:numPr>
          <w:ilvl w:val="1"/>
          <w:numId w:val="27"/>
        </w:numPr>
        <w:spacing w:after="0" w:line="240" w:lineRule="auto"/>
        <w:rPr>
          <w:rFonts w:ascii="Arial" w:eastAsia="Arial" w:hAnsi="Arial" w:cs="Arial"/>
          <w:sz w:val="24"/>
          <w:szCs w:val="24"/>
        </w:rPr>
      </w:pPr>
      <w:r>
        <w:rPr>
          <w:rFonts w:ascii="Arial" w:eastAsia="Arial" w:hAnsi="Arial" w:cs="Arial"/>
          <w:sz w:val="24"/>
          <w:szCs w:val="24"/>
        </w:rPr>
        <w:t xml:space="preserve">Chapter 6 </w:t>
      </w:r>
      <w:r w:rsidR="00A34883">
        <w:rPr>
          <w:rFonts w:ascii="Arial" w:eastAsia="Arial" w:hAnsi="Arial" w:cs="Arial"/>
          <w:sz w:val="24"/>
          <w:szCs w:val="24"/>
        </w:rPr>
        <w:t>-</w:t>
      </w:r>
      <w:r>
        <w:rPr>
          <w:rFonts w:ascii="Arial" w:eastAsia="Arial" w:hAnsi="Arial" w:cs="Arial"/>
          <w:sz w:val="24"/>
          <w:szCs w:val="24"/>
        </w:rPr>
        <w:t xml:space="preserve"> 602.3 Electronic Support Documentation</w:t>
      </w:r>
    </w:p>
    <w:p w14:paraId="000000D3" w14:textId="4C5BBD8A" w:rsidR="00EE52D0" w:rsidRDefault="00000000">
      <w:pPr>
        <w:spacing w:before="240" w:after="0" w:line="240" w:lineRule="auto"/>
        <w:rPr>
          <w:rFonts w:ascii="Arial" w:eastAsia="Arial" w:hAnsi="Arial" w:cs="Arial"/>
          <w:sz w:val="24"/>
          <w:szCs w:val="24"/>
        </w:rPr>
      </w:pPr>
      <w:r>
        <w:rPr>
          <w:rFonts w:ascii="Arial" w:eastAsia="Arial" w:hAnsi="Arial" w:cs="Arial"/>
          <w:color w:val="000000"/>
          <w:sz w:val="24"/>
          <w:szCs w:val="24"/>
        </w:rPr>
        <w:t>Note: When reporting on conformance with the WCAG 2.x Success Criteria, they are scoped for full pages, complete processes, and accessibility-supported ways of using technology as documented in the</w:t>
      </w:r>
      <w:r>
        <w:rPr>
          <w:rFonts w:ascii="Arial" w:eastAsia="Arial" w:hAnsi="Arial" w:cs="Arial"/>
          <w:color w:val="FF0000"/>
          <w:sz w:val="24"/>
          <w:szCs w:val="24"/>
        </w:rPr>
        <w:t xml:space="preserve"> </w:t>
      </w:r>
      <w:hyperlink r:id="rId38" w:anchor="conformance-reqs">
        <w:r w:rsidR="00A34883">
          <w:rPr>
            <w:rFonts w:ascii="Arial" w:eastAsia="Arial" w:hAnsi="Arial" w:cs="Arial"/>
            <w:color w:val="0000FF"/>
            <w:sz w:val="24"/>
            <w:szCs w:val="24"/>
            <w:u w:val="single"/>
          </w:rPr>
          <w:t>WCAG 2.1 Conformance Requirements</w:t>
        </w:r>
      </w:hyperlink>
      <w:r>
        <w:rPr>
          <w:rFonts w:ascii="Arial" w:eastAsia="Arial" w:hAnsi="Arial" w:cs="Arial"/>
          <w:sz w:val="24"/>
          <w:szCs w:val="24"/>
        </w:rPr>
        <w:t>.</w:t>
      </w:r>
    </w:p>
    <w:p w14:paraId="000000D4" w14:textId="77777777" w:rsidR="00EE52D0" w:rsidRDefault="00EE52D0">
      <w:pPr>
        <w:spacing w:line="240" w:lineRule="auto"/>
        <w:rPr>
          <w:rFonts w:ascii="Arial" w:eastAsia="Arial" w:hAnsi="Arial" w:cs="Arial"/>
          <w:sz w:val="24"/>
          <w:szCs w:val="24"/>
        </w:rPr>
      </w:pPr>
    </w:p>
    <w:p w14:paraId="000000D5" w14:textId="77777777" w:rsidR="00EE52D0" w:rsidRDefault="00000000">
      <w:pPr>
        <w:pStyle w:val="Heading3"/>
        <w:rPr>
          <w:b w:val="0"/>
        </w:rPr>
      </w:pPr>
      <w:bookmarkStart w:id="27" w:name="_heading=h.2xcytpi" w:colFirst="0" w:colLast="0"/>
      <w:bookmarkEnd w:id="27"/>
      <w:r>
        <w:br w:type="page"/>
      </w:r>
      <w:r>
        <w:lastRenderedPageBreak/>
        <w:t>Table 1: Success Criteria, Level A</w:t>
      </w:r>
    </w:p>
    <w:p w14:paraId="000000D6" w14:textId="77777777" w:rsidR="00EE52D0" w:rsidRDefault="00000000">
      <w:r>
        <w:t>Notes:</w:t>
      </w:r>
    </w:p>
    <w:tbl>
      <w:tblPr>
        <w:tblStyle w:val="a0"/>
        <w:tblW w:w="14400"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704"/>
        <w:gridCol w:w="2665"/>
        <w:gridCol w:w="5031"/>
      </w:tblGrid>
      <w:tr w:rsidR="00A34883" w14:paraId="745B18F2" w14:textId="77777777" w:rsidTr="00A34883">
        <w:trPr>
          <w:trHeight w:val="302"/>
          <w:tblHeader/>
        </w:trPr>
        <w:tc>
          <w:tcPr>
            <w:tcW w:w="6704"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560A96BC" w14:textId="1F9789FC" w:rsidR="00A34883" w:rsidRDefault="00A34883" w:rsidP="00A34883">
            <w:pPr>
              <w:spacing w:after="0" w:line="240" w:lineRule="auto"/>
              <w:jc w:val="center"/>
            </w:pPr>
            <w:r>
              <w:rPr>
                <w:rFonts w:ascii="Arial" w:eastAsia="Arial" w:hAnsi="Arial" w:cs="Arial"/>
                <w:b/>
                <w:sz w:val="24"/>
                <w:szCs w:val="24"/>
              </w:rPr>
              <w:t>Criteria</w:t>
            </w:r>
          </w:p>
        </w:tc>
        <w:tc>
          <w:tcPr>
            <w:tcW w:w="2665"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6F458735" w14:textId="1A530573" w:rsidR="00A34883" w:rsidRDefault="00A34883" w:rsidP="00A34883">
            <w:pPr>
              <w:spacing w:after="0" w:line="240" w:lineRule="auto"/>
              <w:jc w:val="center"/>
            </w:pPr>
            <w:r>
              <w:rPr>
                <w:rFonts w:ascii="Arial" w:eastAsia="Arial" w:hAnsi="Arial" w:cs="Arial"/>
                <w:b/>
                <w:sz w:val="24"/>
                <w:szCs w:val="24"/>
              </w:rPr>
              <w:t>Conformance Level</w:t>
            </w:r>
          </w:p>
        </w:tc>
        <w:tc>
          <w:tcPr>
            <w:tcW w:w="5031"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5960DF15" w14:textId="606B957F" w:rsidR="00A34883" w:rsidRDefault="00A34883" w:rsidP="00A34883">
            <w:pPr>
              <w:spacing w:after="0" w:line="240" w:lineRule="auto"/>
              <w:jc w:val="center"/>
            </w:pPr>
            <w:r>
              <w:rPr>
                <w:rFonts w:ascii="Arial" w:eastAsia="Arial" w:hAnsi="Arial" w:cs="Arial"/>
                <w:b/>
                <w:sz w:val="24"/>
                <w:szCs w:val="24"/>
              </w:rPr>
              <w:t>Remarks and Explanations</w:t>
            </w:r>
          </w:p>
        </w:tc>
      </w:tr>
      <w:tr w:rsidR="00EE52D0" w14:paraId="449D6EB4"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0DD" w14:textId="77777777" w:rsidR="00EE52D0" w:rsidRDefault="00EE52D0">
            <w:pPr>
              <w:spacing w:after="0" w:line="240" w:lineRule="auto"/>
              <w:rPr>
                <w:b/>
              </w:rPr>
            </w:pPr>
            <w:hyperlink r:id="rId39" w:anchor="text-equiv-all">
              <w:r>
                <w:rPr>
                  <w:b/>
                  <w:color w:val="0000FF"/>
                  <w:u w:val="single"/>
                </w:rPr>
                <w:t>1.1.1 Non-text Content</w:t>
              </w:r>
            </w:hyperlink>
            <w:r>
              <w:t xml:space="preserve"> (Level A)</w:t>
            </w:r>
          </w:p>
          <w:p w14:paraId="000000DE" w14:textId="77777777" w:rsidR="00EE52D0" w:rsidRDefault="00000000">
            <w:pPr>
              <w:spacing w:after="0" w:line="240" w:lineRule="auto"/>
              <w:ind w:left="360"/>
            </w:pPr>
            <w:r>
              <w:t>Also applies to:</w:t>
            </w:r>
          </w:p>
          <w:p w14:paraId="000000DF" w14:textId="77777777" w:rsidR="00EE52D0" w:rsidRDefault="00000000">
            <w:pPr>
              <w:spacing w:after="0" w:line="240" w:lineRule="auto"/>
              <w:ind w:left="360"/>
            </w:pPr>
            <w:r>
              <w:t>EN 301 549 Criteria</w:t>
            </w:r>
          </w:p>
          <w:p w14:paraId="000000E0" w14:textId="77777777" w:rsidR="00EE52D0" w:rsidRDefault="00000000">
            <w:pPr>
              <w:numPr>
                <w:ilvl w:val="0"/>
                <w:numId w:val="1"/>
              </w:numPr>
              <w:spacing w:after="0" w:line="240" w:lineRule="auto"/>
              <w:ind w:left="1080"/>
            </w:pPr>
            <w:r>
              <w:t>9.1.1.1 (Web)</w:t>
            </w:r>
          </w:p>
          <w:p w14:paraId="000000E1" w14:textId="77777777" w:rsidR="00EE52D0" w:rsidRDefault="00000000">
            <w:pPr>
              <w:numPr>
                <w:ilvl w:val="0"/>
                <w:numId w:val="1"/>
              </w:numPr>
              <w:spacing w:after="0" w:line="240" w:lineRule="auto"/>
              <w:ind w:left="1080"/>
            </w:pPr>
            <w:r>
              <w:t>10.1.1.1 (</w:t>
            </w:r>
            <w:proofErr w:type="gramStart"/>
            <w:r>
              <w:t>Non-web</w:t>
            </w:r>
            <w:proofErr w:type="gramEnd"/>
            <w:r>
              <w:t xml:space="preserve"> document)</w:t>
            </w:r>
          </w:p>
          <w:p w14:paraId="000000E2" w14:textId="77777777" w:rsidR="00EE52D0" w:rsidRDefault="00000000">
            <w:pPr>
              <w:numPr>
                <w:ilvl w:val="0"/>
                <w:numId w:val="1"/>
              </w:numPr>
              <w:spacing w:after="0" w:line="240" w:lineRule="auto"/>
              <w:ind w:left="1080"/>
            </w:pPr>
            <w:r>
              <w:t>11.1.1.1.1 (Open Functionality Software)</w:t>
            </w:r>
          </w:p>
          <w:p w14:paraId="000000E3" w14:textId="77777777" w:rsidR="00EE52D0" w:rsidRDefault="00000000">
            <w:pPr>
              <w:numPr>
                <w:ilvl w:val="0"/>
                <w:numId w:val="1"/>
              </w:numPr>
              <w:spacing w:after="0" w:line="240" w:lineRule="auto"/>
              <w:ind w:left="1080"/>
            </w:pPr>
            <w:r>
              <w:t>11.1.1.1.2 (Closed Functionality Software)</w:t>
            </w:r>
          </w:p>
          <w:p w14:paraId="000000E4" w14:textId="77777777" w:rsidR="00EE52D0" w:rsidRDefault="00000000">
            <w:pPr>
              <w:numPr>
                <w:ilvl w:val="0"/>
                <w:numId w:val="1"/>
              </w:numPr>
              <w:spacing w:after="0" w:line="240" w:lineRule="auto"/>
              <w:ind w:left="1080"/>
            </w:pPr>
            <w:r>
              <w:t>11.8.2 (Authoring Tool)</w:t>
            </w:r>
          </w:p>
          <w:p w14:paraId="000000E5" w14:textId="77777777" w:rsidR="00EE52D0" w:rsidRDefault="00000000">
            <w:pPr>
              <w:numPr>
                <w:ilvl w:val="0"/>
                <w:numId w:val="1"/>
              </w:numPr>
              <w:spacing w:after="0" w:line="240" w:lineRule="auto"/>
              <w:ind w:left="1080"/>
            </w:pPr>
            <w:r>
              <w:t>12.1.2 (Product Docs)</w:t>
            </w:r>
          </w:p>
          <w:p w14:paraId="000000E6" w14:textId="77777777" w:rsidR="00EE52D0" w:rsidRDefault="00000000">
            <w:pPr>
              <w:numPr>
                <w:ilvl w:val="0"/>
                <w:numId w:val="1"/>
              </w:numPr>
              <w:spacing w:after="0" w:line="240" w:lineRule="auto"/>
              <w:ind w:left="1080"/>
            </w:pPr>
            <w:r>
              <w:t>12.2.4 (Support Docs)</w:t>
            </w:r>
          </w:p>
          <w:p w14:paraId="000000E7" w14:textId="77777777" w:rsidR="00EE52D0" w:rsidRDefault="00000000">
            <w:pPr>
              <w:spacing w:after="0" w:line="240" w:lineRule="auto"/>
              <w:ind w:left="360"/>
            </w:pPr>
            <w:r>
              <w:t>Revised Section 508</w:t>
            </w:r>
          </w:p>
          <w:p w14:paraId="000000E8" w14:textId="77777777" w:rsidR="00EE52D0" w:rsidRDefault="00000000">
            <w:pPr>
              <w:numPr>
                <w:ilvl w:val="0"/>
                <w:numId w:val="1"/>
              </w:numPr>
              <w:spacing w:after="0" w:line="240" w:lineRule="auto"/>
              <w:ind w:left="1080"/>
            </w:pPr>
            <w:r>
              <w:t>501 (Web)(Software)</w:t>
            </w:r>
          </w:p>
          <w:p w14:paraId="000000E9" w14:textId="77777777" w:rsidR="00EE52D0" w:rsidRDefault="00000000">
            <w:pPr>
              <w:numPr>
                <w:ilvl w:val="0"/>
                <w:numId w:val="1"/>
              </w:numPr>
              <w:spacing w:after="0" w:line="240" w:lineRule="auto"/>
              <w:ind w:left="1080"/>
            </w:pPr>
            <w:r>
              <w:t>504.2 (Authoring Tool)</w:t>
            </w:r>
          </w:p>
          <w:p w14:paraId="000000EA" w14:textId="77777777" w:rsidR="00EE52D0" w:rsidRDefault="00000000">
            <w:pPr>
              <w:numPr>
                <w:ilvl w:val="0"/>
                <w:numId w:val="1"/>
              </w:numPr>
              <w:spacing w:after="0" w:line="240" w:lineRule="auto"/>
              <w:ind w:left="1080"/>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0EC" w14:textId="7BB8C9BB" w:rsidR="00EE52D0" w:rsidRDefault="00000000">
            <w:pPr>
              <w:spacing w:after="0" w:line="240" w:lineRule="auto"/>
            </w:pPr>
            <w:r>
              <w:t xml:space="preserve">Web: </w:t>
            </w:r>
            <w:r w:rsidR="006A5982" w:rsidRPr="006A5982">
              <w:rPr>
                <w:b/>
                <w:bCs/>
              </w:rPr>
              <w:t>Supports</w:t>
            </w:r>
          </w:p>
          <w:p w14:paraId="000000ED" w14:textId="77777777" w:rsidR="00EE52D0" w:rsidRDefault="00000000">
            <w:pPr>
              <w:spacing w:after="0" w:line="240" w:lineRule="auto"/>
            </w:pPr>
            <w:r>
              <w:t xml:space="preserve">Electronic Docs: </w:t>
            </w:r>
          </w:p>
          <w:p w14:paraId="000000EE" w14:textId="77777777" w:rsidR="00EE52D0" w:rsidRDefault="00000000">
            <w:pPr>
              <w:spacing w:after="0" w:line="240" w:lineRule="auto"/>
            </w:pPr>
            <w:r>
              <w:t xml:space="preserve">Software: </w:t>
            </w:r>
          </w:p>
          <w:p w14:paraId="000000EF" w14:textId="77777777" w:rsidR="00EE52D0" w:rsidRDefault="00000000">
            <w:pPr>
              <w:spacing w:after="0" w:line="240" w:lineRule="auto"/>
            </w:pPr>
            <w:r>
              <w:t xml:space="preserve">Closed: </w:t>
            </w:r>
          </w:p>
          <w:p w14:paraId="000000F0" w14:textId="77777777" w:rsidR="00EE52D0" w:rsidRDefault="00000000">
            <w:pPr>
              <w:spacing w:after="0" w:line="240" w:lineRule="auto"/>
            </w:pPr>
            <w:r>
              <w:t xml:space="preserve">Authoring Tool: </w:t>
            </w:r>
          </w:p>
        </w:tc>
        <w:tc>
          <w:tcPr>
            <w:tcW w:w="5031" w:type="dxa"/>
            <w:tcBorders>
              <w:top w:val="single" w:sz="6" w:space="0" w:color="000000"/>
              <w:left w:val="single" w:sz="6" w:space="0" w:color="000000"/>
              <w:bottom w:val="single" w:sz="6" w:space="0" w:color="000000"/>
              <w:right w:val="single" w:sz="6" w:space="0" w:color="000000"/>
            </w:tcBorders>
          </w:tcPr>
          <w:p w14:paraId="000000F2" w14:textId="77777777" w:rsidR="00EE52D0" w:rsidRDefault="00000000">
            <w:pPr>
              <w:spacing w:after="0" w:line="240" w:lineRule="auto"/>
            </w:pPr>
            <w:r>
              <w:t xml:space="preserve">Web: </w:t>
            </w:r>
          </w:p>
          <w:p w14:paraId="000000F3" w14:textId="77777777" w:rsidR="00EE52D0" w:rsidRDefault="00000000">
            <w:pPr>
              <w:spacing w:after="0" w:line="240" w:lineRule="auto"/>
            </w:pPr>
            <w:r>
              <w:t>Electronic Docs:</w:t>
            </w:r>
          </w:p>
          <w:p w14:paraId="000000F4" w14:textId="77777777" w:rsidR="00EE52D0" w:rsidRDefault="00000000">
            <w:pPr>
              <w:spacing w:after="0" w:line="240" w:lineRule="auto"/>
            </w:pPr>
            <w:r>
              <w:t>Software:</w:t>
            </w:r>
          </w:p>
          <w:p w14:paraId="000000F5" w14:textId="77777777" w:rsidR="00EE52D0" w:rsidRDefault="00000000">
            <w:pPr>
              <w:spacing w:after="0" w:line="240" w:lineRule="auto"/>
            </w:pPr>
            <w:r>
              <w:t>Closed:</w:t>
            </w:r>
          </w:p>
          <w:p w14:paraId="000000F6" w14:textId="77777777" w:rsidR="00EE52D0" w:rsidRDefault="00000000">
            <w:pPr>
              <w:spacing w:after="0" w:line="240" w:lineRule="auto"/>
            </w:pPr>
            <w:r>
              <w:t xml:space="preserve">Authoring Tool: </w:t>
            </w:r>
          </w:p>
        </w:tc>
      </w:tr>
      <w:tr w:rsidR="00EE52D0" w14:paraId="66ACD0B8"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0F7" w14:textId="77777777" w:rsidR="00EE52D0" w:rsidRDefault="00EE52D0">
            <w:pPr>
              <w:spacing w:after="0" w:line="240" w:lineRule="auto"/>
              <w:rPr>
                <w:b/>
              </w:rPr>
            </w:pPr>
            <w:hyperlink r:id="rId40" w:anchor="media-equiv-av-only-alt">
              <w:r>
                <w:rPr>
                  <w:b/>
                  <w:color w:val="0000FF"/>
                  <w:u w:val="single"/>
                </w:rPr>
                <w:t>1.2.1 Audio-only and Video-only (Prerecorded)</w:t>
              </w:r>
            </w:hyperlink>
            <w:r>
              <w:t xml:space="preserve"> (Level A)</w:t>
            </w:r>
          </w:p>
          <w:p w14:paraId="000000F8" w14:textId="77777777" w:rsidR="00EE52D0" w:rsidRDefault="00000000">
            <w:pPr>
              <w:spacing w:after="0" w:line="240" w:lineRule="auto"/>
              <w:ind w:left="360"/>
            </w:pPr>
            <w:r>
              <w:t>Also applies to:</w:t>
            </w:r>
          </w:p>
          <w:p w14:paraId="000000F9" w14:textId="77777777" w:rsidR="00EE52D0" w:rsidRDefault="00000000">
            <w:pPr>
              <w:spacing w:after="0" w:line="240" w:lineRule="auto"/>
              <w:ind w:left="360"/>
            </w:pPr>
            <w:r>
              <w:t>EN 301 549 Criteria</w:t>
            </w:r>
          </w:p>
          <w:p w14:paraId="000000FA" w14:textId="77777777" w:rsidR="00EE52D0" w:rsidRDefault="00000000">
            <w:pPr>
              <w:numPr>
                <w:ilvl w:val="0"/>
                <w:numId w:val="12"/>
              </w:numPr>
              <w:spacing w:after="0" w:line="240" w:lineRule="auto"/>
              <w:ind w:left="1080"/>
            </w:pPr>
            <w:r>
              <w:t>9.1.2.1 (Web)</w:t>
            </w:r>
          </w:p>
          <w:p w14:paraId="000000FB" w14:textId="77777777" w:rsidR="00EE52D0" w:rsidRDefault="00000000">
            <w:pPr>
              <w:numPr>
                <w:ilvl w:val="0"/>
                <w:numId w:val="12"/>
              </w:numPr>
              <w:spacing w:after="0" w:line="240" w:lineRule="auto"/>
              <w:ind w:left="1080"/>
            </w:pPr>
            <w:r>
              <w:t>10.1.2.1 (</w:t>
            </w:r>
            <w:proofErr w:type="gramStart"/>
            <w:r>
              <w:t>Non-web</w:t>
            </w:r>
            <w:proofErr w:type="gramEnd"/>
            <w:r>
              <w:t xml:space="preserve"> document)</w:t>
            </w:r>
          </w:p>
          <w:p w14:paraId="000000FC" w14:textId="77777777" w:rsidR="00EE52D0" w:rsidRDefault="00000000">
            <w:pPr>
              <w:numPr>
                <w:ilvl w:val="0"/>
                <w:numId w:val="12"/>
              </w:numPr>
              <w:spacing w:after="0" w:line="240" w:lineRule="auto"/>
              <w:ind w:left="1080"/>
            </w:pPr>
            <w:r>
              <w:t>11.1.2.1.1 (Open Functionality Software)</w:t>
            </w:r>
          </w:p>
          <w:p w14:paraId="000000FD" w14:textId="77777777" w:rsidR="00EE52D0" w:rsidRDefault="00000000">
            <w:pPr>
              <w:numPr>
                <w:ilvl w:val="0"/>
                <w:numId w:val="12"/>
              </w:numPr>
              <w:spacing w:after="0" w:line="240" w:lineRule="auto"/>
              <w:ind w:left="1080"/>
            </w:pPr>
            <w:r>
              <w:t>11.1.2.1.2.1 and 11.1.2.1.2.2 (Closed Software)</w:t>
            </w:r>
          </w:p>
          <w:p w14:paraId="000000FE" w14:textId="77777777" w:rsidR="00EE52D0" w:rsidRDefault="00000000">
            <w:pPr>
              <w:numPr>
                <w:ilvl w:val="0"/>
                <w:numId w:val="1"/>
              </w:numPr>
              <w:spacing w:after="0" w:line="240" w:lineRule="auto"/>
              <w:ind w:left="1080"/>
            </w:pPr>
            <w:r>
              <w:t>11.8.2 (Authoring Tool)</w:t>
            </w:r>
          </w:p>
          <w:p w14:paraId="000000FF" w14:textId="77777777" w:rsidR="00EE52D0" w:rsidRDefault="00000000">
            <w:pPr>
              <w:numPr>
                <w:ilvl w:val="0"/>
                <w:numId w:val="1"/>
              </w:numPr>
              <w:spacing w:after="0" w:line="240" w:lineRule="auto"/>
              <w:ind w:left="1080"/>
            </w:pPr>
            <w:r>
              <w:t>12.1.2 (Product Docs)</w:t>
            </w:r>
          </w:p>
          <w:p w14:paraId="00000100" w14:textId="77777777" w:rsidR="00EE52D0" w:rsidRDefault="00000000">
            <w:pPr>
              <w:numPr>
                <w:ilvl w:val="0"/>
                <w:numId w:val="12"/>
              </w:numPr>
              <w:spacing w:after="0" w:line="240" w:lineRule="auto"/>
              <w:ind w:left="1080"/>
            </w:pPr>
            <w:r>
              <w:t>12.2.4 (Support Docs)</w:t>
            </w:r>
          </w:p>
          <w:p w14:paraId="00000101" w14:textId="77777777" w:rsidR="00EE52D0" w:rsidRDefault="00000000">
            <w:pPr>
              <w:spacing w:after="0" w:line="240" w:lineRule="auto"/>
              <w:ind w:left="360"/>
            </w:pPr>
            <w:r>
              <w:t>Revised Section 508</w:t>
            </w:r>
          </w:p>
          <w:p w14:paraId="00000102" w14:textId="77777777" w:rsidR="00EE52D0" w:rsidRDefault="00000000">
            <w:pPr>
              <w:numPr>
                <w:ilvl w:val="0"/>
                <w:numId w:val="1"/>
              </w:numPr>
              <w:spacing w:after="0" w:line="240" w:lineRule="auto"/>
              <w:ind w:left="1080"/>
            </w:pPr>
            <w:r>
              <w:t>501 (Web)(Software)</w:t>
            </w:r>
          </w:p>
          <w:p w14:paraId="00000103" w14:textId="77777777" w:rsidR="00EE52D0" w:rsidRDefault="00000000">
            <w:pPr>
              <w:numPr>
                <w:ilvl w:val="0"/>
                <w:numId w:val="1"/>
              </w:numPr>
              <w:spacing w:after="0" w:line="240" w:lineRule="auto"/>
              <w:ind w:left="1080"/>
            </w:pPr>
            <w:r>
              <w:t>504.2 (Authoring Tool)</w:t>
            </w:r>
          </w:p>
          <w:p w14:paraId="00000104" w14:textId="77777777" w:rsidR="00EE52D0" w:rsidRDefault="00000000">
            <w:pPr>
              <w:numPr>
                <w:ilvl w:val="0"/>
                <w:numId w:val="12"/>
              </w:numPr>
              <w:spacing w:after="0" w:line="240" w:lineRule="auto"/>
              <w:ind w:left="1080"/>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106" w14:textId="0EB4EF5A" w:rsidR="00EE52D0" w:rsidRDefault="00000000">
            <w:pPr>
              <w:spacing w:after="0" w:line="240" w:lineRule="auto"/>
            </w:pPr>
            <w:r>
              <w:t xml:space="preserve">Web: </w:t>
            </w:r>
            <w:r w:rsidR="00442872">
              <w:rPr>
                <w:b/>
                <w:bCs/>
              </w:rPr>
              <w:t>Supports</w:t>
            </w:r>
          </w:p>
          <w:p w14:paraId="00000107" w14:textId="77777777" w:rsidR="00EE52D0" w:rsidRDefault="00000000">
            <w:pPr>
              <w:spacing w:after="0" w:line="240" w:lineRule="auto"/>
            </w:pPr>
            <w:r>
              <w:t xml:space="preserve">Electronic Docs: </w:t>
            </w:r>
          </w:p>
          <w:p w14:paraId="00000108" w14:textId="77777777" w:rsidR="00EE52D0" w:rsidRDefault="00000000">
            <w:pPr>
              <w:spacing w:after="0" w:line="240" w:lineRule="auto"/>
            </w:pPr>
            <w:r>
              <w:t xml:space="preserve">Software: </w:t>
            </w:r>
          </w:p>
          <w:p w14:paraId="00000109" w14:textId="77777777" w:rsidR="00EE52D0" w:rsidRDefault="00000000">
            <w:pPr>
              <w:spacing w:after="0" w:line="240" w:lineRule="auto"/>
            </w:pPr>
            <w:r>
              <w:t>Closed:</w:t>
            </w:r>
          </w:p>
          <w:p w14:paraId="0000010A"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10C" w14:textId="77777777" w:rsidR="00EE52D0" w:rsidRDefault="00000000">
            <w:pPr>
              <w:spacing w:after="0" w:line="240" w:lineRule="auto"/>
            </w:pPr>
            <w:r>
              <w:t xml:space="preserve">Web: </w:t>
            </w:r>
          </w:p>
          <w:p w14:paraId="0000010D" w14:textId="77777777" w:rsidR="00EE52D0" w:rsidRDefault="00000000">
            <w:pPr>
              <w:spacing w:after="0" w:line="240" w:lineRule="auto"/>
            </w:pPr>
            <w:r>
              <w:t xml:space="preserve">Electronic Docs: </w:t>
            </w:r>
          </w:p>
          <w:p w14:paraId="0000010E" w14:textId="77777777" w:rsidR="00EE52D0" w:rsidRDefault="00000000">
            <w:pPr>
              <w:spacing w:after="0" w:line="240" w:lineRule="auto"/>
            </w:pPr>
            <w:r>
              <w:t>Software:</w:t>
            </w:r>
          </w:p>
          <w:p w14:paraId="0000010F" w14:textId="77777777" w:rsidR="00EE52D0" w:rsidRDefault="00000000">
            <w:pPr>
              <w:spacing w:after="0" w:line="240" w:lineRule="auto"/>
            </w:pPr>
            <w:r>
              <w:t>Closed:</w:t>
            </w:r>
          </w:p>
          <w:p w14:paraId="00000110" w14:textId="77777777" w:rsidR="00EE52D0" w:rsidRDefault="00000000">
            <w:pPr>
              <w:spacing w:after="0" w:line="240" w:lineRule="auto"/>
            </w:pPr>
            <w:r>
              <w:t>Authoring Tool:</w:t>
            </w:r>
          </w:p>
        </w:tc>
      </w:tr>
      <w:tr w:rsidR="00EE52D0" w14:paraId="0ED0212D"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111" w14:textId="77777777" w:rsidR="00EE52D0" w:rsidRDefault="00EE52D0">
            <w:pPr>
              <w:spacing w:after="0" w:line="240" w:lineRule="auto"/>
              <w:rPr>
                <w:b/>
              </w:rPr>
            </w:pPr>
            <w:hyperlink r:id="rId41" w:anchor="media-equiv-captions">
              <w:r>
                <w:rPr>
                  <w:b/>
                  <w:color w:val="0000FF"/>
                  <w:u w:val="single"/>
                </w:rPr>
                <w:t>1.2.2 Captions (Prerecorded)</w:t>
              </w:r>
            </w:hyperlink>
            <w:r>
              <w:t xml:space="preserve"> (Level A)</w:t>
            </w:r>
          </w:p>
          <w:p w14:paraId="00000112" w14:textId="77777777" w:rsidR="00EE52D0" w:rsidRDefault="00000000">
            <w:pPr>
              <w:spacing w:after="0" w:line="240" w:lineRule="auto"/>
              <w:ind w:left="360"/>
            </w:pPr>
            <w:r>
              <w:t>Also applies to:</w:t>
            </w:r>
          </w:p>
          <w:p w14:paraId="00000113" w14:textId="77777777" w:rsidR="00EE52D0" w:rsidRDefault="00000000">
            <w:pPr>
              <w:spacing w:after="0" w:line="240" w:lineRule="auto"/>
              <w:ind w:left="360"/>
            </w:pPr>
            <w:r>
              <w:lastRenderedPageBreak/>
              <w:t>EN 301 549 Criteria</w:t>
            </w:r>
          </w:p>
          <w:p w14:paraId="00000114" w14:textId="77777777" w:rsidR="00EE52D0" w:rsidRDefault="00000000">
            <w:pPr>
              <w:numPr>
                <w:ilvl w:val="0"/>
                <w:numId w:val="12"/>
              </w:numPr>
              <w:spacing w:after="0" w:line="240" w:lineRule="auto"/>
              <w:ind w:left="1080"/>
            </w:pPr>
            <w:r>
              <w:t>9.1.2.2 (Web)</w:t>
            </w:r>
          </w:p>
          <w:p w14:paraId="00000115" w14:textId="77777777" w:rsidR="00EE52D0" w:rsidRDefault="00000000">
            <w:pPr>
              <w:numPr>
                <w:ilvl w:val="0"/>
                <w:numId w:val="12"/>
              </w:numPr>
              <w:spacing w:after="0" w:line="240" w:lineRule="auto"/>
              <w:ind w:left="1080"/>
            </w:pPr>
            <w:r>
              <w:t>10.1.2.2 (</w:t>
            </w:r>
            <w:proofErr w:type="gramStart"/>
            <w:r>
              <w:t>Non-web</w:t>
            </w:r>
            <w:proofErr w:type="gramEnd"/>
            <w:r>
              <w:t xml:space="preserve"> document)</w:t>
            </w:r>
          </w:p>
          <w:p w14:paraId="00000116" w14:textId="77777777" w:rsidR="00EE52D0" w:rsidRDefault="00000000">
            <w:pPr>
              <w:numPr>
                <w:ilvl w:val="0"/>
                <w:numId w:val="12"/>
              </w:numPr>
              <w:spacing w:after="0" w:line="240" w:lineRule="auto"/>
              <w:ind w:left="1080"/>
            </w:pPr>
            <w:r>
              <w:t>11.1.2.2 (Open Functionality Software)</w:t>
            </w:r>
          </w:p>
          <w:p w14:paraId="00000117" w14:textId="77777777" w:rsidR="00EE52D0" w:rsidRDefault="00000000">
            <w:pPr>
              <w:numPr>
                <w:ilvl w:val="0"/>
                <w:numId w:val="1"/>
              </w:numPr>
              <w:spacing w:after="0" w:line="240" w:lineRule="auto"/>
              <w:ind w:left="1080"/>
            </w:pPr>
            <w:r>
              <w:t xml:space="preserve">11.1.2.2 (Closed Software) </w:t>
            </w:r>
          </w:p>
          <w:p w14:paraId="00000118" w14:textId="77777777" w:rsidR="00EE52D0" w:rsidRDefault="00000000">
            <w:pPr>
              <w:numPr>
                <w:ilvl w:val="0"/>
                <w:numId w:val="1"/>
              </w:numPr>
              <w:spacing w:after="0" w:line="240" w:lineRule="auto"/>
              <w:ind w:left="1080"/>
            </w:pPr>
            <w:r>
              <w:t>11.8.2 (Authoring Tool)</w:t>
            </w:r>
          </w:p>
          <w:p w14:paraId="00000119" w14:textId="77777777" w:rsidR="00EE52D0" w:rsidRDefault="00000000">
            <w:pPr>
              <w:numPr>
                <w:ilvl w:val="0"/>
                <w:numId w:val="1"/>
              </w:numPr>
              <w:spacing w:after="0" w:line="240" w:lineRule="auto"/>
              <w:ind w:left="1080"/>
            </w:pPr>
            <w:r>
              <w:t>12.1.2 (Product Docs)</w:t>
            </w:r>
          </w:p>
          <w:p w14:paraId="0000011A" w14:textId="77777777" w:rsidR="00EE52D0" w:rsidRDefault="00000000">
            <w:pPr>
              <w:numPr>
                <w:ilvl w:val="0"/>
                <w:numId w:val="12"/>
              </w:numPr>
              <w:spacing w:after="0" w:line="240" w:lineRule="auto"/>
              <w:ind w:left="1080"/>
            </w:pPr>
            <w:r>
              <w:t>12.2.4 (Support Docs)</w:t>
            </w:r>
          </w:p>
          <w:p w14:paraId="0000011B" w14:textId="77777777" w:rsidR="00EE52D0" w:rsidRDefault="00000000">
            <w:pPr>
              <w:spacing w:after="0" w:line="240" w:lineRule="auto"/>
              <w:ind w:left="360"/>
            </w:pPr>
            <w:r>
              <w:t>Revised Section 508</w:t>
            </w:r>
          </w:p>
          <w:p w14:paraId="0000011C" w14:textId="77777777" w:rsidR="00EE52D0" w:rsidRDefault="00000000">
            <w:pPr>
              <w:numPr>
                <w:ilvl w:val="0"/>
                <w:numId w:val="1"/>
              </w:numPr>
              <w:spacing w:after="0" w:line="240" w:lineRule="auto"/>
              <w:ind w:left="1080"/>
            </w:pPr>
            <w:r>
              <w:t xml:space="preserve">501 (Web)(Software) </w:t>
            </w:r>
          </w:p>
          <w:p w14:paraId="0000011D" w14:textId="77777777" w:rsidR="00EE52D0" w:rsidRDefault="00000000">
            <w:pPr>
              <w:numPr>
                <w:ilvl w:val="0"/>
                <w:numId w:val="1"/>
              </w:numPr>
              <w:spacing w:after="0" w:line="240" w:lineRule="auto"/>
              <w:ind w:left="1080"/>
            </w:pPr>
            <w:r>
              <w:t>504.2 (Authoring Tool)</w:t>
            </w:r>
          </w:p>
          <w:p w14:paraId="0000011E" w14:textId="77777777" w:rsidR="00EE52D0" w:rsidRDefault="00000000">
            <w:pPr>
              <w:numPr>
                <w:ilvl w:val="0"/>
                <w:numId w:val="12"/>
              </w:numPr>
              <w:spacing w:after="0" w:line="240" w:lineRule="auto"/>
              <w:ind w:left="1080"/>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120" w14:textId="48B7856D" w:rsidR="00EE52D0" w:rsidRDefault="00000000">
            <w:pPr>
              <w:spacing w:after="0" w:line="240" w:lineRule="auto"/>
            </w:pPr>
            <w:r>
              <w:lastRenderedPageBreak/>
              <w:t xml:space="preserve">Web: </w:t>
            </w:r>
            <w:r w:rsidR="00442872">
              <w:rPr>
                <w:b/>
                <w:bCs/>
              </w:rPr>
              <w:t>Supports</w:t>
            </w:r>
          </w:p>
          <w:p w14:paraId="00000121" w14:textId="77777777" w:rsidR="00EE52D0" w:rsidRDefault="00000000">
            <w:pPr>
              <w:spacing w:after="0" w:line="240" w:lineRule="auto"/>
            </w:pPr>
            <w:r>
              <w:t xml:space="preserve">Electronic Docs: </w:t>
            </w:r>
          </w:p>
          <w:p w14:paraId="00000122" w14:textId="77777777" w:rsidR="00EE52D0" w:rsidRDefault="00000000">
            <w:pPr>
              <w:spacing w:after="0" w:line="240" w:lineRule="auto"/>
            </w:pPr>
            <w:r>
              <w:lastRenderedPageBreak/>
              <w:t xml:space="preserve">Software: </w:t>
            </w:r>
          </w:p>
          <w:p w14:paraId="00000123" w14:textId="77777777" w:rsidR="00EE52D0" w:rsidRDefault="00000000">
            <w:pPr>
              <w:spacing w:after="0" w:line="240" w:lineRule="auto"/>
            </w:pPr>
            <w:r>
              <w:t>Closed:</w:t>
            </w:r>
          </w:p>
          <w:p w14:paraId="00000124"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126" w14:textId="77777777" w:rsidR="00EE52D0" w:rsidRDefault="00000000">
            <w:pPr>
              <w:spacing w:after="0" w:line="240" w:lineRule="auto"/>
            </w:pPr>
            <w:r>
              <w:lastRenderedPageBreak/>
              <w:t xml:space="preserve">Web: </w:t>
            </w:r>
          </w:p>
          <w:p w14:paraId="00000127" w14:textId="77777777" w:rsidR="00EE52D0" w:rsidRDefault="00000000">
            <w:pPr>
              <w:spacing w:after="0" w:line="240" w:lineRule="auto"/>
            </w:pPr>
            <w:r>
              <w:t xml:space="preserve">Electronic Docs: </w:t>
            </w:r>
          </w:p>
          <w:p w14:paraId="00000128" w14:textId="77777777" w:rsidR="00EE52D0" w:rsidRDefault="00000000">
            <w:pPr>
              <w:spacing w:after="0" w:line="240" w:lineRule="auto"/>
            </w:pPr>
            <w:r>
              <w:lastRenderedPageBreak/>
              <w:t>Software:</w:t>
            </w:r>
          </w:p>
          <w:p w14:paraId="00000129" w14:textId="77777777" w:rsidR="00EE52D0" w:rsidRDefault="00000000">
            <w:pPr>
              <w:spacing w:after="0" w:line="240" w:lineRule="auto"/>
            </w:pPr>
            <w:r>
              <w:t>Closed:</w:t>
            </w:r>
          </w:p>
          <w:p w14:paraId="0000012A" w14:textId="77777777" w:rsidR="00EE52D0" w:rsidRDefault="00000000">
            <w:pPr>
              <w:spacing w:after="0" w:line="240" w:lineRule="auto"/>
            </w:pPr>
            <w:r>
              <w:t>Authoring Tool:</w:t>
            </w:r>
          </w:p>
        </w:tc>
      </w:tr>
      <w:tr w:rsidR="00EE52D0" w14:paraId="61957843"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12B" w14:textId="77777777" w:rsidR="00EE52D0" w:rsidRDefault="00EE52D0">
            <w:pPr>
              <w:spacing w:after="0" w:line="240" w:lineRule="auto"/>
              <w:rPr>
                <w:b/>
              </w:rPr>
            </w:pPr>
            <w:hyperlink r:id="rId42" w:anchor="media-equiv-audio-desc">
              <w:r>
                <w:rPr>
                  <w:b/>
                  <w:color w:val="0000FF"/>
                  <w:u w:val="single"/>
                </w:rPr>
                <w:t>1.2.3 Audio Description or Media Alternative (Prerecorded)</w:t>
              </w:r>
            </w:hyperlink>
            <w:r>
              <w:t xml:space="preserve"> (Level A)</w:t>
            </w:r>
          </w:p>
          <w:p w14:paraId="0000012C" w14:textId="77777777" w:rsidR="00EE52D0" w:rsidRDefault="00000000">
            <w:pPr>
              <w:spacing w:after="0" w:line="240" w:lineRule="auto"/>
              <w:ind w:left="360"/>
            </w:pPr>
            <w:r>
              <w:t>Also applies to:</w:t>
            </w:r>
          </w:p>
          <w:p w14:paraId="0000012D" w14:textId="77777777" w:rsidR="00EE52D0" w:rsidRDefault="00000000">
            <w:pPr>
              <w:spacing w:after="0" w:line="240" w:lineRule="auto"/>
              <w:ind w:left="360"/>
            </w:pPr>
            <w:r>
              <w:t>EN 301 549 Criteria</w:t>
            </w:r>
          </w:p>
          <w:p w14:paraId="0000012E" w14:textId="77777777" w:rsidR="00EE52D0" w:rsidRDefault="00000000">
            <w:pPr>
              <w:numPr>
                <w:ilvl w:val="0"/>
                <w:numId w:val="12"/>
              </w:numPr>
              <w:spacing w:after="0" w:line="240" w:lineRule="auto"/>
              <w:ind w:left="1080"/>
            </w:pPr>
            <w:r>
              <w:t>9.1.2.3 (Web)</w:t>
            </w:r>
          </w:p>
          <w:p w14:paraId="0000012F" w14:textId="77777777" w:rsidR="00EE52D0" w:rsidRDefault="00000000">
            <w:pPr>
              <w:numPr>
                <w:ilvl w:val="0"/>
                <w:numId w:val="12"/>
              </w:numPr>
              <w:spacing w:after="0" w:line="240" w:lineRule="auto"/>
              <w:ind w:left="1080"/>
            </w:pPr>
            <w:r>
              <w:t>10.1.2.3 (</w:t>
            </w:r>
            <w:proofErr w:type="gramStart"/>
            <w:r>
              <w:t>Non-web</w:t>
            </w:r>
            <w:proofErr w:type="gramEnd"/>
            <w:r>
              <w:t xml:space="preserve"> document)</w:t>
            </w:r>
          </w:p>
          <w:p w14:paraId="00000130" w14:textId="77777777" w:rsidR="00EE52D0" w:rsidRDefault="00000000">
            <w:pPr>
              <w:numPr>
                <w:ilvl w:val="0"/>
                <w:numId w:val="12"/>
              </w:numPr>
              <w:spacing w:after="0" w:line="240" w:lineRule="auto"/>
              <w:ind w:left="1080"/>
            </w:pPr>
            <w:r>
              <w:t>11.1.2.3.1 (Open Functionality Software)</w:t>
            </w:r>
          </w:p>
          <w:p w14:paraId="00000131" w14:textId="77777777" w:rsidR="00EE52D0" w:rsidRDefault="00000000">
            <w:pPr>
              <w:numPr>
                <w:ilvl w:val="0"/>
                <w:numId w:val="12"/>
              </w:numPr>
              <w:spacing w:after="0" w:line="240" w:lineRule="auto"/>
              <w:ind w:left="1080"/>
            </w:pPr>
            <w:r>
              <w:t>11.1.2.3.2 (Closed Software)</w:t>
            </w:r>
          </w:p>
          <w:p w14:paraId="00000132" w14:textId="77777777" w:rsidR="00EE52D0" w:rsidRDefault="00000000">
            <w:pPr>
              <w:numPr>
                <w:ilvl w:val="0"/>
                <w:numId w:val="1"/>
              </w:numPr>
              <w:spacing w:after="0" w:line="240" w:lineRule="auto"/>
              <w:ind w:left="1080"/>
            </w:pPr>
            <w:r>
              <w:t>11.8.2 (Authoring Tool)</w:t>
            </w:r>
          </w:p>
          <w:p w14:paraId="00000133" w14:textId="77777777" w:rsidR="00EE52D0" w:rsidRDefault="00000000">
            <w:pPr>
              <w:numPr>
                <w:ilvl w:val="0"/>
                <w:numId w:val="1"/>
              </w:numPr>
              <w:spacing w:after="0" w:line="240" w:lineRule="auto"/>
              <w:ind w:left="1080"/>
            </w:pPr>
            <w:r>
              <w:t>12.1.2 (Product Docs)</w:t>
            </w:r>
          </w:p>
          <w:p w14:paraId="00000134" w14:textId="77777777" w:rsidR="00EE52D0" w:rsidRDefault="00000000">
            <w:pPr>
              <w:numPr>
                <w:ilvl w:val="0"/>
                <w:numId w:val="12"/>
              </w:numPr>
              <w:spacing w:after="0" w:line="240" w:lineRule="auto"/>
              <w:ind w:left="1080"/>
            </w:pPr>
            <w:r>
              <w:t>12.2.4 (Support Docs)</w:t>
            </w:r>
          </w:p>
          <w:p w14:paraId="00000135" w14:textId="77777777" w:rsidR="00EE52D0" w:rsidRDefault="00000000">
            <w:pPr>
              <w:spacing w:after="0" w:line="240" w:lineRule="auto"/>
              <w:ind w:left="360"/>
            </w:pPr>
            <w:r>
              <w:t>Revised Section 508</w:t>
            </w:r>
          </w:p>
          <w:p w14:paraId="00000136" w14:textId="77777777" w:rsidR="00EE52D0" w:rsidRDefault="00000000">
            <w:pPr>
              <w:numPr>
                <w:ilvl w:val="0"/>
                <w:numId w:val="1"/>
              </w:numPr>
              <w:spacing w:after="0" w:line="240" w:lineRule="auto"/>
              <w:ind w:left="1080"/>
            </w:pPr>
            <w:r>
              <w:t xml:space="preserve">501 (Web)(Software) </w:t>
            </w:r>
          </w:p>
          <w:p w14:paraId="00000137" w14:textId="77777777" w:rsidR="00EE52D0" w:rsidRDefault="00000000">
            <w:pPr>
              <w:numPr>
                <w:ilvl w:val="0"/>
                <w:numId w:val="1"/>
              </w:numPr>
              <w:spacing w:after="0" w:line="240" w:lineRule="auto"/>
              <w:ind w:left="1080"/>
            </w:pPr>
            <w:r>
              <w:t>504.2 (Authoring Tool)</w:t>
            </w:r>
          </w:p>
          <w:p w14:paraId="00000138" w14:textId="77777777" w:rsidR="00EE52D0" w:rsidRDefault="00000000">
            <w:pPr>
              <w:numPr>
                <w:ilvl w:val="0"/>
                <w:numId w:val="12"/>
              </w:numPr>
              <w:spacing w:after="0" w:line="240" w:lineRule="auto"/>
              <w:ind w:left="1080"/>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13A" w14:textId="1C921C7D" w:rsidR="00EE52D0" w:rsidRDefault="00000000">
            <w:pPr>
              <w:spacing w:after="0" w:line="240" w:lineRule="auto"/>
            </w:pPr>
            <w:r>
              <w:t xml:space="preserve">Web: </w:t>
            </w:r>
            <w:r w:rsidR="00442872">
              <w:rPr>
                <w:b/>
                <w:bCs/>
              </w:rPr>
              <w:t>Supports</w:t>
            </w:r>
          </w:p>
          <w:p w14:paraId="0000013B" w14:textId="77777777" w:rsidR="00EE52D0" w:rsidRDefault="00000000">
            <w:pPr>
              <w:spacing w:after="0" w:line="240" w:lineRule="auto"/>
            </w:pPr>
            <w:r>
              <w:t xml:space="preserve">Electronic Docs: </w:t>
            </w:r>
          </w:p>
          <w:p w14:paraId="0000013C" w14:textId="77777777" w:rsidR="00EE52D0" w:rsidRDefault="00000000">
            <w:pPr>
              <w:spacing w:after="0" w:line="240" w:lineRule="auto"/>
            </w:pPr>
            <w:r>
              <w:t xml:space="preserve">Software: </w:t>
            </w:r>
          </w:p>
          <w:p w14:paraId="0000013D" w14:textId="77777777" w:rsidR="00EE52D0" w:rsidRDefault="00000000">
            <w:pPr>
              <w:spacing w:after="0" w:line="240" w:lineRule="auto"/>
            </w:pPr>
            <w:r>
              <w:t>Closed:</w:t>
            </w:r>
          </w:p>
          <w:p w14:paraId="0000013E"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140" w14:textId="77777777" w:rsidR="00EE52D0" w:rsidRDefault="00000000">
            <w:pPr>
              <w:spacing w:after="0" w:line="240" w:lineRule="auto"/>
            </w:pPr>
            <w:r>
              <w:t xml:space="preserve">Web: </w:t>
            </w:r>
          </w:p>
          <w:p w14:paraId="00000141" w14:textId="77777777" w:rsidR="00EE52D0" w:rsidRDefault="00000000">
            <w:pPr>
              <w:spacing w:after="0" w:line="240" w:lineRule="auto"/>
            </w:pPr>
            <w:r>
              <w:t xml:space="preserve">Electronic Docs: </w:t>
            </w:r>
          </w:p>
          <w:p w14:paraId="00000142" w14:textId="77777777" w:rsidR="00EE52D0" w:rsidRDefault="00000000">
            <w:pPr>
              <w:spacing w:after="0" w:line="240" w:lineRule="auto"/>
            </w:pPr>
            <w:r>
              <w:t xml:space="preserve">Software: </w:t>
            </w:r>
          </w:p>
          <w:p w14:paraId="00000143" w14:textId="77777777" w:rsidR="00EE52D0" w:rsidRDefault="00000000">
            <w:pPr>
              <w:spacing w:after="0" w:line="240" w:lineRule="auto"/>
            </w:pPr>
            <w:r>
              <w:t>Closed:</w:t>
            </w:r>
          </w:p>
          <w:p w14:paraId="00000144" w14:textId="77777777" w:rsidR="00EE52D0" w:rsidRDefault="00000000">
            <w:pPr>
              <w:spacing w:after="0" w:line="240" w:lineRule="auto"/>
            </w:pPr>
            <w:r>
              <w:t>Authoring Tool:</w:t>
            </w:r>
          </w:p>
        </w:tc>
      </w:tr>
      <w:tr w:rsidR="00EE52D0" w14:paraId="3E339608"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145" w14:textId="77777777" w:rsidR="00EE52D0" w:rsidRDefault="00EE52D0">
            <w:pPr>
              <w:spacing w:after="0" w:line="240" w:lineRule="auto"/>
              <w:rPr>
                <w:b/>
              </w:rPr>
            </w:pPr>
            <w:hyperlink r:id="rId43" w:anchor="content-structure-separation-programmatic">
              <w:r>
                <w:rPr>
                  <w:b/>
                  <w:color w:val="0000FF"/>
                  <w:u w:val="single"/>
                </w:rPr>
                <w:t>1.3.1 Info and Relationships</w:t>
              </w:r>
            </w:hyperlink>
            <w:r>
              <w:t xml:space="preserve"> (Level A)</w:t>
            </w:r>
          </w:p>
          <w:p w14:paraId="00000146" w14:textId="77777777" w:rsidR="00EE52D0" w:rsidRDefault="00000000">
            <w:pPr>
              <w:spacing w:after="0" w:line="240" w:lineRule="auto"/>
              <w:ind w:left="360"/>
            </w:pPr>
            <w:r>
              <w:t>Also applies to:</w:t>
            </w:r>
          </w:p>
          <w:p w14:paraId="00000147" w14:textId="77777777" w:rsidR="00EE52D0" w:rsidRDefault="00000000">
            <w:pPr>
              <w:spacing w:after="0" w:line="240" w:lineRule="auto"/>
              <w:ind w:left="360"/>
            </w:pPr>
            <w:r>
              <w:t>EN 301 549 Criteria</w:t>
            </w:r>
          </w:p>
          <w:p w14:paraId="00000148" w14:textId="77777777" w:rsidR="00EE52D0" w:rsidRDefault="00000000">
            <w:pPr>
              <w:numPr>
                <w:ilvl w:val="0"/>
                <w:numId w:val="12"/>
              </w:numPr>
              <w:spacing w:after="0" w:line="240" w:lineRule="auto"/>
              <w:ind w:left="1080"/>
            </w:pPr>
            <w:r>
              <w:t>9.1.3.1 (Web)</w:t>
            </w:r>
          </w:p>
          <w:p w14:paraId="00000149" w14:textId="77777777" w:rsidR="00EE52D0" w:rsidRDefault="00000000">
            <w:pPr>
              <w:numPr>
                <w:ilvl w:val="0"/>
                <w:numId w:val="12"/>
              </w:numPr>
              <w:spacing w:after="0" w:line="240" w:lineRule="auto"/>
              <w:ind w:left="1080"/>
            </w:pPr>
            <w:r>
              <w:t>10.1.3.1 (</w:t>
            </w:r>
            <w:proofErr w:type="gramStart"/>
            <w:r>
              <w:t>Non-web</w:t>
            </w:r>
            <w:proofErr w:type="gramEnd"/>
            <w:r>
              <w:t xml:space="preserve"> document)</w:t>
            </w:r>
          </w:p>
          <w:p w14:paraId="0000014A" w14:textId="77777777" w:rsidR="00EE52D0" w:rsidRDefault="00000000">
            <w:pPr>
              <w:numPr>
                <w:ilvl w:val="0"/>
                <w:numId w:val="12"/>
              </w:numPr>
              <w:spacing w:after="0" w:line="240" w:lineRule="auto"/>
              <w:ind w:left="1080"/>
            </w:pPr>
            <w:r>
              <w:t>11.1.3.1.1 (Open Functionality Software)</w:t>
            </w:r>
          </w:p>
          <w:p w14:paraId="0000014B" w14:textId="77777777" w:rsidR="00EE52D0" w:rsidRDefault="00000000">
            <w:pPr>
              <w:numPr>
                <w:ilvl w:val="0"/>
                <w:numId w:val="12"/>
              </w:numPr>
              <w:spacing w:after="0" w:line="240" w:lineRule="auto"/>
              <w:ind w:left="1080"/>
            </w:pPr>
            <w:r>
              <w:t>11.1.3.1.2 (Closed Software)</w:t>
            </w:r>
          </w:p>
          <w:p w14:paraId="0000014C" w14:textId="77777777" w:rsidR="00EE52D0" w:rsidRDefault="00000000">
            <w:pPr>
              <w:numPr>
                <w:ilvl w:val="0"/>
                <w:numId w:val="1"/>
              </w:numPr>
              <w:spacing w:after="0" w:line="240" w:lineRule="auto"/>
              <w:ind w:left="1080"/>
            </w:pPr>
            <w:r>
              <w:t>11.8.2 (Authoring Tool)</w:t>
            </w:r>
          </w:p>
          <w:p w14:paraId="0000014D" w14:textId="77777777" w:rsidR="00EE52D0" w:rsidRDefault="00000000">
            <w:pPr>
              <w:numPr>
                <w:ilvl w:val="0"/>
                <w:numId w:val="1"/>
              </w:numPr>
              <w:spacing w:after="0" w:line="240" w:lineRule="auto"/>
              <w:ind w:left="1080"/>
            </w:pPr>
            <w:r>
              <w:lastRenderedPageBreak/>
              <w:t>12.1.2 (Product Docs)</w:t>
            </w:r>
          </w:p>
          <w:p w14:paraId="0000014E" w14:textId="77777777" w:rsidR="00EE52D0" w:rsidRDefault="00000000">
            <w:pPr>
              <w:numPr>
                <w:ilvl w:val="0"/>
                <w:numId w:val="12"/>
              </w:numPr>
              <w:spacing w:after="0" w:line="240" w:lineRule="auto"/>
              <w:ind w:left="1080"/>
            </w:pPr>
            <w:r>
              <w:t>12.2.4 (Support Docs)</w:t>
            </w:r>
          </w:p>
          <w:p w14:paraId="0000014F" w14:textId="77777777" w:rsidR="00EE52D0" w:rsidRDefault="00000000">
            <w:pPr>
              <w:spacing w:after="0" w:line="240" w:lineRule="auto"/>
              <w:ind w:left="360"/>
            </w:pPr>
            <w:r>
              <w:t>Revised Section 508</w:t>
            </w:r>
          </w:p>
          <w:p w14:paraId="00000150" w14:textId="77777777" w:rsidR="00EE52D0" w:rsidRDefault="00000000">
            <w:pPr>
              <w:numPr>
                <w:ilvl w:val="0"/>
                <w:numId w:val="1"/>
              </w:numPr>
              <w:spacing w:after="0" w:line="240" w:lineRule="auto"/>
              <w:ind w:left="1080"/>
            </w:pPr>
            <w:r>
              <w:t>501 (Web)(Software)</w:t>
            </w:r>
          </w:p>
          <w:p w14:paraId="00000151" w14:textId="77777777" w:rsidR="00EE52D0" w:rsidRDefault="00000000">
            <w:pPr>
              <w:numPr>
                <w:ilvl w:val="0"/>
                <w:numId w:val="1"/>
              </w:numPr>
              <w:spacing w:after="0" w:line="240" w:lineRule="auto"/>
              <w:ind w:left="1080"/>
            </w:pPr>
            <w:r>
              <w:t>504.2 (Authoring Tool)</w:t>
            </w:r>
          </w:p>
          <w:p w14:paraId="00000152" w14:textId="77777777" w:rsidR="00EE52D0" w:rsidRDefault="00000000">
            <w:pPr>
              <w:numPr>
                <w:ilvl w:val="0"/>
                <w:numId w:val="12"/>
              </w:numPr>
              <w:spacing w:after="0" w:line="240" w:lineRule="auto"/>
              <w:ind w:left="1080"/>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154" w14:textId="54F94AC8" w:rsidR="00EE52D0" w:rsidRDefault="00000000">
            <w:pPr>
              <w:spacing w:after="0" w:line="240" w:lineRule="auto"/>
            </w:pPr>
            <w:r>
              <w:lastRenderedPageBreak/>
              <w:t xml:space="preserve">Web: </w:t>
            </w:r>
            <w:r w:rsidR="005F0054" w:rsidRPr="005F0054">
              <w:rPr>
                <w:b/>
                <w:bCs/>
              </w:rPr>
              <w:t>Supports</w:t>
            </w:r>
          </w:p>
          <w:p w14:paraId="00000155" w14:textId="77777777" w:rsidR="00EE52D0" w:rsidRDefault="00000000">
            <w:pPr>
              <w:spacing w:after="0" w:line="240" w:lineRule="auto"/>
            </w:pPr>
            <w:r>
              <w:t xml:space="preserve">Electronic Docs: </w:t>
            </w:r>
          </w:p>
          <w:p w14:paraId="00000156" w14:textId="77777777" w:rsidR="00EE52D0" w:rsidRDefault="00000000">
            <w:pPr>
              <w:spacing w:after="0" w:line="240" w:lineRule="auto"/>
            </w:pPr>
            <w:r>
              <w:t xml:space="preserve">Software: </w:t>
            </w:r>
          </w:p>
          <w:p w14:paraId="00000157" w14:textId="77777777" w:rsidR="00EE52D0" w:rsidRDefault="00000000">
            <w:pPr>
              <w:spacing w:after="0" w:line="240" w:lineRule="auto"/>
            </w:pPr>
            <w:r>
              <w:t xml:space="preserve">Closed: </w:t>
            </w:r>
          </w:p>
          <w:p w14:paraId="00000158"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15A" w14:textId="77777777" w:rsidR="00EE52D0" w:rsidRDefault="00000000">
            <w:pPr>
              <w:spacing w:after="0" w:line="240" w:lineRule="auto"/>
            </w:pPr>
            <w:r>
              <w:t xml:space="preserve">Web: </w:t>
            </w:r>
          </w:p>
          <w:p w14:paraId="0000015B" w14:textId="77777777" w:rsidR="00EE52D0" w:rsidRDefault="00000000">
            <w:pPr>
              <w:spacing w:after="0" w:line="240" w:lineRule="auto"/>
            </w:pPr>
            <w:r>
              <w:t xml:space="preserve">Electronic Docs: </w:t>
            </w:r>
          </w:p>
          <w:p w14:paraId="0000015C" w14:textId="77777777" w:rsidR="00EE52D0" w:rsidRDefault="00000000">
            <w:pPr>
              <w:spacing w:after="0" w:line="240" w:lineRule="auto"/>
            </w:pPr>
            <w:r>
              <w:t xml:space="preserve">Software: </w:t>
            </w:r>
          </w:p>
          <w:p w14:paraId="0000015D" w14:textId="77777777" w:rsidR="00EE52D0" w:rsidRDefault="00000000">
            <w:pPr>
              <w:spacing w:after="0" w:line="240" w:lineRule="auto"/>
            </w:pPr>
            <w:r>
              <w:t>Closed:</w:t>
            </w:r>
          </w:p>
          <w:p w14:paraId="0000015E" w14:textId="77777777" w:rsidR="00EE52D0" w:rsidRDefault="00000000">
            <w:pPr>
              <w:spacing w:after="0" w:line="240" w:lineRule="auto"/>
            </w:pPr>
            <w:r>
              <w:t>Authoring Tool:</w:t>
            </w:r>
          </w:p>
        </w:tc>
      </w:tr>
      <w:tr w:rsidR="00EE52D0" w14:paraId="5C0F75C4"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15F" w14:textId="77777777" w:rsidR="00EE52D0" w:rsidRDefault="00EE52D0">
            <w:pPr>
              <w:spacing w:after="0" w:line="240" w:lineRule="auto"/>
              <w:rPr>
                <w:b/>
              </w:rPr>
            </w:pPr>
            <w:hyperlink r:id="rId44" w:anchor="content-structure-separation-sequence">
              <w:r>
                <w:rPr>
                  <w:b/>
                  <w:color w:val="0000FF"/>
                  <w:u w:val="single"/>
                </w:rPr>
                <w:t>1.3.2 Meaningful Sequence</w:t>
              </w:r>
            </w:hyperlink>
            <w:r>
              <w:t xml:space="preserve"> (Level A)</w:t>
            </w:r>
          </w:p>
          <w:p w14:paraId="00000160" w14:textId="77777777" w:rsidR="00EE52D0" w:rsidRDefault="00000000">
            <w:pPr>
              <w:spacing w:after="0" w:line="240" w:lineRule="auto"/>
              <w:ind w:left="360"/>
            </w:pPr>
            <w:r>
              <w:t>Also applies to:</w:t>
            </w:r>
          </w:p>
          <w:p w14:paraId="00000161" w14:textId="77777777" w:rsidR="00EE52D0" w:rsidRDefault="00000000">
            <w:pPr>
              <w:spacing w:after="0" w:line="240" w:lineRule="auto"/>
              <w:ind w:left="360"/>
            </w:pPr>
            <w:r>
              <w:t>EN 301 549 Criteria</w:t>
            </w:r>
          </w:p>
          <w:p w14:paraId="00000162" w14:textId="77777777" w:rsidR="00EE52D0" w:rsidRDefault="00000000">
            <w:pPr>
              <w:numPr>
                <w:ilvl w:val="0"/>
                <w:numId w:val="12"/>
              </w:numPr>
              <w:spacing w:after="0" w:line="240" w:lineRule="auto"/>
              <w:ind w:left="1080"/>
            </w:pPr>
            <w:r>
              <w:t>9.1.3.2 (Web)</w:t>
            </w:r>
          </w:p>
          <w:p w14:paraId="00000163" w14:textId="77777777" w:rsidR="00EE52D0" w:rsidRDefault="00000000">
            <w:pPr>
              <w:numPr>
                <w:ilvl w:val="0"/>
                <w:numId w:val="12"/>
              </w:numPr>
              <w:spacing w:after="0" w:line="240" w:lineRule="auto"/>
              <w:ind w:left="1080"/>
            </w:pPr>
            <w:r>
              <w:t>10.1.3.2 (</w:t>
            </w:r>
            <w:proofErr w:type="gramStart"/>
            <w:r>
              <w:t>Non-web</w:t>
            </w:r>
            <w:proofErr w:type="gramEnd"/>
            <w:r>
              <w:t xml:space="preserve"> document)</w:t>
            </w:r>
          </w:p>
          <w:p w14:paraId="00000164" w14:textId="77777777" w:rsidR="00EE52D0" w:rsidRDefault="00000000">
            <w:pPr>
              <w:numPr>
                <w:ilvl w:val="0"/>
                <w:numId w:val="12"/>
              </w:numPr>
              <w:spacing w:after="0" w:line="240" w:lineRule="auto"/>
              <w:ind w:left="1080"/>
            </w:pPr>
            <w:r>
              <w:t>11.1.3.2.1 (Open Functionality Software)</w:t>
            </w:r>
          </w:p>
          <w:p w14:paraId="00000165" w14:textId="77777777" w:rsidR="00EE52D0" w:rsidRDefault="00000000">
            <w:pPr>
              <w:numPr>
                <w:ilvl w:val="0"/>
                <w:numId w:val="12"/>
              </w:numPr>
              <w:spacing w:after="0" w:line="240" w:lineRule="auto"/>
              <w:ind w:left="1080"/>
            </w:pPr>
            <w:r>
              <w:t>11.1.3.2.2 (Closed Software)</w:t>
            </w:r>
          </w:p>
          <w:p w14:paraId="00000166" w14:textId="77777777" w:rsidR="00EE52D0" w:rsidRDefault="00000000">
            <w:pPr>
              <w:numPr>
                <w:ilvl w:val="0"/>
                <w:numId w:val="1"/>
              </w:numPr>
              <w:spacing w:after="0" w:line="240" w:lineRule="auto"/>
              <w:ind w:left="1080"/>
            </w:pPr>
            <w:r>
              <w:t>11.8.2 (Authoring Tool)</w:t>
            </w:r>
          </w:p>
          <w:p w14:paraId="00000167" w14:textId="77777777" w:rsidR="00EE52D0" w:rsidRDefault="00000000">
            <w:pPr>
              <w:numPr>
                <w:ilvl w:val="0"/>
                <w:numId w:val="1"/>
              </w:numPr>
              <w:spacing w:after="0" w:line="240" w:lineRule="auto"/>
              <w:ind w:left="1080"/>
            </w:pPr>
            <w:r>
              <w:t>12.1.2 (Product Docs)</w:t>
            </w:r>
          </w:p>
          <w:p w14:paraId="00000168" w14:textId="77777777" w:rsidR="00EE52D0" w:rsidRDefault="00000000">
            <w:pPr>
              <w:numPr>
                <w:ilvl w:val="0"/>
                <w:numId w:val="12"/>
              </w:numPr>
              <w:spacing w:after="0" w:line="240" w:lineRule="auto"/>
              <w:ind w:left="1080"/>
            </w:pPr>
            <w:r>
              <w:t>12.2.4 (Support Docs)</w:t>
            </w:r>
          </w:p>
          <w:p w14:paraId="00000169" w14:textId="77777777" w:rsidR="00EE52D0" w:rsidRDefault="00000000">
            <w:pPr>
              <w:spacing w:after="0" w:line="240" w:lineRule="auto"/>
              <w:ind w:left="360"/>
            </w:pPr>
            <w:r>
              <w:t>Revised Section 508</w:t>
            </w:r>
          </w:p>
          <w:p w14:paraId="0000016A" w14:textId="77777777" w:rsidR="00EE52D0" w:rsidRDefault="00000000">
            <w:pPr>
              <w:numPr>
                <w:ilvl w:val="0"/>
                <w:numId w:val="1"/>
              </w:numPr>
              <w:spacing w:after="0" w:line="240" w:lineRule="auto"/>
              <w:ind w:left="1080"/>
            </w:pPr>
            <w:r>
              <w:t>501 (Web)(Software)</w:t>
            </w:r>
          </w:p>
          <w:p w14:paraId="0000016B" w14:textId="77777777" w:rsidR="00EE52D0" w:rsidRDefault="00000000">
            <w:pPr>
              <w:numPr>
                <w:ilvl w:val="0"/>
                <w:numId w:val="1"/>
              </w:numPr>
              <w:spacing w:after="0" w:line="240" w:lineRule="auto"/>
              <w:ind w:left="1080"/>
            </w:pPr>
            <w:r>
              <w:t>504.2 (Authoring Tool)</w:t>
            </w:r>
          </w:p>
          <w:p w14:paraId="0000016C" w14:textId="77777777" w:rsidR="00EE52D0" w:rsidRDefault="00000000">
            <w:pPr>
              <w:numPr>
                <w:ilvl w:val="0"/>
                <w:numId w:val="12"/>
              </w:numPr>
              <w:spacing w:after="0" w:line="240" w:lineRule="auto"/>
              <w:ind w:left="1080"/>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16E" w14:textId="289772A7" w:rsidR="00EE52D0" w:rsidRDefault="00000000">
            <w:pPr>
              <w:spacing w:after="0" w:line="240" w:lineRule="auto"/>
            </w:pPr>
            <w:r>
              <w:t xml:space="preserve">Web: </w:t>
            </w:r>
            <w:r w:rsidR="005F0054" w:rsidRPr="005F0054">
              <w:rPr>
                <w:b/>
                <w:bCs/>
              </w:rPr>
              <w:t>Supports</w:t>
            </w:r>
          </w:p>
          <w:p w14:paraId="0000016F" w14:textId="77777777" w:rsidR="00EE52D0" w:rsidRDefault="00000000">
            <w:pPr>
              <w:spacing w:after="0" w:line="240" w:lineRule="auto"/>
            </w:pPr>
            <w:r>
              <w:t xml:space="preserve">Electronic Docs: </w:t>
            </w:r>
          </w:p>
          <w:p w14:paraId="00000170" w14:textId="77777777" w:rsidR="00EE52D0" w:rsidRDefault="00000000">
            <w:pPr>
              <w:spacing w:after="0" w:line="240" w:lineRule="auto"/>
            </w:pPr>
            <w:r>
              <w:t xml:space="preserve">Software: </w:t>
            </w:r>
          </w:p>
          <w:p w14:paraId="00000171" w14:textId="77777777" w:rsidR="00EE52D0" w:rsidRDefault="00000000">
            <w:pPr>
              <w:spacing w:after="0" w:line="240" w:lineRule="auto"/>
            </w:pPr>
            <w:r>
              <w:t xml:space="preserve">Closed: </w:t>
            </w:r>
          </w:p>
          <w:p w14:paraId="00000172"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174" w14:textId="77777777" w:rsidR="00EE52D0" w:rsidRDefault="00000000">
            <w:pPr>
              <w:spacing w:after="0" w:line="240" w:lineRule="auto"/>
            </w:pPr>
            <w:r>
              <w:t xml:space="preserve">Web: </w:t>
            </w:r>
          </w:p>
          <w:p w14:paraId="00000175" w14:textId="77777777" w:rsidR="00EE52D0" w:rsidRDefault="00000000">
            <w:pPr>
              <w:spacing w:after="0" w:line="240" w:lineRule="auto"/>
            </w:pPr>
            <w:r>
              <w:t xml:space="preserve">Electronic Docs: </w:t>
            </w:r>
          </w:p>
          <w:p w14:paraId="00000176" w14:textId="77777777" w:rsidR="00EE52D0" w:rsidRDefault="00000000">
            <w:pPr>
              <w:spacing w:after="0" w:line="240" w:lineRule="auto"/>
            </w:pPr>
            <w:r>
              <w:t xml:space="preserve">Software: </w:t>
            </w:r>
          </w:p>
          <w:p w14:paraId="00000177" w14:textId="77777777" w:rsidR="00EE52D0" w:rsidRDefault="00000000">
            <w:pPr>
              <w:spacing w:after="0" w:line="240" w:lineRule="auto"/>
            </w:pPr>
            <w:r>
              <w:t xml:space="preserve">Closed: </w:t>
            </w:r>
          </w:p>
          <w:p w14:paraId="00000178" w14:textId="77777777" w:rsidR="00EE52D0" w:rsidRDefault="00000000">
            <w:pPr>
              <w:spacing w:after="0" w:line="240" w:lineRule="auto"/>
            </w:pPr>
            <w:r>
              <w:t>Authoring Tool:</w:t>
            </w:r>
          </w:p>
        </w:tc>
      </w:tr>
      <w:tr w:rsidR="00EE52D0" w14:paraId="5825B745"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179" w14:textId="77777777" w:rsidR="00EE52D0" w:rsidRDefault="00EE52D0">
            <w:pPr>
              <w:spacing w:after="0" w:line="240" w:lineRule="auto"/>
              <w:rPr>
                <w:b/>
              </w:rPr>
            </w:pPr>
            <w:hyperlink r:id="rId45" w:anchor="content-structure-separation-understanding">
              <w:r>
                <w:rPr>
                  <w:b/>
                  <w:color w:val="0000FF"/>
                  <w:u w:val="single"/>
                </w:rPr>
                <w:t>1.3.3 Sensory Characteristics</w:t>
              </w:r>
            </w:hyperlink>
            <w:r>
              <w:rPr>
                <w:b/>
              </w:rPr>
              <w:t xml:space="preserve"> </w:t>
            </w:r>
            <w:r>
              <w:t>(Level A)</w:t>
            </w:r>
          </w:p>
          <w:p w14:paraId="0000017A" w14:textId="77777777" w:rsidR="00EE52D0" w:rsidRDefault="00000000">
            <w:pPr>
              <w:spacing w:after="0" w:line="240" w:lineRule="auto"/>
              <w:ind w:left="360"/>
            </w:pPr>
            <w:r>
              <w:t>Also applies to:</w:t>
            </w:r>
          </w:p>
          <w:p w14:paraId="0000017B" w14:textId="77777777" w:rsidR="00EE52D0" w:rsidRDefault="00000000">
            <w:pPr>
              <w:spacing w:after="0" w:line="240" w:lineRule="auto"/>
              <w:ind w:left="360"/>
            </w:pPr>
            <w:r>
              <w:t>EN 301 549 Criteria</w:t>
            </w:r>
          </w:p>
          <w:p w14:paraId="0000017C" w14:textId="77777777" w:rsidR="00EE52D0" w:rsidRDefault="00000000">
            <w:pPr>
              <w:numPr>
                <w:ilvl w:val="0"/>
                <w:numId w:val="12"/>
              </w:numPr>
              <w:spacing w:after="0" w:line="240" w:lineRule="auto"/>
              <w:ind w:left="1080"/>
            </w:pPr>
            <w:r>
              <w:t>9.1.3.3 (Web)</w:t>
            </w:r>
          </w:p>
          <w:p w14:paraId="0000017D" w14:textId="77777777" w:rsidR="00EE52D0" w:rsidRDefault="00000000">
            <w:pPr>
              <w:numPr>
                <w:ilvl w:val="0"/>
                <w:numId w:val="12"/>
              </w:numPr>
              <w:spacing w:after="0" w:line="240" w:lineRule="auto"/>
              <w:ind w:left="1080"/>
            </w:pPr>
            <w:r>
              <w:t>10.1.3.3 (</w:t>
            </w:r>
            <w:proofErr w:type="gramStart"/>
            <w:r>
              <w:t>Non-web</w:t>
            </w:r>
            <w:proofErr w:type="gramEnd"/>
            <w:r>
              <w:t xml:space="preserve"> document)</w:t>
            </w:r>
          </w:p>
          <w:p w14:paraId="0000017E" w14:textId="77777777" w:rsidR="00EE52D0" w:rsidRDefault="00000000">
            <w:pPr>
              <w:numPr>
                <w:ilvl w:val="0"/>
                <w:numId w:val="12"/>
              </w:numPr>
              <w:spacing w:after="0" w:line="240" w:lineRule="auto"/>
              <w:ind w:left="1080"/>
            </w:pPr>
            <w:r>
              <w:t>11.1.3.3 (Open Functionality Software)</w:t>
            </w:r>
          </w:p>
          <w:p w14:paraId="0000017F" w14:textId="77777777" w:rsidR="00EE52D0" w:rsidRDefault="00000000">
            <w:pPr>
              <w:numPr>
                <w:ilvl w:val="0"/>
                <w:numId w:val="12"/>
              </w:numPr>
              <w:spacing w:after="0" w:line="240" w:lineRule="auto"/>
              <w:ind w:left="1080"/>
            </w:pPr>
            <w:r>
              <w:t>11.1.3.3 (Closed Software)</w:t>
            </w:r>
          </w:p>
          <w:p w14:paraId="00000180" w14:textId="77777777" w:rsidR="00EE52D0" w:rsidRDefault="00000000">
            <w:pPr>
              <w:numPr>
                <w:ilvl w:val="0"/>
                <w:numId w:val="1"/>
              </w:numPr>
              <w:spacing w:after="0" w:line="240" w:lineRule="auto"/>
              <w:ind w:left="1080"/>
            </w:pPr>
            <w:r>
              <w:t>11.8.2 (Authoring Tool)</w:t>
            </w:r>
          </w:p>
          <w:p w14:paraId="00000181" w14:textId="77777777" w:rsidR="00EE52D0" w:rsidRDefault="00000000">
            <w:pPr>
              <w:numPr>
                <w:ilvl w:val="0"/>
                <w:numId w:val="1"/>
              </w:numPr>
              <w:spacing w:after="0" w:line="240" w:lineRule="auto"/>
              <w:ind w:left="1080"/>
            </w:pPr>
            <w:r>
              <w:t>12.1.2 (Product Docs)</w:t>
            </w:r>
          </w:p>
          <w:p w14:paraId="00000182" w14:textId="77777777" w:rsidR="00EE52D0" w:rsidRDefault="00000000">
            <w:pPr>
              <w:numPr>
                <w:ilvl w:val="0"/>
                <w:numId w:val="12"/>
              </w:numPr>
              <w:spacing w:after="0" w:line="240" w:lineRule="auto"/>
              <w:ind w:left="1080"/>
              <w:rPr>
                <w:b/>
              </w:rPr>
            </w:pPr>
            <w:r>
              <w:t>12.2.4 (Support Docs)</w:t>
            </w:r>
          </w:p>
          <w:p w14:paraId="00000183" w14:textId="77777777" w:rsidR="00EE52D0" w:rsidRDefault="00000000">
            <w:pPr>
              <w:spacing w:after="0" w:line="240" w:lineRule="auto"/>
              <w:ind w:left="360"/>
            </w:pPr>
            <w:r>
              <w:t>Revised Section 508</w:t>
            </w:r>
          </w:p>
          <w:p w14:paraId="00000184" w14:textId="77777777" w:rsidR="00EE52D0" w:rsidRDefault="00000000">
            <w:pPr>
              <w:numPr>
                <w:ilvl w:val="0"/>
                <w:numId w:val="1"/>
              </w:numPr>
              <w:spacing w:after="0" w:line="240" w:lineRule="auto"/>
              <w:ind w:left="1080"/>
            </w:pPr>
            <w:r>
              <w:t>501 (Web)(Software)</w:t>
            </w:r>
          </w:p>
          <w:p w14:paraId="00000185" w14:textId="77777777" w:rsidR="00EE52D0" w:rsidRDefault="00000000">
            <w:pPr>
              <w:numPr>
                <w:ilvl w:val="0"/>
                <w:numId w:val="1"/>
              </w:numPr>
              <w:spacing w:after="0" w:line="240" w:lineRule="auto"/>
              <w:ind w:left="1080"/>
            </w:pPr>
            <w:r>
              <w:t>504.2 (Authoring Tool)</w:t>
            </w:r>
          </w:p>
          <w:p w14:paraId="00000186"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188" w14:textId="55163467" w:rsidR="00EE52D0" w:rsidRDefault="00000000">
            <w:pPr>
              <w:spacing w:after="0" w:line="240" w:lineRule="auto"/>
            </w:pPr>
            <w:r>
              <w:t xml:space="preserve">Web: </w:t>
            </w:r>
            <w:r w:rsidR="005F0054" w:rsidRPr="005F0054">
              <w:rPr>
                <w:b/>
                <w:bCs/>
              </w:rPr>
              <w:t>Supports</w:t>
            </w:r>
          </w:p>
          <w:p w14:paraId="00000189" w14:textId="77777777" w:rsidR="00EE52D0" w:rsidRDefault="00000000">
            <w:pPr>
              <w:spacing w:after="0" w:line="240" w:lineRule="auto"/>
            </w:pPr>
            <w:r>
              <w:t xml:space="preserve">Electronic Docs: </w:t>
            </w:r>
          </w:p>
          <w:p w14:paraId="0000018A" w14:textId="77777777" w:rsidR="00EE52D0" w:rsidRDefault="00000000">
            <w:pPr>
              <w:spacing w:after="0" w:line="240" w:lineRule="auto"/>
            </w:pPr>
            <w:r>
              <w:t xml:space="preserve">Software: </w:t>
            </w:r>
          </w:p>
          <w:p w14:paraId="0000018B" w14:textId="77777777" w:rsidR="00EE52D0" w:rsidRDefault="00000000">
            <w:pPr>
              <w:spacing w:after="0" w:line="240" w:lineRule="auto"/>
            </w:pPr>
            <w:r>
              <w:t xml:space="preserve">Closed: </w:t>
            </w:r>
          </w:p>
          <w:p w14:paraId="0000018C"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18E" w14:textId="77777777" w:rsidR="00EE52D0" w:rsidRDefault="00000000">
            <w:pPr>
              <w:spacing w:after="0" w:line="240" w:lineRule="auto"/>
            </w:pPr>
            <w:r>
              <w:t xml:space="preserve">Web: </w:t>
            </w:r>
          </w:p>
          <w:p w14:paraId="0000018F" w14:textId="77777777" w:rsidR="00EE52D0" w:rsidRDefault="00000000">
            <w:pPr>
              <w:spacing w:after="0" w:line="240" w:lineRule="auto"/>
            </w:pPr>
            <w:r>
              <w:t xml:space="preserve">Electronic Docs: </w:t>
            </w:r>
          </w:p>
          <w:p w14:paraId="00000190" w14:textId="77777777" w:rsidR="00EE52D0" w:rsidRDefault="00000000">
            <w:pPr>
              <w:spacing w:after="0" w:line="240" w:lineRule="auto"/>
            </w:pPr>
            <w:r>
              <w:t xml:space="preserve">Software: </w:t>
            </w:r>
          </w:p>
          <w:p w14:paraId="00000191" w14:textId="77777777" w:rsidR="00EE52D0" w:rsidRDefault="00000000">
            <w:pPr>
              <w:spacing w:after="0" w:line="240" w:lineRule="auto"/>
            </w:pPr>
            <w:r>
              <w:t xml:space="preserve">Closed: </w:t>
            </w:r>
          </w:p>
          <w:p w14:paraId="00000192" w14:textId="77777777" w:rsidR="00EE52D0" w:rsidRDefault="00000000">
            <w:pPr>
              <w:spacing w:after="0" w:line="240" w:lineRule="auto"/>
            </w:pPr>
            <w:r>
              <w:t>Authoring Tool:</w:t>
            </w:r>
          </w:p>
        </w:tc>
      </w:tr>
      <w:tr w:rsidR="00EE52D0" w14:paraId="39F4AE74"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193" w14:textId="77777777" w:rsidR="00EE52D0" w:rsidRDefault="00EE52D0">
            <w:pPr>
              <w:spacing w:after="0" w:line="240" w:lineRule="auto"/>
              <w:rPr>
                <w:b/>
              </w:rPr>
            </w:pPr>
            <w:hyperlink r:id="rId46" w:anchor="visual-audio-contrast-without-color">
              <w:r>
                <w:rPr>
                  <w:b/>
                  <w:color w:val="0000FF"/>
                  <w:u w:val="single"/>
                </w:rPr>
                <w:t>1.4.1 Use of Color</w:t>
              </w:r>
            </w:hyperlink>
            <w:r>
              <w:t xml:space="preserve"> (Level A)</w:t>
            </w:r>
          </w:p>
          <w:p w14:paraId="00000194" w14:textId="77777777" w:rsidR="00EE52D0" w:rsidRDefault="00000000">
            <w:pPr>
              <w:spacing w:after="0" w:line="240" w:lineRule="auto"/>
              <w:ind w:left="360"/>
            </w:pPr>
            <w:r>
              <w:t>Also applies to:</w:t>
            </w:r>
          </w:p>
          <w:p w14:paraId="00000195" w14:textId="77777777" w:rsidR="00EE52D0" w:rsidRDefault="00000000">
            <w:pPr>
              <w:spacing w:after="0" w:line="240" w:lineRule="auto"/>
              <w:ind w:left="360"/>
            </w:pPr>
            <w:r>
              <w:t>EN 301 549 Criteria</w:t>
            </w:r>
          </w:p>
          <w:p w14:paraId="00000196" w14:textId="77777777" w:rsidR="00EE52D0" w:rsidRDefault="00000000">
            <w:pPr>
              <w:numPr>
                <w:ilvl w:val="0"/>
                <w:numId w:val="12"/>
              </w:numPr>
              <w:spacing w:after="0" w:line="240" w:lineRule="auto"/>
              <w:ind w:left="1080"/>
            </w:pPr>
            <w:r>
              <w:t>9.1.4.1 (Web)</w:t>
            </w:r>
          </w:p>
          <w:p w14:paraId="00000197" w14:textId="77777777" w:rsidR="00EE52D0" w:rsidRDefault="00000000">
            <w:pPr>
              <w:numPr>
                <w:ilvl w:val="0"/>
                <w:numId w:val="12"/>
              </w:numPr>
              <w:spacing w:after="0" w:line="240" w:lineRule="auto"/>
              <w:ind w:left="1080"/>
            </w:pPr>
            <w:r>
              <w:t>10.1.4.1 (</w:t>
            </w:r>
            <w:proofErr w:type="gramStart"/>
            <w:r>
              <w:t>Non-web</w:t>
            </w:r>
            <w:proofErr w:type="gramEnd"/>
            <w:r>
              <w:t xml:space="preserve"> document)</w:t>
            </w:r>
          </w:p>
          <w:p w14:paraId="00000198" w14:textId="77777777" w:rsidR="00EE52D0" w:rsidRDefault="00000000">
            <w:pPr>
              <w:numPr>
                <w:ilvl w:val="0"/>
                <w:numId w:val="12"/>
              </w:numPr>
              <w:spacing w:after="0" w:line="240" w:lineRule="auto"/>
              <w:ind w:left="1080"/>
            </w:pPr>
            <w:r>
              <w:t>11.1.4.1 (Open Functionality Software)</w:t>
            </w:r>
          </w:p>
          <w:p w14:paraId="00000199" w14:textId="77777777" w:rsidR="00EE52D0" w:rsidRDefault="00000000">
            <w:pPr>
              <w:numPr>
                <w:ilvl w:val="0"/>
                <w:numId w:val="12"/>
              </w:numPr>
              <w:spacing w:after="0" w:line="240" w:lineRule="auto"/>
              <w:ind w:left="1080"/>
            </w:pPr>
            <w:r>
              <w:t>11.1.4.1 (Closed Software)</w:t>
            </w:r>
          </w:p>
          <w:p w14:paraId="0000019A" w14:textId="77777777" w:rsidR="00EE52D0" w:rsidRDefault="00000000">
            <w:pPr>
              <w:numPr>
                <w:ilvl w:val="0"/>
                <w:numId w:val="1"/>
              </w:numPr>
              <w:spacing w:after="0" w:line="240" w:lineRule="auto"/>
              <w:ind w:left="1080"/>
            </w:pPr>
            <w:r>
              <w:t>11.8.2 (Authoring Tool)</w:t>
            </w:r>
          </w:p>
          <w:p w14:paraId="0000019B" w14:textId="77777777" w:rsidR="00EE52D0" w:rsidRDefault="00000000">
            <w:pPr>
              <w:numPr>
                <w:ilvl w:val="0"/>
                <w:numId w:val="1"/>
              </w:numPr>
              <w:spacing w:after="0" w:line="240" w:lineRule="auto"/>
              <w:ind w:left="1080"/>
            </w:pPr>
            <w:r>
              <w:t>12.1.2 (Product Docs)</w:t>
            </w:r>
          </w:p>
          <w:p w14:paraId="0000019C" w14:textId="77777777" w:rsidR="00EE52D0" w:rsidRDefault="00000000">
            <w:pPr>
              <w:numPr>
                <w:ilvl w:val="0"/>
                <w:numId w:val="12"/>
              </w:numPr>
              <w:spacing w:after="0" w:line="240" w:lineRule="auto"/>
              <w:ind w:left="1080"/>
              <w:rPr>
                <w:b/>
              </w:rPr>
            </w:pPr>
            <w:r>
              <w:t>12.2.4 (Support Docs)</w:t>
            </w:r>
          </w:p>
          <w:p w14:paraId="0000019D" w14:textId="77777777" w:rsidR="00EE52D0" w:rsidRDefault="00000000">
            <w:pPr>
              <w:spacing w:after="0" w:line="240" w:lineRule="auto"/>
              <w:ind w:left="360"/>
            </w:pPr>
            <w:r>
              <w:t>Revised Section 508</w:t>
            </w:r>
          </w:p>
          <w:p w14:paraId="0000019E" w14:textId="77777777" w:rsidR="00EE52D0" w:rsidRDefault="00000000">
            <w:pPr>
              <w:numPr>
                <w:ilvl w:val="0"/>
                <w:numId w:val="1"/>
              </w:numPr>
              <w:spacing w:after="0" w:line="240" w:lineRule="auto"/>
              <w:ind w:left="1080"/>
            </w:pPr>
            <w:r>
              <w:t>501 (Web)(Software)</w:t>
            </w:r>
          </w:p>
          <w:p w14:paraId="0000019F" w14:textId="77777777" w:rsidR="00EE52D0" w:rsidRDefault="00000000">
            <w:pPr>
              <w:numPr>
                <w:ilvl w:val="0"/>
                <w:numId w:val="1"/>
              </w:numPr>
              <w:spacing w:after="0" w:line="240" w:lineRule="auto"/>
              <w:ind w:left="1080"/>
            </w:pPr>
            <w:r>
              <w:t>504.2 (Authoring Tool)</w:t>
            </w:r>
          </w:p>
          <w:p w14:paraId="000001A0"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1A2" w14:textId="4FE5350D" w:rsidR="00EE52D0" w:rsidRDefault="00000000">
            <w:pPr>
              <w:spacing w:after="0" w:line="240" w:lineRule="auto"/>
            </w:pPr>
            <w:r>
              <w:t xml:space="preserve">Web: </w:t>
            </w:r>
            <w:r w:rsidR="005F0054" w:rsidRPr="005F0054">
              <w:rPr>
                <w:b/>
                <w:bCs/>
              </w:rPr>
              <w:t>Supports</w:t>
            </w:r>
          </w:p>
          <w:p w14:paraId="000001A3" w14:textId="77777777" w:rsidR="00EE52D0" w:rsidRDefault="00000000">
            <w:pPr>
              <w:spacing w:after="0" w:line="240" w:lineRule="auto"/>
            </w:pPr>
            <w:r>
              <w:t xml:space="preserve">Electronic Docs: </w:t>
            </w:r>
          </w:p>
          <w:p w14:paraId="000001A4" w14:textId="77777777" w:rsidR="00EE52D0" w:rsidRDefault="00000000">
            <w:pPr>
              <w:spacing w:after="0" w:line="240" w:lineRule="auto"/>
            </w:pPr>
            <w:r>
              <w:t xml:space="preserve">Software: </w:t>
            </w:r>
          </w:p>
          <w:p w14:paraId="000001A5" w14:textId="77777777" w:rsidR="00EE52D0" w:rsidRDefault="00000000">
            <w:pPr>
              <w:spacing w:after="0" w:line="240" w:lineRule="auto"/>
            </w:pPr>
            <w:r>
              <w:t xml:space="preserve">Closed: </w:t>
            </w:r>
          </w:p>
          <w:p w14:paraId="000001A6"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1A8" w14:textId="77777777" w:rsidR="00EE52D0" w:rsidRDefault="00000000">
            <w:pPr>
              <w:spacing w:after="0" w:line="240" w:lineRule="auto"/>
            </w:pPr>
            <w:r>
              <w:t xml:space="preserve">Web: </w:t>
            </w:r>
          </w:p>
          <w:p w14:paraId="000001A9" w14:textId="77777777" w:rsidR="00EE52D0" w:rsidRDefault="00000000">
            <w:pPr>
              <w:spacing w:after="0" w:line="240" w:lineRule="auto"/>
            </w:pPr>
            <w:r>
              <w:t xml:space="preserve">Electronic Docs: </w:t>
            </w:r>
          </w:p>
          <w:p w14:paraId="000001AA" w14:textId="77777777" w:rsidR="00EE52D0" w:rsidRDefault="00000000">
            <w:pPr>
              <w:spacing w:after="0" w:line="240" w:lineRule="auto"/>
            </w:pPr>
            <w:r>
              <w:t xml:space="preserve">Software: </w:t>
            </w:r>
          </w:p>
          <w:p w14:paraId="000001AB" w14:textId="77777777" w:rsidR="00EE52D0" w:rsidRDefault="00000000">
            <w:pPr>
              <w:spacing w:after="0" w:line="240" w:lineRule="auto"/>
            </w:pPr>
            <w:r>
              <w:t xml:space="preserve">Closed: </w:t>
            </w:r>
          </w:p>
          <w:p w14:paraId="000001AC" w14:textId="77777777" w:rsidR="00EE52D0" w:rsidRDefault="00000000">
            <w:pPr>
              <w:spacing w:after="0" w:line="240" w:lineRule="auto"/>
            </w:pPr>
            <w:r>
              <w:t>Authoring Tool:</w:t>
            </w:r>
          </w:p>
        </w:tc>
      </w:tr>
      <w:tr w:rsidR="00EE52D0" w14:paraId="7AD5708E"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1AD" w14:textId="77777777" w:rsidR="00EE52D0" w:rsidRDefault="00EE52D0">
            <w:pPr>
              <w:spacing w:after="0" w:line="240" w:lineRule="auto"/>
              <w:rPr>
                <w:b/>
              </w:rPr>
            </w:pPr>
            <w:hyperlink r:id="rId47" w:anchor="visual-audio-contrast-dis-audio">
              <w:r>
                <w:rPr>
                  <w:b/>
                  <w:color w:val="0000FF"/>
                  <w:u w:val="single"/>
                </w:rPr>
                <w:t>1.4.2 Audio Control</w:t>
              </w:r>
            </w:hyperlink>
            <w:r>
              <w:t xml:space="preserve"> (Level A)</w:t>
            </w:r>
          </w:p>
          <w:p w14:paraId="000001AE" w14:textId="77777777" w:rsidR="00EE52D0" w:rsidRDefault="00000000">
            <w:pPr>
              <w:spacing w:after="0" w:line="240" w:lineRule="auto"/>
              <w:ind w:left="360"/>
            </w:pPr>
            <w:r>
              <w:t>Also applies to:</w:t>
            </w:r>
          </w:p>
          <w:p w14:paraId="000001AF" w14:textId="77777777" w:rsidR="00EE52D0" w:rsidRDefault="00000000">
            <w:pPr>
              <w:spacing w:after="0" w:line="240" w:lineRule="auto"/>
              <w:ind w:left="360"/>
            </w:pPr>
            <w:r>
              <w:t>EN 301 549 Criteria</w:t>
            </w:r>
          </w:p>
          <w:p w14:paraId="000001B0" w14:textId="77777777" w:rsidR="00EE52D0" w:rsidRDefault="00000000">
            <w:pPr>
              <w:numPr>
                <w:ilvl w:val="0"/>
                <w:numId w:val="12"/>
              </w:numPr>
              <w:spacing w:after="0" w:line="240" w:lineRule="auto"/>
              <w:ind w:left="1080"/>
            </w:pPr>
            <w:r>
              <w:t>9.1.4.2 (Web)</w:t>
            </w:r>
          </w:p>
          <w:p w14:paraId="000001B1" w14:textId="77777777" w:rsidR="00EE52D0" w:rsidRDefault="00000000">
            <w:pPr>
              <w:numPr>
                <w:ilvl w:val="0"/>
                <w:numId w:val="12"/>
              </w:numPr>
              <w:spacing w:after="0" w:line="240" w:lineRule="auto"/>
              <w:ind w:left="1080"/>
            </w:pPr>
            <w:r>
              <w:t>10.1.4.2 (</w:t>
            </w:r>
            <w:proofErr w:type="gramStart"/>
            <w:r>
              <w:t>Non-web</w:t>
            </w:r>
            <w:proofErr w:type="gramEnd"/>
            <w:r>
              <w:t xml:space="preserve"> document)</w:t>
            </w:r>
          </w:p>
          <w:p w14:paraId="000001B2" w14:textId="77777777" w:rsidR="00EE52D0" w:rsidRDefault="00000000">
            <w:pPr>
              <w:numPr>
                <w:ilvl w:val="0"/>
                <w:numId w:val="12"/>
              </w:numPr>
              <w:spacing w:after="0" w:line="240" w:lineRule="auto"/>
              <w:ind w:left="1080"/>
            </w:pPr>
            <w:r>
              <w:t>11.1.4.2 (Open Functionality Software)</w:t>
            </w:r>
          </w:p>
          <w:p w14:paraId="000001B3" w14:textId="77777777" w:rsidR="00EE52D0" w:rsidRDefault="00000000">
            <w:pPr>
              <w:numPr>
                <w:ilvl w:val="0"/>
                <w:numId w:val="12"/>
              </w:numPr>
              <w:spacing w:after="0" w:line="240" w:lineRule="auto"/>
              <w:ind w:left="1080"/>
            </w:pPr>
            <w:r>
              <w:t>11.1.4.2 (Closed Software)</w:t>
            </w:r>
          </w:p>
          <w:p w14:paraId="000001B4" w14:textId="77777777" w:rsidR="00EE52D0" w:rsidRDefault="00000000">
            <w:pPr>
              <w:numPr>
                <w:ilvl w:val="0"/>
                <w:numId w:val="1"/>
              </w:numPr>
              <w:spacing w:after="0" w:line="240" w:lineRule="auto"/>
              <w:ind w:left="1080"/>
            </w:pPr>
            <w:r>
              <w:t>11.8.2 (Authoring Tool)</w:t>
            </w:r>
          </w:p>
          <w:p w14:paraId="000001B5" w14:textId="77777777" w:rsidR="00EE52D0" w:rsidRDefault="00000000">
            <w:pPr>
              <w:numPr>
                <w:ilvl w:val="0"/>
                <w:numId w:val="1"/>
              </w:numPr>
              <w:spacing w:after="0" w:line="240" w:lineRule="auto"/>
              <w:ind w:left="1080"/>
            </w:pPr>
            <w:r>
              <w:t>12.1.2 (Product Docs)</w:t>
            </w:r>
          </w:p>
          <w:p w14:paraId="000001B6" w14:textId="77777777" w:rsidR="00EE52D0" w:rsidRDefault="00000000">
            <w:pPr>
              <w:numPr>
                <w:ilvl w:val="0"/>
                <w:numId w:val="12"/>
              </w:numPr>
              <w:spacing w:after="0" w:line="240" w:lineRule="auto"/>
              <w:ind w:left="1080"/>
              <w:rPr>
                <w:b/>
              </w:rPr>
            </w:pPr>
            <w:r>
              <w:t>12.2.4 (Support Docs)</w:t>
            </w:r>
          </w:p>
          <w:p w14:paraId="000001B7" w14:textId="77777777" w:rsidR="00EE52D0" w:rsidRDefault="00000000">
            <w:pPr>
              <w:spacing w:after="0" w:line="240" w:lineRule="auto"/>
              <w:ind w:left="360"/>
            </w:pPr>
            <w:r>
              <w:t>Revised Section 508</w:t>
            </w:r>
          </w:p>
          <w:p w14:paraId="000001B8" w14:textId="77777777" w:rsidR="00EE52D0" w:rsidRDefault="00000000">
            <w:pPr>
              <w:numPr>
                <w:ilvl w:val="0"/>
                <w:numId w:val="1"/>
              </w:numPr>
              <w:spacing w:after="0" w:line="240" w:lineRule="auto"/>
              <w:ind w:left="1080"/>
            </w:pPr>
            <w:r>
              <w:t>501 (Web)(Software)</w:t>
            </w:r>
          </w:p>
          <w:p w14:paraId="000001B9" w14:textId="77777777" w:rsidR="00EE52D0" w:rsidRDefault="00000000">
            <w:pPr>
              <w:numPr>
                <w:ilvl w:val="0"/>
                <w:numId w:val="1"/>
              </w:numPr>
              <w:spacing w:after="0" w:line="240" w:lineRule="auto"/>
              <w:ind w:left="1080"/>
            </w:pPr>
            <w:r>
              <w:t>504.2 (Authoring Tool)</w:t>
            </w:r>
          </w:p>
          <w:p w14:paraId="000001BA"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1BC" w14:textId="401049A0" w:rsidR="00EE52D0" w:rsidRDefault="00000000">
            <w:pPr>
              <w:spacing w:after="0" w:line="240" w:lineRule="auto"/>
            </w:pPr>
            <w:r>
              <w:t xml:space="preserve">Web: </w:t>
            </w:r>
            <w:r w:rsidR="003423E6">
              <w:rPr>
                <w:b/>
                <w:bCs/>
              </w:rPr>
              <w:t>Supports</w:t>
            </w:r>
          </w:p>
          <w:p w14:paraId="000001BD" w14:textId="77777777" w:rsidR="00EE52D0" w:rsidRDefault="00000000">
            <w:pPr>
              <w:spacing w:after="0" w:line="240" w:lineRule="auto"/>
            </w:pPr>
            <w:r>
              <w:t xml:space="preserve">Electronic Docs: </w:t>
            </w:r>
          </w:p>
          <w:p w14:paraId="000001BE" w14:textId="77777777" w:rsidR="00EE52D0" w:rsidRDefault="00000000">
            <w:pPr>
              <w:spacing w:after="0" w:line="240" w:lineRule="auto"/>
            </w:pPr>
            <w:r>
              <w:t xml:space="preserve">Software: </w:t>
            </w:r>
          </w:p>
          <w:p w14:paraId="000001BF" w14:textId="77777777" w:rsidR="00EE52D0" w:rsidRDefault="00000000">
            <w:pPr>
              <w:spacing w:after="0" w:line="240" w:lineRule="auto"/>
            </w:pPr>
            <w:r>
              <w:t xml:space="preserve">Closed: </w:t>
            </w:r>
          </w:p>
          <w:p w14:paraId="000001C0"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1C2" w14:textId="77777777" w:rsidR="00EE52D0" w:rsidRDefault="00000000">
            <w:pPr>
              <w:spacing w:after="0" w:line="240" w:lineRule="auto"/>
            </w:pPr>
            <w:r>
              <w:t xml:space="preserve">Web: </w:t>
            </w:r>
          </w:p>
          <w:p w14:paraId="000001C3" w14:textId="77777777" w:rsidR="00EE52D0" w:rsidRDefault="00000000">
            <w:pPr>
              <w:spacing w:after="0" w:line="240" w:lineRule="auto"/>
            </w:pPr>
            <w:r>
              <w:t xml:space="preserve">Electronic Docs: </w:t>
            </w:r>
          </w:p>
          <w:p w14:paraId="000001C4" w14:textId="77777777" w:rsidR="00EE52D0" w:rsidRDefault="00000000">
            <w:pPr>
              <w:spacing w:after="0" w:line="240" w:lineRule="auto"/>
            </w:pPr>
            <w:r>
              <w:t xml:space="preserve">Software: </w:t>
            </w:r>
          </w:p>
          <w:p w14:paraId="000001C5" w14:textId="77777777" w:rsidR="00EE52D0" w:rsidRDefault="00000000">
            <w:pPr>
              <w:spacing w:after="0" w:line="240" w:lineRule="auto"/>
            </w:pPr>
            <w:r>
              <w:t xml:space="preserve">Closed: </w:t>
            </w:r>
          </w:p>
          <w:p w14:paraId="000001C6" w14:textId="77777777" w:rsidR="00EE52D0" w:rsidRDefault="00000000">
            <w:pPr>
              <w:spacing w:after="0" w:line="240" w:lineRule="auto"/>
            </w:pPr>
            <w:r>
              <w:t>Authoring Tool:</w:t>
            </w:r>
          </w:p>
        </w:tc>
      </w:tr>
      <w:tr w:rsidR="00EE52D0" w14:paraId="694BDE4F"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1C7" w14:textId="77777777" w:rsidR="00EE52D0" w:rsidRDefault="00EE52D0">
            <w:pPr>
              <w:spacing w:after="0" w:line="240" w:lineRule="auto"/>
            </w:pPr>
            <w:hyperlink r:id="rId48" w:anchor="keyboard-operation-keyboard-operable">
              <w:r>
                <w:rPr>
                  <w:b/>
                  <w:color w:val="0000FF"/>
                  <w:u w:val="single"/>
                </w:rPr>
                <w:t>2.1.1 Keyboard</w:t>
              </w:r>
            </w:hyperlink>
            <w:r>
              <w:t xml:space="preserve"> (Level A)</w:t>
            </w:r>
          </w:p>
          <w:p w14:paraId="000001C8" w14:textId="77777777" w:rsidR="00EE52D0" w:rsidRDefault="00000000">
            <w:pPr>
              <w:spacing w:after="0" w:line="240" w:lineRule="auto"/>
              <w:ind w:left="360"/>
            </w:pPr>
            <w:r>
              <w:t>Also applies to:</w:t>
            </w:r>
          </w:p>
          <w:p w14:paraId="000001C9" w14:textId="77777777" w:rsidR="00EE52D0" w:rsidRDefault="00000000">
            <w:pPr>
              <w:spacing w:after="0" w:line="240" w:lineRule="auto"/>
              <w:ind w:left="360"/>
            </w:pPr>
            <w:r>
              <w:t>EN 301 549 Criteria</w:t>
            </w:r>
          </w:p>
          <w:p w14:paraId="000001CA" w14:textId="77777777" w:rsidR="00EE52D0" w:rsidRDefault="00000000">
            <w:pPr>
              <w:numPr>
                <w:ilvl w:val="0"/>
                <w:numId w:val="12"/>
              </w:numPr>
              <w:spacing w:after="0" w:line="240" w:lineRule="auto"/>
              <w:ind w:left="1080"/>
            </w:pPr>
            <w:r>
              <w:t>9.2.1.1 (Web)</w:t>
            </w:r>
          </w:p>
          <w:p w14:paraId="000001CB" w14:textId="77777777" w:rsidR="00EE52D0" w:rsidRDefault="00000000">
            <w:pPr>
              <w:numPr>
                <w:ilvl w:val="0"/>
                <w:numId w:val="12"/>
              </w:numPr>
              <w:spacing w:after="0" w:line="240" w:lineRule="auto"/>
              <w:ind w:left="1080"/>
            </w:pPr>
            <w:r>
              <w:t>10.2.1.1 (</w:t>
            </w:r>
            <w:proofErr w:type="gramStart"/>
            <w:r>
              <w:t>Non-web</w:t>
            </w:r>
            <w:proofErr w:type="gramEnd"/>
            <w:r>
              <w:t xml:space="preserve"> document)</w:t>
            </w:r>
          </w:p>
          <w:p w14:paraId="000001CC" w14:textId="77777777" w:rsidR="00EE52D0" w:rsidRDefault="00000000">
            <w:pPr>
              <w:numPr>
                <w:ilvl w:val="0"/>
                <w:numId w:val="12"/>
              </w:numPr>
              <w:spacing w:after="0" w:line="240" w:lineRule="auto"/>
              <w:ind w:left="1080"/>
            </w:pPr>
            <w:r>
              <w:t>11.2.1.1.1 (Open Functionality Software)</w:t>
            </w:r>
          </w:p>
          <w:p w14:paraId="000001CD" w14:textId="77777777" w:rsidR="00EE52D0" w:rsidRDefault="00000000">
            <w:pPr>
              <w:numPr>
                <w:ilvl w:val="0"/>
                <w:numId w:val="12"/>
              </w:numPr>
              <w:spacing w:after="0" w:line="240" w:lineRule="auto"/>
              <w:ind w:left="1080"/>
            </w:pPr>
            <w:r>
              <w:lastRenderedPageBreak/>
              <w:t>11.2.1.1.2 (Closed Software)</w:t>
            </w:r>
          </w:p>
          <w:p w14:paraId="000001CE" w14:textId="77777777" w:rsidR="00EE52D0" w:rsidRDefault="00000000">
            <w:pPr>
              <w:numPr>
                <w:ilvl w:val="0"/>
                <w:numId w:val="1"/>
              </w:numPr>
              <w:spacing w:after="0" w:line="240" w:lineRule="auto"/>
              <w:ind w:left="1080"/>
            </w:pPr>
            <w:r>
              <w:t>11.8.2 (Authoring Tool)</w:t>
            </w:r>
          </w:p>
          <w:p w14:paraId="000001CF" w14:textId="77777777" w:rsidR="00EE52D0" w:rsidRDefault="00000000">
            <w:pPr>
              <w:numPr>
                <w:ilvl w:val="0"/>
                <w:numId w:val="1"/>
              </w:numPr>
              <w:spacing w:after="0" w:line="240" w:lineRule="auto"/>
              <w:ind w:left="1080"/>
            </w:pPr>
            <w:r>
              <w:t>12.1.2 (Product Docs)</w:t>
            </w:r>
          </w:p>
          <w:p w14:paraId="000001D0" w14:textId="77777777" w:rsidR="00EE52D0" w:rsidRDefault="00000000">
            <w:pPr>
              <w:numPr>
                <w:ilvl w:val="0"/>
                <w:numId w:val="12"/>
              </w:numPr>
              <w:spacing w:after="0" w:line="240" w:lineRule="auto"/>
              <w:ind w:left="1080"/>
              <w:rPr>
                <w:b/>
              </w:rPr>
            </w:pPr>
            <w:r>
              <w:t>12.2.4 (Support Docs)</w:t>
            </w:r>
          </w:p>
          <w:p w14:paraId="000001D1" w14:textId="77777777" w:rsidR="00EE52D0" w:rsidRDefault="00000000">
            <w:pPr>
              <w:spacing w:after="0" w:line="240" w:lineRule="auto"/>
              <w:ind w:left="360"/>
            </w:pPr>
            <w:r>
              <w:t>Revised Section 508</w:t>
            </w:r>
          </w:p>
          <w:p w14:paraId="000001D2" w14:textId="77777777" w:rsidR="00EE52D0" w:rsidRDefault="00000000">
            <w:pPr>
              <w:numPr>
                <w:ilvl w:val="0"/>
                <w:numId w:val="1"/>
              </w:numPr>
              <w:spacing w:after="0" w:line="240" w:lineRule="auto"/>
              <w:ind w:left="1080"/>
            </w:pPr>
            <w:r>
              <w:t>501 (Web)(Software)</w:t>
            </w:r>
          </w:p>
          <w:p w14:paraId="000001D3" w14:textId="77777777" w:rsidR="00EE52D0" w:rsidRDefault="00000000">
            <w:pPr>
              <w:numPr>
                <w:ilvl w:val="0"/>
                <w:numId w:val="1"/>
              </w:numPr>
              <w:spacing w:after="0" w:line="240" w:lineRule="auto"/>
              <w:ind w:left="1080"/>
            </w:pPr>
            <w:r>
              <w:t>504.2 (Authoring Tool)</w:t>
            </w:r>
          </w:p>
          <w:p w14:paraId="000001D4"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1D6" w14:textId="518392BC" w:rsidR="00EE52D0" w:rsidRPr="005F0054" w:rsidRDefault="00000000">
            <w:pPr>
              <w:spacing w:after="0" w:line="240" w:lineRule="auto"/>
              <w:rPr>
                <w:b/>
                <w:bCs/>
              </w:rPr>
            </w:pPr>
            <w:r>
              <w:lastRenderedPageBreak/>
              <w:t xml:space="preserve">Web: </w:t>
            </w:r>
            <w:r w:rsidR="005F0054">
              <w:rPr>
                <w:b/>
                <w:bCs/>
              </w:rPr>
              <w:t>Supports</w:t>
            </w:r>
          </w:p>
          <w:p w14:paraId="000001D7" w14:textId="77777777" w:rsidR="00EE52D0" w:rsidRDefault="00000000">
            <w:pPr>
              <w:spacing w:after="0" w:line="240" w:lineRule="auto"/>
            </w:pPr>
            <w:r>
              <w:t xml:space="preserve">Electronic Docs: </w:t>
            </w:r>
          </w:p>
          <w:p w14:paraId="000001D8" w14:textId="77777777" w:rsidR="00EE52D0" w:rsidRDefault="00000000">
            <w:pPr>
              <w:spacing w:after="0" w:line="240" w:lineRule="auto"/>
            </w:pPr>
            <w:r>
              <w:t xml:space="preserve">Software: </w:t>
            </w:r>
          </w:p>
          <w:p w14:paraId="000001D9" w14:textId="77777777" w:rsidR="00EE52D0" w:rsidRDefault="00000000">
            <w:pPr>
              <w:spacing w:after="0" w:line="240" w:lineRule="auto"/>
            </w:pPr>
            <w:r>
              <w:t>Closed: See information in 5.1.3.1 through 5.1.3.16</w:t>
            </w:r>
          </w:p>
          <w:p w14:paraId="000001DA"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1DC" w14:textId="77777777" w:rsidR="00EE52D0" w:rsidRDefault="00000000">
            <w:pPr>
              <w:spacing w:after="0" w:line="240" w:lineRule="auto"/>
            </w:pPr>
            <w:r>
              <w:t xml:space="preserve">Web: </w:t>
            </w:r>
          </w:p>
          <w:p w14:paraId="000001DD" w14:textId="77777777" w:rsidR="00EE52D0" w:rsidRDefault="00000000">
            <w:pPr>
              <w:spacing w:after="0" w:line="240" w:lineRule="auto"/>
            </w:pPr>
            <w:r>
              <w:t xml:space="preserve">Electronic Docs: </w:t>
            </w:r>
          </w:p>
          <w:p w14:paraId="000001DE" w14:textId="77777777" w:rsidR="00EE52D0" w:rsidRDefault="00000000">
            <w:pPr>
              <w:spacing w:after="0" w:line="240" w:lineRule="auto"/>
            </w:pPr>
            <w:r>
              <w:t xml:space="preserve">Software: </w:t>
            </w:r>
          </w:p>
          <w:p w14:paraId="000001DF" w14:textId="77777777" w:rsidR="00EE52D0" w:rsidRDefault="00000000">
            <w:pPr>
              <w:spacing w:after="0" w:line="240" w:lineRule="auto"/>
            </w:pPr>
            <w:r>
              <w:t>Closed: See information in 5.1.3.1 through 5.1.3.16</w:t>
            </w:r>
          </w:p>
          <w:p w14:paraId="000001E0" w14:textId="77777777" w:rsidR="00EE52D0" w:rsidRDefault="00000000">
            <w:pPr>
              <w:spacing w:after="0" w:line="240" w:lineRule="auto"/>
            </w:pPr>
            <w:r>
              <w:t>Authoring Tool:</w:t>
            </w:r>
          </w:p>
        </w:tc>
      </w:tr>
      <w:tr w:rsidR="00EE52D0" w14:paraId="1E9C7E1A"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1E1" w14:textId="77777777" w:rsidR="00EE52D0" w:rsidRDefault="00EE52D0">
            <w:pPr>
              <w:spacing w:after="0" w:line="240" w:lineRule="auto"/>
              <w:rPr>
                <w:b/>
              </w:rPr>
            </w:pPr>
            <w:hyperlink r:id="rId49" w:anchor="keyboard-operation-trapping">
              <w:r>
                <w:rPr>
                  <w:b/>
                  <w:color w:val="0000FF"/>
                  <w:u w:val="single"/>
                </w:rPr>
                <w:t>2.1.2 No Keyboard Trap</w:t>
              </w:r>
            </w:hyperlink>
            <w:r>
              <w:t xml:space="preserve"> (Level A)</w:t>
            </w:r>
          </w:p>
          <w:p w14:paraId="000001E2" w14:textId="77777777" w:rsidR="00EE52D0" w:rsidRDefault="00000000">
            <w:pPr>
              <w:spacing w:after="0" w:line="240" w:lineRule="auto"/>
              <w:ind w:left="360"/>
            </w:pPr>
            <w:r>
              <w:t>Also applies to:</w:t>
            </w:r>
          </w:p>
          <w:p w14:paraId="000001E3" w14:textId="77777777" w:rsidR="00EE52D0" w:rsidRDefault="00000000">
            <w:pPr>
              <w:spacing w:after="0" w:line="240" w:lineRule="auto"/>
              <w:ind w:left="360"/>
            </w:pPr>
            <w:r>
              <w:t>EN 301 549 Criteria</w:t>
            </w:r>
          </w:p>
          <w:p w14:paraId="000001E4" w14:textId="77777777" w:rsidR="00EE52D0" w:rsidRDefault="00000000">
            <w:pPr>
              <w:numPr>
                <w:ilvl w:val="0"/>
                <w:numId w:val="12"/>
              </w:numPr>
              <w:spacing w:after="0" w:line="240" w:lineRule="auto"/>
              <w:ind w:left="1080"/>
            </w:pPr>
            <w:r>
              <w:t>9.2.1.2 (Web)</w:t>
            </w:r>
          </w:p>
          <w:p w14:paraId="000001E5" w14:textId="77777777" w:rsidR="00EE52D0" w:rsidRDefault="00000000">
            <w:pPr>
              <w:numPr>
                <w:ilvl w:val="0"/>
                <w:numId w:val="12"/>
              </w:numPr>
              <w:spacing w:after="0" w:line="240" w:lineRule="auto"/>
              <w:ind w:left="1080"/>
            </w:pPr>
            <w:r>
              <w:t>10.2.1.2 (</w:t>
            </w:r>
            <w:proofErr w:type="gramStart"/>
            <w:r>
              <w:t>Non-web</w:t>
            </w:r>
            <w:proofErr w:type="gramEnd"/>
            <w:r>
              <w:t xml:space="preserve"> document)</w:t>
            </w:r>
          </w:p>
          <w:p w14:paraId="000001E6" w14:textId="77777777" w:rsidR="00EE52D0" w:rsidRDefault="00000000">
            <w:pPr>
              <w:numPr>
                <w:ilvl w:val="0"/>
                <w:numId w:val="12"/>
              </w:numPr>
              <w:spacing w:after="0" w:line="240" w:lineRule="auto"/>
              <w:ind w:left="1080"/>
            </w:pPr>
            <w:r>
              <w:t>11.2.1.2 (Open Functionality Software)</w:t>
            </w:r>
          </w:p>
          <w:p w14:paraId="000001E7" w14:textId="77777777" w:rsidR="00EE52D0" w:rsidRDefault="00000000">
            <w:pPr>
              <w:numPr>
                <w:ilvl w:val="0"/>
                <w:numId w:val="12"/>
              </w:numPr>
              <w:spacing w:after="0" w:line="240" w:lineRule="auto"/>
              <w:ind w:left="1080"/>
            </w:pPr>
            <w:r>
              <w:t>11.2.1.2 (Closed Software)</w:t>
            </w:r>
          </w:p>
          <w:p w14:paraId="000001E8" w14:textId="77777777" w:rsidR="00EE52D0" w:rsidRDefault="00000000">
            <w:pPr>
              <w:numPr>
                <w:ilvl w:val="0"/>
                <w:numId w:val="1"/>
              </w:numPr>
              <w:spacing w:after="0" w:line="240" w:lineRule="auto"/>
              <w:ind w:left="1080"/>
            </w:pPr>
            <w:r>
              <w:t>11.8.2 (Authoring Tool)</w:t>
            </w:r>
          </w:p>
          <w:p w14:paraId="000001E9" w14:textId="77777777" w:rsidR="00EE52D0" w:rsidRDefault="00000000">
            <w:pPr>
              <w:numPr>
                <w:ilvl w:val="0"/>
                <w:numId w:val="1"/>
              </w:numPr>
              <w:spacing w:after="0" w:line="240" w:lineRule="auto"/>
              <w:ind w:left="1080"/>
            </w:pPr>
            <w:r>
              <w:t>12.1.2 (Product Docs)</w:t>
            </w:r>
          </w:p>
          <w:p w14:paraId="000001EA" w14:textId="77777777" w:rsidR="00EE52D0" w:rsidRDefault="00000000">
            <w:pPr>
              <w:numPr>
                <w:ilvl w:val="0"/>
                <w:numId w:val="12"/>
              </w:numPr>
              <w:spacing w:after="0" w:line="240" w:lineRule="auto"/>
              <w:ind w:left="1080"/>
              <w:rPr>
                <w:b/>
              </w:rPr>
            </w:pPr>
            <w:r>
              <w:t>12.2.4 (Support Docs)</w:t>
            </w:r>
          </w:p>
          <w:p w14:paraId="000001EB" w14:textId="77777777" w:rsidR="00EE52D0" w:rsidRDefault="00000000">
            <w:pPr>
              <w:spacing w:after="0" w:line="240" w:lineRule="auto"/>
              <w:ind w:left="360"/>
            </w:pPr>
            <w:r>
              <w:t>Revised Section 508</w:t>
            </w:r>
          </w:p>
          <w:p w14:paraId="000001EC" w14:textId="77777777" w:rsidR="00EE52D0" w:rsidRDefault="00000000">
            <w:pPr>
              <w:numPr>
                <w:ilvl w:val="0"/>
                <w:numId w:val="1"/>
              </w:numPr>
              <w:spacing w:after="0" w:line="240" w:lineRule="auto"/>
              <w:ind w:left="1080"/>
            </w:pPr>
            <w:r>
              <w:t>501 (Web)(Software)</w:t>
            </w:r>
          </w:p>
          <w:p w14:paraId="000001ED" w14:textId="77777777" w:rsidR="00EE52D0" w:rsidRDefault="00000000">
            <w:pPr>
              <w:numPr>
                <w:ilvl w:val="0"/>
                <w:numId w:val="1"/>
              </w:numPr>
              <w:spacing w:after="0" w:line="240" w:lineRule="auto"/>
              <w:ind w:left="1080"/>
            </w:pPr>
            <w:r>
              <w:t>504.2 (Authoring Tool)</w:t>
            </w:r>
          </w:p>
          <w:p w14:paraId="000001EE"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1F0" w14:textId="47500528" w:rsidR="00EE52D0" w:rsidRDefault="00000000">
            <w:pPr>
              <w:spacing w:after="0" w:line="240" w:lineRule="auto"/>
            </w:pPr>
            <w:r>
              <w:t xml:space="preserve">Web: </w:t>
            </w:r>
            <w:r w:rsidR="00251190">
              <w:rPr>
                <w:b/>
                <w:bCs/>
              </w:rPr>
              <w:t>Supports</w:t>
            </w:r>
          </w:p>
          <w:p w14:paraId="000001F1" w14:textId="77777777" w:rsidR="00EE52D0" w:rsidRDefault="00000000">
            <w:pPr>
              <w:spacing w:after="0" w:line="240" w:lineRule="auto"/>
            </w:pPr>
            <w:r>
              <w:t xml:space="preserve">Electronic Docs: </w:t>
            </w:r>
          </w:p>
          <w:p w14:paraId="000001F2" w14:textId="77777777" w:rsidR="00EE52D0" w:rsidRDefault="00000000">
            <w:pPr>
              <w:spacing w:after="0" w:line="240" w:lineRule="auto"/>
            </w:pPr>
            <w:r>
              <w:t xml:space="preserve">Software: </w:t>
            </w:r>
          </w:p>
          <w:p w14:paraId="000001F3" w14:textId="77777777" w:rsidR="00EE52D0" w:rsidRDefault="00000000">
            <w:pPr>
              <w:spacing w:after="0" w:line="240" w:lineRule="auto"/>
            </w:pPr>
            <w:r>
              <w:t xml:space="preserve">Closed: </w:t>
            </w:r>
          </w:p>
          <w:p w14:paraId="000001F4"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1F6" w14:textId="77777777" w:rsidR="00EE52D0" w:rsidRDefault="00000000">
            <w:pPr>
              <w:spacing w:after="0" w:line="240" w:lineRule="auto"/>
            </w:pPr>
            <w:r>
              <w:t xml:space="preserve">Web: </w:t>
            </w:r>
          </w:p>
          <w:p w14:paraId="000001F7" w14:textId="77777777" w:rsidR="00EE52D0" w:rsidRDefault="00000000">
            <w:pPr>
              <w:spacing w:after="0" w:line="240" w:lineRule="auto"/>
            </w:pPr>
            <w:r>
              <w:t xml:space="preserve">Electronic Docs: </w:t>
            </w:r>
          </w:p>
          <w:p w14:paraId="000001F8" w14:textId="77777777" w:rsidR="00EE52D0" w:rsidRDefault="00000000">
            <w:pPr>
              <w:spacing w:after="0" w:line="240" w:lineRule="auto"/>
            </w:pPr>
            <w:r>
              <w:t xml:space="preserve">Software: </w:t>
            </w:r>
          </w:p>
          <w:p w14:paraId="000001F9" w14:textId="77777777" w:rsidR="00EE52D0" w:rsidRDefault="00000000">
            <w:pPr>
              <w:spacing w:after="0" w:line="240" w:lineRule="auto"/>
            </w:pPr>
            <w:r>
              <w:t xml:space="preserve">Closed: </w:t>
            </w:r>
          </w:p>
          <w:p w14:paraId="000001FA" w14:textId="77777777" w:rsidR="00EE52D0" w:rsidRDefault="00000000">
            <w:pPr>
              <w:spacing w:after="0" w:line="240" w:lineRule="auto"/>
            </w:pPr>
            <w:r>
              <w:t>Authoring Tool:</w:t>
            </w:r>
          </w:p>
        </w:tc>
      </w:tr>
      <w:tr w:rsidR="00EE52D0" w14:paraId="749E7985"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1FB" w14:textId="77777777" w:rsidR="00EE52D0" w:rsidRDefault="00EE52D0">
            <w:pPr>
              <w:spacing w:after="0" w:line="240" w:lineRule="auto"/>
              <w:rPr>
                <w:b/>
              </w:rPr>
            </w:pPr>
            <w:hyperlink r:id="rId50" w:anchor="character-key-shortcuts">
              <w:r>
                <w:rPr>
                  <w:b/>
                  <w:color w:val="0000FF"/>
                  <w:u w:val="single"/>
                </w:rPr>
                <w:t>2.1.4 Character Key Shortcuts</w:t>
              </w:r>
            </w:hyperlink>
            <w:r>
              <w:t xml:space="preserve"> (Level A 2.1 and 2.2)</w:t>
            </w:r>
          </w:p>
          <w:p w14:paraId="000001FC" w14:textId="77777777" w:rsidR="00EE52D0" w:rsidRDefault="00000000">
            <w:pPr>
              <w:spacing w:after="0" w:line="240" w:lineRule="auto"/>
              <w:ind w:left="360"/>
            </w:pPr>
            <w:r>
              <w:t>Also applies to:</w:t>
            </w:r>
          </w:p>
          <w:p w14:paraId="000001FD" w14:textId="77777777" w:rsidR="00EE52D0" w:rsidRDefault="00000000">
            <w:pPr>
              <w:spacing w:after="0" w:line="240" w:lineRule="auto"/>
              <w:ind w:left="360"/>
            </w:pPr>
            <w:r>
              <w:t>EN 301 549 Criteria</w:t>
            </w:r>
          </w:p>
          <w:p w14:paraId="000001FE" w14:textId="77777777" w:rsidR="00EE52D0" w:rsidRDefault="00000000">
            <w:pPr>
              <w:numPr>
                <w:ilvl w:val="0"/>
                <w:numId w:val="12"/>
              </w:numPr>
              <w:spacing w:after="0" w:line="240" w:lineRule="auto"/>
              <w:ind w:left="1080"/>
            </w:pPr>
            <w:r>
              <w:t>9.2.1.4 (Web)</w:t>
            </w:r>
          </w:p>
          <w:p w14:paraId="000001FF" w14:textId="77777777" w:rsidR="00EE52D0" w:rsidRDefault="00000000">
            <w:pPr>
              <w:numPr>
                <w:ilvl w:val="0"/>
                <w:numId w:val="12"/>
              </w:numPr>
              <w:spacing w:after="0" w:line="240" w:lineRule="auto"/>
              <w:ind w:left="1080"/>
            </w:pPr>
            <w:r>
              <w:t>10.2.1.4 (</w:t>
            </w:r>
            <w:proofErr w:type="gramStart"/>
            <w:r>
              <w:t>Non-web</w:t>
            </w:r>
            <w:proofErr w:type="gramEnd"/>
            <w:r>
              <w:t xml:space="preserve"> document)</w:t>
            </w:r>
          </w:p>
          <w:p w14:paraId="00000200" w14:textId="77777777" w:rsidR="00EE52D0" w:rsidRDefault="00000000">
            <w:pPr>
              <w:numPr>
                <w:ilvl w:val="0"/>
                <w:numId w:val="12"/>
              </w:numPr>
              <w:spacing w:after="0" w:line="240" w:lineRule="auto"/>
              <w:ind w:left="1080"/>
            </w:pPr>
            <w:r>
              <w:t>11.2.1.4.1 (Open Functionality Software)</w:t>
            </w:r>
          </w:p>
          <w:p w14:paraId="00000201" w14:textId="77777777" w:rsidR="00EE52D0" w:rsidRDefault="00000000">
            <w:pPr>
              <w:numPr>
                <w:ilvl w:val="0"/>
                <w:numId w:val="12"/>
              </w:numPr>
              <w:spacing w:after="0" w:line="240" w:lineRule="auto"/>
              <w:ind w:left="1080"/>
            </w:pPr>
            <w:r>
              <w:t>11.2.1.4.2 (Closed Software)</w:t>
            </w:r>
          </w:p>
          <w:p w14:paraId="00000202" w14:textId="77777777" w:rsidR="00EE52D0" w:rsidRDefault="00000000">
            <w:pPr>
              <w:numPr>
                <w:ilvl w:val="0"/>
                <w:numId w:val="1"/>
              </w:numPr>
              <w:spacing w:after="0" w:line="240" w:lineRule="auto"/>
              <w:ind w:left="1080"/>
            </w:pPr>
            <w:r>
              <w:t>11.8.2 (Authoring Tool)</w:t>
            </w:r>
          </w:p>
          <w:p w14:paraId="00000203" w14:textId="77777777" w:rsidR="00EE52D0" w:rsidRDefault="00000000">
            <w:pPr>
              <w:numPr>
                <w:ilvl w:val="0"/>
                <w:numId w:val="1"/>
              </w:numPr>
              <w:spacing w:after="0" w:line="240" w:lineRule="auto"/>
              <w:ind w:left="1080"/>
            </w:pPr>
            <w:r>
              <w:t>12.1.2 (Product Docs)</w:t>
            </w:r>
          </w:p>
          <w:p w14:paraId="00000204" w14:textId="77777777" w:rsidR="00EE52D0" w:rsidRDefault="00000000">
            <w:pPr>
              <w:numPr>
                <w:ilvl w:val="0"/>
                <w:numId w:val="12"/>
              </w:numPr>
              <w:spacing w:after="0" w:line="240" w:lineRule="auto"/>
              <w:ind w:left="1080"/>
            </w:pPr>
            <w:r>
              <w:t>12.2.4 (Support Docs)</w:t>
            </w:r>
          </w:p>
          <w:p w14:paraId="00000205" w14:textId="77777777" w:rsidR="00EE52D0" w:rsidRDefault="00000000">
            <w:pPr>
              <w:tabs>
                <w:tab w:val="left" w:pos="330"/>
              </w:tabs>
              <w:spacing w:after="0" w:line="240" w:lineRule="auto"/>
              <w:ind w:left="330"/>
            </w:pPr>
            <w:r>
              <w:t>Revised Section 508 – Does not apply</w:t>
            </w:r>
          </w:p>
        </w:tc>
        <w:tc>
          <w:tcPr>
            <w:tcW w:w="2665" w:type="dxa"/>
            <w:tcBorders>
              <w:top w:val="single" w:sz="6" w:space="0" w:color="000000"/>
              <w:left w:val="single" w:sz="6" w:space="0" w:color="000000"/>
              <w:bottom w:val="single" w:sz="6" w:space="0" w:color="000000"/>
              <w:right w:val="single" w:sz="6" w:space="0" w:color="000000"/>
            </w:tcBorders>
          </w:tcPr>
          <w:p w14:paraId="00000207" w14:textId="2816D4BF" w:rsidR="00EE52D0" w:rsidRDefault="00000000">
            <w:pPr>
              <w:spacing w:after="0" w:line="240" w:lineRule="auto"/>
            </w:pPr>
            <w:r>
              <w:t xml:space="preserve">Web: </w:t>
            </w:r>
            <w:r w:rsidR="00251190" w:rsidRPr="00251190">
              <w:rPr>
                <w:b/>
                <w:bCs/>
              </w:rPr>
              <w:t>Not Applicable</w:t>
            </w:r>
          </w:p>
          <w:p w14:paraId="00000208" w14:textId="77777777" w:rsidR="00EE52D0" w:rsidRDefault="00000000">
            <w:pPr>
              <w:spacing w:after="0" w:line="240" w:lineRule="auto"/>
            </w:pPr>
            <w:r>
              <w:t xml:space="preserve">Electronic Docs: </w:t>
            </w:r>
          </w:p>
          <w:p w14:paraId="00000209" w14:textId="77777777" w:rsidR="00EE52D0" w:rsidRDefault="00000000">
            <w:pPr>
              <w:spacing w:after="0" w:line="240" w:lineRule="auto"/>
            </w:pPr>
            <w:r>
              <w:t xml:space="preserve">Software: </w:t>
            </w:r>
          </w:p>
          <w:p w14:paraId="0000020A" w14:textId="77777777" w:rsidR="00EE52D0" w:rsidRDefault="00000000">
            <w:pPr>
              <w:spacing w:after="0" w:line="240" w:lineRule="auto"/>
            </w:pPr>
            <w:r>
              <w:t>Closed: See information in 5.1.3.1 through 5.1.3.16</w:t>
            </w:r>
          </w:p>
          <w:p w14:paraId="0000020B" w14:textId="77777777" w:rsidR="00EE52D0" w:rsidRDefault="00000000">
            <w:pPr>
              <w:spacing w:after="0" w:line="240" w:lineRule="auto"/>
            </w:pPr>
            <w:r>
              <w:t xml:space="preserve">Authoring Tool: </w:t>
            </w:r>
          </w:p>
        </w:tc>
        <w:tc>
          <w:tcPr>
            <w:tcW w:w="5031" w:type="dxa"/>
            <w:tcBorders>
              <w:top w:val="single" w:sz="6" w:space="0" w:color="000000"/>
              <w:left w:val="single" w:sz="6" w:space="0" w:color="000000"/>
              <w:bottom w:val="single" w:sz="6" w:space="0" w:color="000000"/>
              <w:right w:val="single" w:sz="6" w:space="0" w:color="000000"/>
            </w:tcBorders>
          </w:tcPr>
          <w:p w14:paraId="0000020D" w14:textId="77777777" w:rsidR="00EE52D0" w:rsidRDefault="00000000">
            <w:pPr>
              <w:spacing w:after="0" w:line="240" w:lineRule="auto"/>
            </w:pPr>
            <w:r>
              <w:t xml:space="preserve">Web: </w:t>
            </w:r>
          </w:p>
          <w:p w14:paraId="0000020E" w14:textId="77777777" w:rsidR="00EE52D0" w:rsidRDefault="00000000">
            <w:pPr>
              <w:spacing w:after="0" w:line="240" w:lineRule="auto"/>
            </w:pPr>
            <w:r>
              <w:t xml:space="preserve">Electronic Docs: </w:t>
            </w:r>
          </w:p>
          <w:p w14:paraId="0000020F" w14:textId="77777777" w:rsidR="00EE52D0" w:rsidRDefault="00000000">
            <w:pPr>
              <w:spacing w:after="0" w:line="240" w:lineRule="auto"/>
            </w:pPr>
            <w:r>
              <w:t xml:space="preserve">Software: </w:t>
            </w:r>
          </w:p>
          <w:p w14:paraId="00000210" w14:textId="77777777" w:rsidR="00EE52D0" w:rsidRDefault="00000000">
            <w:pPr>
              <w:spacing w:after="0" w:line="240" w:lineRule="auto"/>
            </w:pPr>
            <w:r>
              <w:t>Closed: See information in 5.1.3.1 through 5.1.3.16</w:t>
            </w:r>
          </w:p>
          <w:p w14:paraId="00000211" w14:textId="77777777" w:rsidR="00EE52D0" w:rsidRDefault="00000000">
            <w:pPr>
              <w:spacing w:after="0" w:line="240" w:lineRule="auto"/>
            </w:pPr>
            <w:r>
              <w:t xml:space="preserve">Authoring Tool: </w:t>
            </w:r>
          </w:p>
        </w:tc>
      </w:tr>
      <w:tr w:rsidR="00EE52D0" w14:paraId="7EA8C77E"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212" w14:textId="77777777" w:rsidR="00EE52D0" w:rsidRDefault="00EE52D0">
            <w:pPr>
              <w:spacing w:after="0" w:line="240" w:lineRule="auto"/>
              <w:rPr>
                <w:b/>
              </w:rPr>
            </w:pPr>
            <w:hyperlink r:id="rId51" w:anchor="time-limits-required-behaviors">
              <w:r>
                <w:rPr>
                  <w:b/>
                  <w:color w:val="0000FF"/>
                  <w:u w:val="single"/>
                </w:rPr>
                <w:t>2.2.1 Timing Adjustable</w:t>
              </w:r>
            </w:hyperlink>
            <w:r>
              <w:t xml:space="preserve"> (Level A)</w:t>
            </w:r>
          </w:p>
          <w:p w14:paraId="00000213" w14:textId="77777777" w:rsidR="00EE52D0" w:rsidRDefault="00000000">
            <w:pPr>
              <w:spacing w:after="0" w:line="240" w:lineRule="auto"/>
              <w:ind w:left="360"/>
            </w:pPr>
            <w:r>
              <w:lastRenderedPageBreak/>
              <w:t>Also applies to:</w:t>
            </w:r>
          </w:p>
          <w:p w14:paraId="00000214" w14:textId="77777777" w:rsidR="00EE52D0" w:rsidRDefault="00000000">
            <w:pPr>
              <w:spacing w:after="0" w:line="240" w:lineRule="auto"/>
              <w:ind w:left="360"/>
            </w:pPr>
            <w:r>
              <w:t>EN 301 549 Criteria</w:t>
            </w:r>
          </w:p>
          <w:p w14:paraId="00000215" w14:textId="77777777" w:rsidR="00EE52D0" w:rsidRDefault="00000000">
            <w:pPr>
              <w:numPr>
                <w:ilvl w:val="0"/>
                <w:numId w:val="29"/>
              </w:numPr>
              <w:spacing w:after="0" w:line="240" w:lineRule="auto"/>
              <w:ind w:left="1080"/>
            </w:pPr>
            <w:r>
              <w:t>9.2.2.1 (Web)</w:t>
            </w:r>
          </w:p>
          <w:p w14:paraId="00000216" w14:textId="77777777" w:rsidR="00EE52D0" w:rsidRDefault="00000000">
            <w:pPr>
              <w:numPr>
                <w:ilvl w:val="0"/>
                <w:numId w:val="29"/>
              </w:numPr>
              <w:spacing w:after="0" w:line="240" w:lineRule="auto"/>
              <w:ind w:left="1080"/>
            </w:pPr>
            <w:r>
              <w:t>10.2.2.1 (</w:t>
            </w:r>
            <w:proofErr w:type="gramStart"/>
            <w:r>
              <w:t>Non-web</w:t>
            </w:r>
            <w:proofErr w:type="gramEnd"/>
            <w:r>
              <w:t xml:space="preserve"> document)</w:t>
            </w:r>
          </w:p>
          <w:p w14:paraId="00000217" w14:textId="77777777" w:rsidR="00EE52D0" w:rsidRDefault="00000000">
            <w:pPr>
              <w:numPr>
                <w:ilvl w:val="0"/>
                <w:numId w:val="29"/>
              </w:numPr>
              <w:spacing w:after="0" w:line="240" w:lineRule="auto"/>
              <w:ind w:left="1080"/>
            </w:pPr>
            <w:r>
              <w:t>11.2.2.1 (Open Functionality Software)</w:t>
            </w:r>
          </w:p>
          <w:p w14:paraId="00000218" w14:textId="77777777" w:rsidR="00EE52D0" w:rsidRDefault="00000000">
            <w:pPr>
              <w:numPr>
                <w:ilvl w:val="0"/>
                <w:numId w:val="12"/>
              </w:numPr>
              <w:spacing w:after="0" w:line="240" w:lineRule="auto"/>
              <w:ind w:left="1080"/>
            </w:pPr>
            <w:r>
              <w:t>11.2.2.1 (Closed Software)</w:t>
            </w:r>
          </w:p>
          <w:p w14:paraId="00000219" w14:textId="77777777" w:rsidR="00EE52D0" w:rsidRDefault="00000000">
            <w:pPr>
              <w:numPr>
                <w:ilvl w:val="0"/>
                <w:numId w:val="1"/>
              </w:numPr>
              <w:spacing w:after="0" w:line="240" w:lineRule="auto"/>
              <w:ind w:left="1080"/>
            </w:pPr>
            <w:r>
              <w:t>11.8.2 (Authoring Tool)</w:t>
            </w:r>
          </w:p>
          <w:p w14:paraId="0000021A" w14:textId="77777777" w:rsidR="00EE52D0" w:rsidRDefault="00000000">
            <w:pPr>
              <w:numPr>
                <w:ilvl w:val="0"/>
                <w:numId w:val="1"/>
              </w:numPr>
              <w:spacing w:after="0" w:line="240" w:lineRule="auto"/>
              <w:ind w:left="1080"/>
            </w:pPr>
            <w:r>
              <w:t>12.1.2 (Product Docs)</w:t>
            </w:r>
          </w:p>
          <w:p w14:paraId="0000021B" w14:textId="77777777" w:rsidR="00EE52D0" w:rsidRDefault="00000000">
            <w:pPr>
              <w:numPr>
                <w:ilvl w:val="0"/>
                <w:numId w:val="12"/>
              </w:numPr>
              <w:spacing w:after="0" w:line="240" w:lineRule="auto"/>
              <w:ind w:left="1080"/>
              <w:rPr>
                <w:b/>
              </w:rPr>
            </w:pPr>
            <w:r>
              <w:t>12.2.4 (Support Docs)</w:t>
            </w:r>
          </w:p>
          <w:p w14:paraId="0000021C" w14:textId="77777777" w:rsidR="00EE52D0" w:rsidRDefault="00000000">
            <w:pPr>
              <w:spacing w:after="0" w:line="240" w:lineRule="auto"/>
              <w:ind w:left="360"/>
            </w:pPr>
            <w:r>
              <w:t>Revised Section 508</w:t>
            </w:r>
          </w:p>
          <w:p w14:paraId="0000021D" w14:textId="77777777" w:rsidR="00EE52D0" w:rsidRDefault="00000000">
            <w:pPr>
              <w:numPr>
                <w:ilvl w:val="0"/>
                <w:numId w:val="1"/>
              </w:numPr>
              <w:spacing w:after="0" w:line="240" w:lineRule="auto"/>
              <w:ind w:left="1080"/>
            </w:pPr>
            <w:r>
              <w:t>501 (Web)(Software)</w:t>
            </w:r>
          </w:p>
          <w:p w14:paraId="0000021E" w14:textId="77777777" w:rsidR="00EE52D0" w:rsidRDefault="00000000">
            <w:pPr>
              <w:numPr>
                <w:ilvl w:val="0"/>
                <w:numId w:val="1"/>
              </w:numPr>
              <w:spacing w:after="0" w:line="240" w:lineRule="auto"/>
              <w:ind w:left="1080"/>
            </w:pPr>
            <w:r>
              <w:t>504.2 (Authoring Tool)</w:t>
            </w:r>
          </w:p>
          <w:p w14:paraId="0000021F"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221" w14:textId="77777777" w:rsidR="00EE52D0" w:rsidRDefault="00000000">
            <w:pPr>
              <w:spacing w:after="0" w:line="240" w:lineRule="auto"/>
            </w:pPr>
            <w:r>
              <w:lastRenderedPageBreak/>
              <w:t xml:space="preserve">Web: </w:t>
            </w:r>
          </w:p>
          <w:p w14:paraId="00000222" w14:textId="77777777" w:rsidR="00EE52D0" w:rsidRDefault="00000000">
            <w:pPr>
              <w:spacing w:after="0" w:line="240" w:lineRule="auto"/>
            </w:pPr>
            <w:r>
              <w:lastRenderedPageBreak/>
              <w:t xml:space="preserve">Electronic Docs: </w:t>
            </w:r>
          </w:p>
          <w:p w14:paraId="00000223" w14:textId="77777777" w:rsidR="00EE52D0" w:rsidRDefault="00000000">
            <w:pPr>
              <w:spacing w:after="0" w:line="240" w:lineRule="auto"/>
            </w:pPr>
            <w:r>
              <w:t xml:space="preserve">Software: </w:t>
            </w:r>
          </w:p>
          <w:p w14:paraId="00000224" w14:textId="77777777" w:rsidR="00EE52D0" w:rsidRDefault="00000000">
            <w:pPr>
              <w:spacing w:after="0" w:line="240" w:lineRule="auto"/>
            </w:pPr>
            <w:r>
              <w:t xml:space="preserve">Closed: </w:t>
            </w:r>
          </w:p>
          <w:p w14:paraId="00000225"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227" w14:textId="77777777" w:rsidR="00EE52D0" w:rsidRDefault="00000000">
            <w:pPr>
              <w:spacing w:after="0" w:line="240" w:lineRule="auto"/>
            </w:pPr>
            <w:r>
              <w:lastRenderedPageBreak/>
              <w:t xml:space="preserve">Web: </w:t>
            </w:r>
          </w:p>
          <w:p w14:paraId="00000228" w14:textId="77777777" w:rsidR="00EE52D0" w:rsidRDefault="00000000">
            <w:pPr>
              <w:spacing w:after="0" w:line="240" w:lineRule="auto"/>
            </w:pPr>
            <w:r>
              <w:lastRenderedPageBreak/>
              <w:t xml:space="preserve">Electronic Docs: </w:t>
            </w:r>
          </w:p>
          <w:p w14:paraId="00000229" w14:textId="77777777" w:rsidR="00EE52D0" w:rsidRDefault="00000000">
            <w:pPr>
              <w:spacing w:after="0" w:line="240" w:lineRule="auto"/>
            </w:pPr>
            <w:r>
              <w:t xml:space="preserve">Software: </w:t>
            </w:r>
          </w:p>
          <w:p w14:paraId="0000022A" w14:textId="77777777" w:rsidR="00EE52D0" w:rsidRDefault="00000000">
            <w:pPr>
              <w:spacing w:after="0" w:line="240" w:lineRule="auto"/>
            </w:pPr>
            <w:r>
              <w:t xml:space="preserve">Closed: </w:t>
            </w:r>
          </w:p>
          <w:p w14:paraId="0000022B" w14:textId="77777777" w:rsidR="00EE52D0" w:rsidRDefault="00000000">
            <w:pPr>
              <w:spacing w:after="0" w:line="240" w:lineRule="auto"/>
            </w:pPr>
            <w:r>
              <w:t>Authoring Tool:</w:t>
            </w:r>
          </w:p>
        </w:tc>
      </w:tr>
      <w:tr w:rsidR="00EE52D0" w14:paraId="2BFA276F"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22C" w14:textId="77777777" w:rsidR="00EE52D0" w:rsidRDefault="00EE52D0">
            <w:pPr>
              <w:spacing w:after="0" w:line="240" w:lineRule="auto"/>
              <w:rPr>
                <w:b/>
              </w:rPr>
            </w:pPr>
            <w:hyperlink r:id="rId52" w:anchor="time-limits-pause">
              <w:r>
                <w:rPr>
                  <w:b/>
                  <w:color w:val="0000FF"/>
                  <w:u w:val="single"/>
                </w:rPr>
                <w:t>2.2.2 Pause, Stop, Hide</w:t>
              </w:r>
            </w:hyperlink>
            <w:r>
              <w:t xml:space="preserve"> (Level A)</w:t>
            </w:r>
          </w:p>
          <w:p w14:paraId="0000022D" w14:textId="77777777" w:rsidR="00EE52D0" w:rsidRDefault="00000000">
            <w:pPr>
              <w:spacing w:after="0" w:line="240" w:lineRule="auto"/>
              <w:ind w:left="360"/>
            </w:pPr>
            <w:r>
              <w:t>Also applies to:</w:t>
            </w:r>
          </w:p>
          <w:p w14:paraId="0000022E" w14:textId="77777777" w:rsidR="00EE52D0" w:rsidRDefault="00000000">
            <w:pPr>
              <w:spacing w:after="0" w:line="240" w:lineRule="auto"/>
              <w:ind w:left="360"/>
            </w:pPr>
            <w:r>
              <w:t>EN 301 549 Criteria</w:t>
            </w:r>
          </w:p>
          <w:p w14:paraId="0000022F" w14:textId="77777777" w:rsidR="00EE52D0" w:rsidRDefault="00000000">
            <w:pPr>
              <w:numPr>
                <w:ilvl w:val="0"/>
                <w:numId w:val="12"/>
              </w:numPr>
              <w:spacing w:after="0" w:line="240" w:lineRule="auto"/>
              <w:ind w:left="1080"/>
            </w:pPr>
            <w:r>
              <w:t>9.2.2.2 (Web)</w:t>
            </w:r>
          </w:p>
          <w:p w14:paraId="00000230" w14:textId="77777777" w:rsidR="00EE52D0" w:rsidRDefault="00000000">
            <w:pPr>
              <w:numPr>
                <w:ilvl w:val="0"/>
                <w:numId w:val="12"/>
              </w:numPr>
              <w:spacing w:after="0" w:line="240" w:lineRule="auto"/>
              <w:ind w:left="1080"/>
            </w:pPr>
            <w:r>
              <w:t>10.2.2.2 (</w:t>
            </w:r>
            <w:proofErr w:type="gramStart"/>
            <w:r>
              <w:t>Non-web</w:t>
            </w:r>
            <w:proofErr w:type="gramEnd"/>
            <w:r>
              <w:t xml:space="preserve"> document)</w:t>
            </w:r>
          </w:p>
          <w:p w14:paraId="00000231" w14:textId="77777777" w:rsidR="00EE52D0" w:rsidRDefault="00000000">
            <w:pPr>
              <w:numPr>
                <w:ilvl w:val="0"/>
                <w:numId w:val="12"/>
              </w:numPr>
              <w:spacing w:after="0" w:line="240" w:lineRule="auto"/>
              <w:ind w:left="1080"/>
            </w:pPr>
            <w:r>
              <w:t>11.2.2.2 (Open Functionality Software)</w:t>
            </w:r>
          </w:p>
          <w:p w14:paraId="00000232" w14:textId="77777777" w:rsidR="00EE52D0" w:rsidRDefault="00000000">
            <w:pPr>
              <w:numPr>
                <w:ilvl w:val="0"/>
                <w:numId w:val="12"/>
              </w:numPr>
              <w:spacing w:after="0" w:line="240" w:lineRule="auto"/>
              <w:ind w:left="1080"/>
            </w:pPr>
            <w:r>
              <w:t>11.2.2.2 (Closed Software)</w:t>
            </w:r>
          </w:p>
          <w:p w14:paraId="00000233" w14:textId="77777777" w:rsidR="00EE52D0" w:rsidRDefault="00000000">
            <w:pPr>
              <w:numPr>
                <w:ilvl w:val="0"/>
                <w:numId w:val="1"/>
              </w:numPr>
              <w:spacing w:after="0" w:line="240" w:lineRule="auto"/>
              <w:ind w:left="1080"/>
            </w:pPr>
            <w:r>
              <w:t>11.8.2 (Authoring Tool)</w:t>
            </w:r>
          </w:p>
          <w:p w14:paraId="00000234" w14:textId="77777777" w:rsidR="00EE52D0" w:rsidRDefault="00000000">
            <w:pPr>
              <w:numPr>
                <w:ilvl w:val="0"/>
                <w:numId w:val="1"/>
              </w:numPr>
              <w:spacing w:after="0" w:line="240" w:lineRule="auto"/>
              <w:ind w:left="1080"/>
            </w:pPr>
            <w:r>
              <w:t>12.1.2 (Product Docs)</w:t>
            </w:r>
          </w:p>
          <w:p w14:paraId="00000235" w14:textId="77777777" w:rsidR="00EE52D0" w:rsidRDefault="00000000">
            <w:pPr>
              <w:numPr>
                <w:ilvl w:val="0"/>
                <w:numId w:val="12"/>
              </w:numPr>
              <w:spacing w:after="0" w:line="240" w:lineRule="auto"/>
              <w:ind w:left="1080"/>
            </w:pPr>
            <w:r>
              <w:t>12.2.4 (Support Docs)</w:t>
            </w:r>
          </w:p>
          <w:p w14:paraId="00000236" w14:textId="77777777" w:rsidR="00EE52D0" w:rsidRDefault="00000000">
            <w:pPr>
              <w:spacing w:after="0" w:line="240" w:lineRule="auto"/>
              <w:ind w:left="360"/>
            </w:pPr>
            <w:r>
              <w:t>Revised Section 508</w:t>
            </w:r>
          </w:p>
          <w:p w14:paraId="00000237" w14:textId="77777777" w:rsidR="00EE52D0" w:rsidRDefault="00000000">
            <w:pPr>
              <w:numPr>
                <w:ilvl w:val="0"/>
                <w:numId w:val="1"/>
              </w:numPr>
              <w:spacing w:after="0" w:line="240" w:lineRule="auto"/>
              <w:ind w:left="1080"/>
            </w:pPr>
            <w:r>
              <w:t>501 (Web)(Software)</w:t>
            </w:r>
          </w:p>
          <w:p w14:paraId="00000238" w14:textId="77777777" w:rsidR="00EE52D0" w:rsidRDefault="00000000">
            <w:pPr>
              <w:numPr>
                <w:ilvl w:val="0"/>
                <w:numId w:val="1"/>
              </w:numPr>
              <w:spacing w:after="0" w:line="240" w:lineRule="auto"/>
              <w:ind w:left="1080"/>
            </w:pPr>
            <w:r>
              <w:t>504.2 (Authoring Tool)</w:t>
            </w:r>
          </w:p>
          <w:p w14:paraId="00000239" w14:textId="77777777" w:rsidR="00EE52D0" w:rsidRDefault="00000000">
            <w:pPr>
              <w:numPr>
                <w:ilvl w:val="0"/>
                <w:numId w:val="12"/>
              </w:numPr>
              <w:spacing w:after="0" w:line="240" w:lineRule="auto"/>
              <w:ind w:left="1080"/>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23B" w14:textId="68373D25" w:rsidR="00EE52D0" w:rsidRDefault="00000000">
            <w:pPr>
              <w:spacing w:after="0" w:line="240" w:lineRule="auto"/>
            </w:pPr>
            <w:r>
              <w:t xml:space="preserve">Web: </w:t>
            </w:r>
            <w:r w:rsidR="00251190" w:rsidRPr="00251190">
              <w:rPr>
                <w:b/>
                <w:bCs/>
              </w:rPr>
              <w:t>Not Applicable</w:t>
            </w:r>
          </w:p>
          <w:p w14:paraId="0000023C" w14:textId="77777777" w:rsidR="00EE52D0" w:rsidRDefault="00000000">
            <w:pPr>
              <w:spacing w:after="0" w:line="240" w:lineRule="auto"/>
            </w:pPr>
            <w:r>
              <w:t xml:space="preserve">Electronic Docs: </w:t>
            </w:r>
          </w:p>
          <w:p w14:paraId="0000023D" w14:textId="77777777" w:rsidR="00EE52D0" w:rsidRDefault="00000000">
            <w:pPr>
              <w:spacing w:after="0" w:line="240" w:lineRule="auto"/>
            </w:pPr>
            <w:r>
              <w:t xml:space="preserve">Software: </w:t>
            </w:r>
          </w:p>
          <w:p w14:paraId="0000023E" w14:textId="77777777" w:rsidR="00EE52D0" w:rsidRDefault="00000000">
            <w:pPr>
              <w:spacing w:after="0" w:line="240" w:lineRule="auto"/>
            </w:pPr>
            <w:r>
              <w:t xml:space="preserve">Closed: </w:t>
            </w:r>
          </w:p>
          <w:p w14:paraId="0000023F"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241" w14:textId="77777777" w:rsidR="00EE52D0" w:rsidRDefault="00000000">
            <w:pPr>
              <w:spacing w:after="0" w:line="240" w:lineRule="auto"/>
            </w:pPr>
            <w:r>
              <w:t xml:space="preserve">Web: </w:t>
            </w:r>
          </w:p>
          <w:p w14:paraId="00000242" w14:textId="77777777" w:rsidR="00EE52D0" w:rsidRDefault="00000000">
            <w:pPr>
              <w:spacing w:after="0" w:line="240" w:lineRule="auto"/>
            </w:pPr>
            <w:r>
              <w:t xml:space="preserve">Electronic Docs: </w:t>
            </w:r>
          </w:p>
          <w:p w14:paraId="00000243" w14:textId="77777777" w:rsidR="00EE52D0" w:rsidRDefault="00000000">
            <w:pPr>
              <w:spacing w:after="0" w:line="240" w:lineRule="auto"/>
            </w:pPr>
            <w:r>
              <w:t xml:space="preserve">Software: </w:t>
            </w:r>
          </w:p>
          <w:p w14:paraId="00000244" w14:textId="77777777" w:rsidR="00EE52D0" w:rsidRDefault="00000000">
            <w:pPr>
              <w:spacing w:after="0" w:line="240" w:lineRule="auto"/>
            </w:pPr>
            <w:r>
              <w:t xml:space="preserve">Closed: </w:t>
            </w:r>
          </w:p>
          <w:p w14:paraId="00000245" w14:textId="77777777" w:rsidR="00EE52D0" w:rsidRDefault="00000000">
            <w:pPr>
              <w:spacing w:after="0" w:line="240" w:lineRule="auto"/>
            </w:pPr>
            <w:r>
              <w:t>Authoring Tool:</w:t>
            </w:r>
          </w:p>
        </w:tc>
      </w:tr>
      <w:tr w:rsidR="00EE52D0" w14:paraId="36C78E23"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246" w14:textId="77777777" w:rsidR="00EE52D0" w:rsidRDefault="00EE52D0">
            <w:pPr>
              <w:spacing w:after="0" w:line="240" w:lineRule="auto"/>
              <w:rPr>
                <w:b/>
              </w:rPr>
            </w:pPr>
            <w:hyperlink r:id="rId53" w:anchor="seizure-does-not-violate">
              <w:r>
                <w:rPr>
                  <w:b/>
                  <w:color w:val="0000FF"/>
                  <w:u w:val="single"/>
                </w:rPr>
                <w:t>2.3.1 Three Flashes or Below Threshold</w:t>
              </w:r>
            </w:hyperlink>
            <w:r>
              <w:t xml:space="preserve"> (Level A)</w:t>
            </w:r>
          </w:p>
          <w:p w14:paraId="00000247" w14:textId="77777777" w:rsidR="00EE52D0" w:rsidRDefault="00000000">
            <w:pPr>
              <w:spacing w:after="0" w:line="240" w:lineRule="auto"/>
              <w:ind w:left="360"/>
            </w:pPr>
            <w:r>
              <w:t>Also applies to:</w:t>
            </w:r>
          </w:p>
          <w:p w14:paraId="00000248" w14:textId="77777777" w:rsidR="00EE52D0" w:rsidRDefault="00000000">
            <w:pPr>
              <w:spacing w:after="0" w:line="240" w:lineRule="auto"/>
              <w:ind w:left="360"/>
            </w:pPr>
            <w:r>
              <w:t>EN 301 549 Criteria</w:t>
            </w:r>
          </w:p>
          <w:p w14:paraId="00000249" w14:textId="77777777" w:rsidR="00EE52D0" w:rsidRDefault="00000000">
            <w:pPr>
              <w:numPr>
                <w:ilvl w:val="0"/>
                <w:numId w:val="30"/>
              </w:numPr>
              <w:spacing w:after="0" w:line="240" w:lineRule="auto"/>
              <w:ind w:left="1080"/>
            </w:pPr>
            <w:r>
              <w:t>9.2.3.1 (Web)</w:t>
            </w:r>
          </w:p>
          <w:p w14:paraId="0000024A" w14:textId="77777777" w:rsidR="00EE52D0" w:rsidRDefault="00000000">
            <w:pPr>
              <w:numPr>
                <w:ilvl w:val="0"/>
                <w:numId w:val="30"/>
              </w:numPr>
              <w:spacing w:after="0" w:line="240" w:lineRule="auto"/>
              <w:ind w:left="1080"/>
            </w:pPr>
            <w:r>
              <w:t>10.2.3.1 (</w:t>
            </w:r>
            <w:proofErr w:type="gramStart"/>
            <w:r>
              <w:t>Non-web</w:t>
            </w:r>
            <w:proofErr w:type="gramEnd"/>
            <w:r>
              <w:t xml:space="preserve"> document)</w:t>
            </w:r>
          </w:p>
          <w:p w14:paraId="0000024B" w14:textId="77777777" w:rsidR="00EE52D0" w:rsidRDefault="00000000">
            <w:pPr>
              <w:numPr>
                <w:ilvl w:val="0"/>
                <w:numId w:val="30"/>
              </w:numPr>
              <w:spacing w:after="0" w:line="240" w:lineRule="auto"/>
              <w:ind w:left="1080"/>
            </w:pPr>
            <w:r>
              <w:t>11.2.3.1 (Open Functionality Software)</w:t>
            </w:r>
          </w:p>
          <w:p w14:paraId="0000024C" w14:textId="77777777" w:rsidR="00EE52D0" w:rsidRDefault="00000000">
            <w:pPr>
              <w:numPr>
                <w:ilvl w:val="0"/>
                <w:numId w:val="30"/>
              </w:numPr>
              <w:spacing w:after="0" w:line="240" w:lineRule="auto"/>
              <w:ind w:left="1080"/>
            </w:pPr>
            <w:r>
              <w:t>11.2.3.1 (Closed Software)</w:t>
            </w:r>
          </w:p>
          <w:p w14:paraId="0000024D" w14:textId="77777777" w:rsidR="00EE52D0" w:rsidRDefault="00000000">
            <w:pPr>
              <w:numPr>
                <w:ilvl w:val="0"/>
                <w:numId w:val="1"/>
              </w:numPr>
              <w:spacing w:after="0" w:line="240" w:lineRule="auto"/>
              <w:ind w:left="1080"/>
            </w:pPr>
            <w:r>
              <w:lastRenderedPageBreak/>
              <w:t>11.8.2 (Authoring Tool)</w:t>
            </w:r>
          </w:p>
          <w:p w14:paraId="0000024E" w14:textId="77777777" w:rsidR="00EE52D0" w:rsidRDefault="00000000">
            <w:pPr>
              <w:numPr>
                <w:ilvl w:val="0"/>
                <w:numId w:val="1"/>
              </w:numPr>
              <w:spacing w:after="0" w:line="240" w:lineRule="auto"/>
              <w:ind w:left="1080"/>
            </w:pPr>
            <w:r>
              <w:t>12.1.2 (Product Docs)</w:t>
            </w:r>
          </w:p>
          <w:p w14:paraId="0000024F" w14:textId="77777777" w:rsidR="00EE52D0" w:rsidRDefault="00000000">
            <w:pPr>
              <w:numPr>
                <w:ilvl w:val="0"/>
                <w:numId w:val="12"/>
              </w:numPr>
              <w:spacing w:after="0" w:line="240" w:lineRule="auto"/>
              <w:ind w:left="1080"/>
              <w:rPr>
                <w:b/>
              </w:rPr>
            </w:pPr>
            <w:r>
              <w:t>12.2.4 (Support Docs)</w:t>
            </w:r>
          </w:p>
          <w:p w14:paraId="00000250" w14:textId="77777777" w:rsidR="00EE52D0" w:rsidRDefault="00000000">
            <w:pPr>
              <w:spacing w:after="0" w:line="240" w:lineRule="auto"/>
              <w:ind w:left="360"/>
            </w:pPr>
            <w:r>
              <w:t>Revised Section 508</w:t>
            </w:r>
          </w:p>
          <w:p w14:paraId="00000251" w14:textId="77777777" w:rsidR="00EE52D0" w:rsidRDefault="00000000">
            <w:pPr>
              <w:numPr>
                <w:ilvl w:val="0"/>
                <w:numId w:val="1"/>
              </w:numPr>
              <w:spacing w:after="0" w:line="240" w:lineRule="auto"/>
              <w:ind w:left="1080"/>
            </w:pPr>
            <w:r>
              <w:t>501 (Web)(Software)</w:t>
            </w:r>
          </w:p>
          <w:p w14:paraId="00000252" w14:textId="77777777" w:rsidR="00EE52D0" w:rsidRDefault="00000000">
            <w:pPr>
              <w:numPr>
                <w:ilvl w:val="0"/>
                <w:numId w:val="1"/>
              </w:numPr>
              <w:spacing w:after="0" w:line="240" w:lineRule="auto"/>
              <w:ind w:left="1080"/>
            </w:pPr>
            <w:r>
              <w:t>504.2 (Authoring Tool)</w:t>
            </w:r>
          </w:p>
          <w:p w14:paraId="00000253"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255" w14:textId="2A31ACA1" w:rsidR="00EE52D0" w:rsidRDefault="00000000">
            <w:pPr>
              <w:spacing w:after="0" w:line="240" w:lineRule="auto"/>
            </w:pPr>
            <w:r>
              <w:lastRenderedPageBreak/>
              <w:t xml:space="preserve">Web: </w:t>
            </w:r>
            <w:r w:rsidR="00251190" w:rsidRPr="00251190">
              <w:rPr>
                <w:b/>
                <w:bCs/>
              </w:rPr>
              <w:t>Not Applicable</w:t>
            </w:r>
          </w:p>
          <w:p w14:paraId="00000256" w14:textId="77777777" w:rsidR="00EE52D0" w:rsidRDefault="00000000">
            <w:pPr>
              <w:spacing w:after="0" w:line="240" w:lineRule="auto"/>
            </w:pPr>
            <w:r>
              <w:t xml:space="preserve">Electronic Docs: </w:t>
            </w:r>
          </w:p>
          <w:p w14:paraId="00000257" w14:textId="77777777" w:rsidR="00EE52D0" w:rsidRDefault="00000000">
            <w:pPr>
              <w:spacing w:after="0" w:line="240" w:lineRule="auto"/>
            </w:pPr>
            <w:r>
              <w:t xml:space="preserve">Software: </w:t>
            </w:r>
          </w:p>
          <w:p w14:paraId="00000258" w14:textId="77777777" w:rsidR="00EE52D0" w:rsidRDefault="00000000">
            <w:pPr>
              <w:spacing w:after="0" w:line="240" w:lineRule="auto"/>
            </w:pPr>
            <w:r>
              <w:t xml:space="preserve">Closed: </w:t>
            </w:r>
          </w:p>
          <w:p w14:paraId="00000259"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25B" w14:textId="77777777" w:rsidR="00EE52D0" w:rsidRDefault="00000000">
            <w:pPr>
              <w:spacing w:after="0" w:line="240" w:lineRule="auto"/>
            </w:pPr>
            <w:r>
              <w:t xml:space="preserve">Web: </w:t>
            </w:r>
          </w:p>
          <w:p w14:paraId="0000025C" w14:textId="77777777" w:rsidR="00EE52D0" w:rsidRDefault="00000000">
            <w:pPr>
              <w:spacing w:after="0" w:line="240" w:lineRule="auto"/>
            </w:pPr>
            <w:r>
              <w:t xml:space="preserve">Electronic Docs: </w:t>
            </w:r>
          </w:p>
          <w:p w14:paraId="0000025D" w14:textId="77777777" w:rsidR="00EE52D0" w:rsidRDefault="00000000">
            <w:pPr>
              <w:spacing w:after="0" w:line="240" w:lineRule="auto"/>
            </w:pPr>
            <w:r>
              <w:t xml:space="preserve">Software: </w:t>
            </w:r>
          </w:p>
          <w:p w14:paraId="0000025E" w14:textId="77777777" w:rsidR="00EE52D0" w:rsidRDefault="00000000">
            <w:pPr>
              <w:spacing w:after="0" w:line="240" w:lineRule="auto"/>
            </w:pPr>
            <w:r>
              <w:t xml:space="preserve">Closed: </w:t>
            </w:r>
          </w:p>
          <w:p w14:paraId="0000025F" w14:textId="77777777" w:rsidR="00EE52D0" w:rsidRDefault="00000000">
            <w:pPr>
              <w:spacing w:after="0" w:line="240" w:lineRule="auto"/>
            </w:pPr>
            <w:r>
              <w:t>Authoring Tool:</w:t>
            </w:r>
          </w:p>
        </w:tc>
      </w:tr>
      <w:tr w:rsidR="00EE52D0" w14:paraId="71FCB0BD"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260" w14:textId="77777777" w:rsidR="00EE52D0" w:rsidRDefault="00EE52D0">
            <w:pPr>
              <w:spacing w:after="0" w:line="240" w:lineRule="auto"/>
              <w:rPr>
                <w:b/>
              </w:rPr>
            </w:pPr>
            <w:hyperlink r:id="rId54" w:anchor="navigation-mechanisms-skip">
              <w:r>
                <w:rPr>
                  <w:b/>
                  <w:color w:val="0000FF"/>
                  <w:u w:val="single"/>
                </w:rPr>
                <w:t>2.4.1 Bypass Blocks</w:t>
              </w:r>
            </w:hyperlink>
            <w:r>
              <w:t xml:space="preserve"> (Level A)</w:t>
            </w:r>
          </w:p>
          <w:p w14:paraId="00000261" w14:textId="77777777" w:rsidR="00EE52D0" w:rsidRDefault="00000000">
            <w:pPr>
              <w:spacing w:after="0" w:line="240" w:lineRule="auto"/>
              <w:ind w:left="360"/>
            </w:pPr>
            <w:r>
              <w:t>Also applies to:</w:t>
            </w:r>
          </w:p>
          <w:p w14:paraId="00000262" w14:textId="77777777" w:rsidR="00EE52D0" w:rsidRDefault="00000000">
            <w:pPr>
              <w:spacing w:after="0" w:line="240" w:lineRule="auto"/>
              <w:ind w:left="360"/>
            </w:pPr>
            <w:r>
              <w:t>EN 301 549 Criteria</w:t>
            </w:r>
          </w:p>
          <w:p w14:paraId="00000263" w14:textId="77777777" w:rsidR="00EE52D0" w:rsidRDefault="00000000">
            <w:pPr>
              <w:numPr>
                <w:ilvl w:val="0"/>
                <w:numId w:val="31"/>
              </w:numPr>
              <w:spacing w:after="0" w:line="240" w:lineRule="auto"/>
              <w:ind w:left="1080"/>
            </w:pPr>
            <w:r>
              <w:t>9.2.4.1 (Web)</w:t>
            </w:r>
          </w:p>
          <w:p w14:paraId="00000264" w14:textId="512F2A22" w:rsidR="00EE52D0" w:rsidRDefault="00000000">
            <w:pPr>
              <w:numPr>
                <w:ilvl w:val="0"/>
                <w:numId w:val="31"/>
              </w:numPr>
              <w:spacing w:after="0" w:line="240" w:lineRule="auto"/>
              <w:ind w:left="1080"/>
            </w:pPr>
            <w:r>
              <w:t>10.2.4.1 (</w:t>
            </w:r>
            <w:proofErr w:type="gramStart"/>
            <w:r>
              <w:t>Non-web</w:t>
            </w:r>
            <w:proofErr w:type="gramEnd"/>
            <w:r>
              <w:t xml:space="preserve"> document) – Does not apply</w:t>
            </w:r>
          </w:p>
          <w:p w14:paraId="00000265" w14:textId="77777777" w:rsidR="00EE52D0" w:rsidRDefault="00000000">
            <w:pPr>
              <w:numPr>
                <w:ilvl w:val="0"/>
                <w:numId w:val="31"/>
              </w:numPr>
              <w:spacing w:after="0" w:line="240" w:lineRule="auto"/>
              <w:ind w:left="1080"/>
            </w:pPr>
            <w:r>
              <w:t>11.2.4.1 (Open Functionality Software) – Does not apply</w:t>
            </w:r>
          </w:p>
          <w:p w14:paraId="00000266" w14:textId="77777777" w:rsidR="00EE52D0" w:rsidRDefault="00000000">
            <w:pPr>
              <w:numPr>
                <w:ilvl w:val="0"/>
                <w:numId w:val="12"/>
              </w:numPr>
              <w:spacing w:after="0" w:line="240" w:lineRule="auto"/>
              <w:ind w:left="1080"/>
            </w:pPr>
            <w:r>
              <w:t>11.2.4.1 (Closed Software) – Does not apply</w:t>
            </w:r>
          </w:p>
          <w:p w14:paraId="00000267" w14:textId="77777777" w:rsidR="00EE52D0" w:rsidRDefault="00000000">
            <w:pPr>
              <w:numPr>
                <w:ilvl w:val="0"/>
                <w:numId w:val="1"/>
              </w:numPr>
              <w:spacing w:after="0" w:line="240" w:lineRule="auto"/>
              <w:ind w:left="1080"/>
            </w:pPr>
            <w:r>
              <w:t>11.8.2 (Authoring Tool)</w:t>
            </w:r>
          </w:p>
          <w:p w14:paraId="00000268" w14:textId="77777777" w:rsidR="00EE52D0" w:rsidRDefault="00000000">
            <w:pPr>
              <w:numPr>
                <w:ilvl w:val="0"/>
                <w:numId w:val="1"/>
              </w:numPr>
              <w:spacing w:after="0" w:line="240" w:lineRule="auto"/>
              <w:ind w:left="1080"/>
            </w:pPr>
            <w:r>
              <w:t>12.1.2 (Product Docs)</w:t>
            </w:r>
          </w:p>
          <w:p w14:paraId="00000269" w14:textId="77777777" w:rsidR="00EE52D0" w:rsidRDefault="00000000">
            <w:pPr>
              <w:numPr>
                <w:ilvl w:val="0"/>
                <w:numId w:val="12"/>
              </w:numPr>
              <w:spacing w:after="0" w:line="240" w:lineRule="auto"/>
              <w:ind w:left="1080"/>
              <w:rPr>
                <w:b/>
              </w:rPr>
            </w:pPr>
            <w:r>
              <w:t>12.2.4 (Support Docs)</w:t>
            </w:r>
          </w:p>
          <w:p w14:paraId="0000026A" w14:textId="77777777" w:rsidR="00EE52D0" w:rsidRDefault="00000000">
            <w:pPr>
              <w:spacing w:after="0" w:line="240" w:lineRule="auto"/>
              <w:ind w:left="360"/>
            </w:pPr>
            <w:r>
              <w:t>Revised Section 508</w:t>
            </w:r>
          </w:p>
          <w:p w14:paraId="0000026B" w14:textId="77777777" w:rsidR="00EE52D0" w:rsidRDefault="00000000">
            <w:pPr>
              <w:numPr>
                <w:ilvl w:val="0"/>
                <w:numId w:val="1"/>
              </w:numPr>
              <w:spacing w:after="0" w:line="240" w:lineRule="auto"/>
              <w:ind w:left="1080"/>
            </w:pPr>
            <w:r>
              <w:t>501 (Web)(Software) – Does not apply to non-web software</w:t>
            </w:r>
          </w:p>
          <w:p w14:paraId="0000026C" w14:textId="77777777" w:rsidR="00EE52D0" w:rsidRDefault="00000000">
            <w:pPr>
              <w:numPr>
                <w:ilvl w:val="0"/>
                <w:numId w:val="1"/>
              </w:numPr>
              <w:spacing w:after="0" w:line="240" w:lineRule="auto"/>
              <w:ind w:left="1080"/>
            </w:pPr>
            <w:r>
              <w:t>504.2 (Authoring Tool)</w:t>
            </w:r>
          </w:p>
          <w:p w14:paraId="0000026D" w14:textId="77777777" w:rsidR="00EE52D0" w:rsidRDefault="00000000">
            <w:pPr>
              <w:numPr>
                <w:ilvl w:val="0"/>
                <w:numId w:val="12"/>
              </w:numPr>
              <w:spacing w:after="0" w:line="240" w:lineRule="auto"/>
              <w:ind w:left="1080"/>
              <w:rPr>
                <w:b/>
              </w:rPr>
            </w:pPr>
            <w:r>
              <w:t>602.3 (Support Docs) – Does not apply to non-web docs</w:t>
            </w:r>
          </w:p>
        </w:tc>
        <w:tc>
          <w:tcPr>
            <w:tcW w:w="2665" w:type="dxa"/>
            <w:tcBorders>
              <w:top w:val="single" w:sz="6" w:space="0" w:color="000000"/>
              <w:left w:val="single" w:sz="6" w:space="0" w:color="000000"/>
              <w:bottom w:val="single" w:sz="6" w:space="0" w:color="000000"/>
              <w:right w:val="single" w:sz="6" w:space="0" w:color="000000"/>
            </w:tcBorders>
          </w:tcPr>
          <w:p w14:paraId="0000026F" w14:textId="4DD1920C" w:rsidR="00EE52D0" w:rsidRDefault="00000000">
            <w:pPr>
              <w:spacing w:after="0" w:line="240" w:lineRule="auto"/>
            </w:pPr>
            <w:r>
              <w:t xml:space="preserve">Web: </w:t>
            </w:r>
            <w:r w:rsidR="00251190" w:rsidRPr="00251190">
              <w:rPr>
                <w:b/>
                <w:bCs/>
              </w:rPr>
              <w:t>Supports</w:t>
            </w:r>
          </w:p>
          <w:p w14:paraId="00000270" w14:textId="77777777" w:rsidR="00EE52D0" w:rsidRDefault="00000000">
            <w:pPr>
              <w:spacing w:after="0" w:line="240" w:lineRule="auto"/>
            </w:pPr>
            <w:r>
              <w:t xml:space="preserve">Electronic Docs: </w:t>
            </w:r>
          </w:p>
          <w:p w14:paraId="00000271"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273" w14:textId="77777777" w:rsidR="00EE52D0" w:rsidRDefault="00000000">
            <w:pPr>
              <w:spacing w:after="0" w:line="240" w:lineRule="auto"/>
            </w:pPr>
            <w:r>
              <w:t xml:space="preserve">Web: </w:t>
            </w:r>
          </w:p>
          <w:p w14:paraId="00000274" w14:textId="77777777" w:rsidR="00EE52D0" w:rsidRDefault="00000000">
            <w:pPr>
              <w:spacing w:after="0" w:line="240" w:lineRule="auto"/>
            </w:pPr>
            <w:r>
              <w:t xml:space="preserve">Electronic Docs: </w:t>
            </w:r>
          </w:p>
          <w:p w14:paraId="00000275" w14:textId="77777777" w:rsidR="00EE52D0" w:rsidRDefault="00000000">
            <w:pPr>
              <w:spacing w:after="0" w:line="240" w:lineRule="auto"/>
            </w:pPr>
            <w:r>
              <w:t>Authoring Tool:</w:t>
            </w:r>
          </w:p>
        </w:tc>
      </w:tr>
      <w:tr w:rsidR="00EE52D0" w14:paraId="06154424"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276" w14:textId="77777777" w:rsidR="00EE52D0" w:rsidRDefault="00EE52D0">
            <w:pPr>
              <w:spacing w:after="0" w:line="240" w:lineRule="auto"/>
              <w:rPr>
                <w:b/>
              </w:rPr>
            </w:pPr>
            <w:hyperlink r:id="rId55" w:anchor="navigation-mechanisms-title">
              <w:r>
                <w:rPr>
                  <w:b/>
                  <w:color w:val="0000FF"/>
                  <w:u w:val="single"/>
                </w:rPr>
                <w:t>2.4.2 Page Titled</w:t>
              </w:r>
            </w:hyperlink>
            <w:r>
              <w:t xml:space="preserve"> (Level A)</w:t>
            </w:r>
          </w:p>
          <w:p w14:paraId="00000277" w14:textId="77777777" w:rsidR="00EE52D0" w:rsidRDefault="00000000">
            <w:pPr>
              <w:spacing w:after="0" w:line="240" w:lineRule="auto"/>
              <w:ind w:left="360"/>
            </w:pPr>
            <w:r>
              <w:t>Also applies to:</w:t>
            </w:r>
          </w:p>
          <w:p w14:paraId="00000278" w14:textId="77777777" w:rsidR="00EE52D0" w:rsidRDefault="00000000">
            <w:pPr>
              <w:spacing w:after="0" w:line="240" w:lineRule="auto"/>
              <w:ind w:left="360"/>
            </w:pPr>
            <w:r>
              <w:t>EN 301 549 Criteria</w:t>
            </w:r>
          </w:p>
          <w:p w14:paraId="00000279" w14:textId="77777777" w:rsidR="00EE52D0" w:rsidRDefault="00000000">
            <w:pPr>
              <w:numPr>
                <w:ilvl w:val="0"/>
                <w:numId w:val="12"/>
              </w:numPr>
              <w:spacing w:after="0" w:line="240" w:lineRule="auto"/>
              <w:ind w:left="1080"/>
            </w:pPr>
            <w:r>
              <w:t>9.2.4.2 (Web)</w:t>
            </w:r>
          </w:p>
          <w:p w14:paraId="0000027A" w14:textId="77777777" w:rsidR="00EE52D0" w:rsidRDefault="00000000">
            <w:pPr>
              <w:numPr>
                <w:ilvl w:val="0"/>
                <w:numId w:val="12"/>
              </w:numPr>
              <w:spacing w:after="0" w:line="240" w:lineRule="auto"/>
              <w:ind w:left="1080"/>
            </w:pPr>
            <w:r>
              <w:t>10.2.4.2 (</w:t>
            </w:r>
            <w:proofErr w:type="gramStart"/>
            <w:r>
              <w:t>Non-web</w:t>
            </w:r>
            <w:proofErr w:type="gramEnd"/>
            <w:r>
              <w:t xml:space="preserve"> document)</w:t>
            </w:r>
          </w:p>
          <w:p w14:paraId="0000027B" w14:textId="77777777" w:rsidR="00EE52D0" w:rsidRDefault="00000000">
            <w:pPr>
              <w:numPr>
                <w:ilvl w:val="0"/>
                <w:numId w:val="12"/>
              </w:numPr>
              <w:spacing w:after="0" w:line="240" w:lineRule="auto"/>
              <w:ind w:left="1080"/>
            </w:pPr>
            <w:r>
              <w:t>11.2.4.2 (Open Functionality Software) - Does not apply</w:t>
            </w:r>
          </w:p>
          <w:p w14:paraId="0000027C" w14:textId="77777777" w:rsidR="00EE52D0" w:rsidRDefault="00000000">
            <w:pPr>
              <w:numPr>
                <w:ilvl w:val="0"/>
                <w:numId w:val="12"/>
              </w:numPr>
              <w:spacing w:after="0" w:line="240" w:lineRule="auto"/>
              <w:ind w:left="1080"/>
            </w:pPr>
            <w:r>
              <w:t>11.2.4.2 (Closed Software) – Does not apply</w:t>
            </w:r>
          </w:p>
          <w:p w14:paraId="0000027D" w14:textId="77777777" w:rsidR="00EE52D0" w:rsidRDefault="00000000">
            <w:pPr>
              <w:numPr>
                <w:ilvl w:val="0"/>
                <w:numId w:val="1"/>
              </w:numPr>
              <w:spacing w:after="0" w:line="240" w:lineRule="auto"/>
              <w:ind w:left="1080"/>
            </w:pPr>
            <w:r>
              <w:t>11.8.2 (Authoring Tool)</w:t>
            </w:r>
          </w:p>
          <w:p w14:paraId="0000027E" w14:textId="77777777" w:rsidR="00EE52D0" w:rsidRDefault="00000000">
            <w:pPr>
              <w:numPr>
                <w:ilvl w:val="0"/>
                <w:numId w:val="1"/>
              </w:numPr>
              <w:spacing w:after="0" w:line="240" w:lineRule="auto"/>
              <w:ind w:left="1080"/>
            </w:pPr>
            <w:r>
              <w:t>12.1.2 (Product Docs)</w:t>
            </w:r>
          </w:p>
          <w:p w14:paraId="0000027F" w14:textId="77777777" w:rsidR="00EE52D0" w:rsidRDefault="00000000">
            <w:pPr>
              <w:numPr>
                <w:ilvl w:val="0"/>
                <w:numId w:val="12"/>
              </w:numPr>
              <w:spacing w:after="0" w:line="240" w:lineRule="auto"/>
              <w:ind w:left="1080"/>
              <w:rPr>
                <w:b/>
              </w:rPr>
            </w:pPr>
            <w:r>
              <w:t>12.2.4 (Support Docs)</w:t>
            </w:r>
          </w:p>
          <w:p w14:paraId="00000280" w14:textId="77777777" w:rsidR="00EE52D0" w:rsidRDefault="00000000">
            <w:pPr>
              <w:spacing w:after="0" w:line="240" w:lineRule="auto"/>
              <w:ind w:left="360"/>
            </w:pPr>
            <w:r>
              <w:t>Revised Section 508</w:t>
            </w:r>
          </w:p>
          <w:p w14:paraId="00000281" w14:textId="77777777" w:rsidR="00EE52D0" w:rsidRDefault="00000000">
            <w:pPr>
              <w:numPr>
                <w:ilvl w:val="0"/>
                <w:numId w:val="1"/>
              </w:numPr>
              <w:spacing w:after="0" w:line="240" w:lineRule="auto"/>
              <w:ind w:left="1080"/>
            </w:pPr>
            <w:r>
              <w:t>501 (Web)(Software)</w:t>
            </w:r>
          </w:p>
          <w:p w14:paraId="00000282" w14:textId="77777777" w:rsidR="00EE52D0" w:rsidRDefault="00000000">
            <w:pPr>
              <w:numPr>
                <w:ilvl w:val="0"/>
                <w:numId w:val="1"/>
              </w:numPr>
              <w:spacing w:after="0" w:line="240" w:lineRule="auto"/>
              <w:ind w:left="1080"/>
            </w:pPr>
            <w:r>
              <w:t>504.2 (Authoring Tool)</w:t>
            </w:r>
          </w:p>
          <w:p w14:paraId="00000283" w14:textId="77777777" w:rsidR="00EE52D0" w:rsidRDefault="00000000">
            <w:pPr>
              <w:numPr>
                <w:ilvl w:val="0"/>
                <w:numId w:val="12"/>
              </w:numPr>
              <w:spacing w:after="0" w:line="240" w:lineRule="auto"/>
              <w:ind w:left="1080"/>
              <w:rPr>
                <w:b/>
              </w:rPr>
            </w:pPr>
            <w:r>
              <w:lastRenderedPageBreak/>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285" w14:textId="143B5C36" w:rsidR="00EE52D0" w:rsidRDefault="00000000">
            <w:pPr>
              <w:spacing w:after="0" w:line="240" w:lineRule="auto"/>
            </w:pPr>
            <w:r>
              <w:lastRenderedPageBreak/>
              <w:t xml:space="preserve">Web: </w:t>
            </w:r>
            <w:r w:rsidR="00251190" w:rsidRPr="00251190">
              <w:rPr>
                <w:b/>
                <w:bCs/>
              </w:rPr>
              <w:t>Supports</w:t>
            </w:r>
          </w:p>
          <w:p w14:paraId="00000286" w14:textId="77777777" w:rsidR="00EE52D0" w:rsidRDefault="00000000">
            <w:pPr>
              <w:spacing w:after="0" w:line="240" w:lineRule="auto"/>
            </w:pPr>
            <w:r>
              <w:t xml:space="preserve">Electronic Docs: </w:t>
            </w:r>
          </w:p>
          <w:p w14:paraId="00000287" w14:textId="77777777" w:rsidR="00EE52D0" w:rsidRDefault="00000000">
            <w:pPr>
              <w:spacing w:after="0" w:line="240" w:lineRule="auto"/>
            </w:pPr>
            <w:r>
              <w:t xml:space="preserve">Software: </w:t>
            </w:r>
          </w:p>
          <w:p w14:paraId="00000288"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28A" w14:textId="77777777" w:rsidR="00EE52D0" w:rsidRDefault="00000000">
            <w:pPr>
              <w:spacing w:after="0" w:line="240" w:lineRule="auto"/>
            </w:pPr>
            <w:r>
              <w:t xml:space="preserve">Web: </w:t>
            </w:r>
          </w:p>
          <w:p w14:paraId="0000028B" w14:textId="77777777" w:rsidR="00EE52D0" w:rsidRDefault="00000000">
            <w:pPr>
              <w:spacing w:after="0" w:line="240" w:lineRule="auto"/>
            </w:pPr>
            <w:r>
              <w:t xml:space="preserve">Electronic Docs: </w:t>
            </w:r>
          </w:p>
          <w:p w14:paraId="0000028C" w14:textId="77777777" w:rsidR="00EE52D0" w:rsidRDefault="00000000">
            <w:pPr>
              <w:spacing w:after="0" w:line="240" w:lineRule="auto"/>
            </w:pPr>
            <w:r>
              <w:t xml:space="preserve">Software: </w:t>
            </w:r>
          </w:p>
          <w:p w14:paraId="0000028D" w14:textId="77777777" w:rsidR="00EE52D0" w:rsidRDefault="00000000">
            <w:pPr>
              <w:spacing w:after="0" w:line="240" w:lineRule="auto"/>
            </w:pPr>
            <w:r>
              <w:t>Authoring Tool:</w:t>
            </w:r>
          </w:p>
        </w:tc>
      </w:tr>
      <w:tr w:rsidR="00EE52D0" w14:paraId="78E3C7C1"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28E" w14:textId="77777777" w:rsidR="00EE52D0" w:rsidRDefault="00EE52D0">
            <w:pPr>
              <w:spacing w:after="0" w:line="240" w:lineRule="auto"/>
              <w:rPr>
                <w:b/>
              </w:rPr>
            </w:pPr>
            <w:hyperlink r:id="rId56" w:anchor="navigation-mechanisms-focus-order">
              <w:r>
                <w:rPr>
                  <w:b/>
                  <w:color w:val="0000FF"/>
                  <w:u w:val="single"/>
                </w:rPr>
                <w:t>2.4.3 Focus Order</w:t>
              </w:r>
            </w:hyperlink>
            <w:r>
              <w:t xml:space="preserve"> (Level A)</w:t>
            </w:r>
          </w:p>
          <w:p w14:paraId="0000028F" w14:textId="77777777" w:rsidR="00EE52D0" w:rsidRDefault="00000000">
            <w:pPr>
              <w:spacing w:after="0" w:line="240" w:lineRule="auto"/>
              <w:ind w:left="360"/>
            </w:pPr>
            <w:r>
              <w:t>Also applies to:</w:t>
            </w:r>
          </w:p>
          <w:p w14:paraId="00000290" w14:textId="77777777" w:rsidR="00EE52D0" w:rsidRDefault="00000000">
            <w:pPr>
              <w:spacing w:after="0" w:line="240" w:lineRule="auto"/>
              <w:ind w:left="360"/>
            </w:pPr>
            <w:r>
              <w:t>EN 301 549 Criteria</w:t>
            </w:r>
          </w:p>
          <w:p w14:paraId="00000291" w14:textId="77777777" w:rsidR="00EE52D0" w:rsidRDefault="00000000">
            <w:pPr>
              <w:numPr>
                <w:ilvl w:val="0"/>
                <w:numId w:val="32"/>
              </w:numPr>
              <w:spacing w:after="0" w:line="240" w:lineRule="auto"/>
              <w:ind w:left="1080"/>
            </w:pPr>
            <w:r>
              <w:t>9.2.4.3 (Web)</w:t>
            </w:r>
          </w:p>
          <w:p w14:paraId="00000292" w14:textId="77777777" w:rsidR="00EE52D0" w:rsidRDefault="00000000">
            <w:pPr>
              <w:numPr>
                <w:ilvl w:val="0"/>
                <w:numId w:val="32"/>
              </w:numPr>
              <w:spacing w:after="0" w:line="240" w:lineRule="auto"/>
              <w:ind w:left="1080"/>
            </w:pPr>
            <w:r>
              <w:t>10.2.4.3 (</w:t>
            </w:r>
            <w:proofErr w:type="gramStart"/>
            <w:r>
              <w:t>Non-web</w:t>
            </w:r>
            <w:proofErr w:type="gramEnd"/>
            <w:r>
              <w:t xml:space="preserve"> document)</w:t>
            </w:r>
          </w:p>
          <w:p w14:paraId="00000293" w14:textId="77777777" w:rsidR="00EE52D0" w:rsidRDefault="00000000">
            <w:pPr>
              <w:numPr>
                <w:ilvl w:val="0"/>
                <w:numId w:val="32"/>
              </w:numPr>
              <w:spacing w:after="0" w:line="240" w:lineRule="auto"/>
              <w:ind w:left="1080"/>
            </w:pPr>
            <w:r>
              <w:t>11.2.4.3 (Open Functionality Software)</w:t>
            </w:r>
          </w:p>
          <w:p w14:paraId="00000294" w14:textId="77777777" w:rsidR="00EE52D0" w:rsidRDefault="00000000">
            <w:pPr>
              <w:numPr>
                <w:ilvl w:val="0"/>
                <w:numId w:val="12"/>
              </w:numPr>
              <w:spacing w:after="0" w:line="240" w:lineRule="auto"/>
              <w:ind w:left="1080"/>
            </w:pPr>
            <w:r>
              <w:t>11.2.4.3 (Closed Software)</w:t>
            </w:r>
          </w:p>
          <w:p w14:paraId="00000295" w14:textId="77777777" w:rsidR="00EE52D0" w:rsidRDefault="00000000">
            <w:pPr>
              <w:numPr>
                <w:ilvl w:val="0"/>
                <w:numId w:val="1"/>
              </w:numPr>
              <w:spacing w:after="0" w:line="240" w:lineRule="auto"/>
              <w:ind w:left="1080"/>
            </w:pPr>
            <w:r>
              <w:t>11.8.2 (Authoring Tool)</w:t>
            </w:r>
          </w:p>
          <w:p w14:paraId="00000296" w14:textId="77777777" w:rsidR="00EE52D0" w:rsidRDefault="00000000">
            <w:pPr>
              <w:numPr>
                <w:ilvl w:val="0"/>
                <w:numId w:val="1"/>
              </w:numPr>
              <w:spacing w:after="0" w:line="240" w:lineRule="auto"/>
              <w:ind w:left="1080"/>
            </w:pPr>
            <w:r>
              <w:t>12.1.2 (Product Docs)</w:t>
            </w:r>
          </w:p>
          <w:p w14:paraId="00000297" w14:textId="77777777" w:rsidR="00EE52D0" w:rsidRDefault="00000000">
            <w:pPr>
              <w:numPr>
                <w:ilvl w:val="0"/>
                <w:numId w:val="12"/>
              </w:numPr>
              <w:spacing w:after="0" w:line="240" w:lineRule="auto"/>
              <w:ind w:left="1080"/>
              <w:rPr>
                <w:b/>
              </w:rPr>
            </w:pPr>
            <w:r>
              <w:t>12.2.4 (Support Docs)</w:t>
            </w:r>
          </w:p>
          <w:p w14:paraId="00000298" w14:textId="77777777" w:rsidR="00EE52D0" w:rsidRDefault="00000000">
            <w:pPr>
              <w:spacing w:after="0" w:line="240" w:lineRule="auto"/>
              <w:ind w:left="360"/>
            </w:pPr>
            <w:r>
              <w:t>Revised Section 508</w:t>
            </w:r>
          </w:p>
          <w:p w14:paraId="00000299" w14:textId="77777777" w:rsidR="00EE52D0" w:rsidRDefault="00000000">
            <w:pPr>
              <w:numPr>
                <w:ilvl w:val="0"/>
                <w:numId w:val="1"/>
              </w:numPr>
              <w:spacing w:after="0" w:line="240" w:lineRule="auto"/>
              <w:ind w:left="1080"/>
            </w:pPr>
            <w:r>
              <w:t>501 (Web)(Software)</w:t>
            </w:r>
          </w:p>
          <w:p w14:paraId="0000029A" w14:textId="77777777" w:rsidR="00EE52D0" w:rsidRDefault="00000000">
            <w:pPr>
              <w:numPr>
                <w:ilvl w:val="0"/>
                <w:numId w:val="1"/>
              </w:numPr>
              <w:spacing w:after="0" w:line="240" w:lineRule="auto"/>
              <w:ind w:left="1080"/>
            </w:pPr>
            <w:r>
              <w:t>504.2 (Authoring Tool)</w:t>
            </w:r>
          </w:p>
          <w:p w14:paraId="0000029B"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29D" w14:textId="444D331F" w:rsidR="00EE52D0" w:rsidRDefault="00000000">
            <w:pPr>
              <w:spacing w:after="0" w:line="240" w:lineRule="auto"/>
            </w:pPr>
            <w:r>
              <w:t xml:space="preserve">Web: </w:t>
            </w:r>
            <w:r w:rsidR="00251190" w:rsidRPr="00251190">
              <w:rPr>
                <w:b/>
                <w:bCs/>
              </w:rPr>
              <w:t>Supports</w:t>
            </w:r>
          </w:p>
          <w:p w14:paraId="0000029E" w14:textId="77777777" w:rsidR="00EE52D0" w:rsidRDefault="00000000">
            <w:pPr>
              <w:spacing w:after="0" w:line="240" w:lineRule="auto"/>
            </w:pPr>
            <w:r>
              <w:t xml:space="preserve">Electronic Docs: </w:t>
            </w:r>
          </w:p>
          <w:p w14:paraId="0000029F" w14:textId="77777777" w:rsidR="00EE52D0" w:rsidRDefault="00000000">
            <w:pPr>
              <w:spacing w:after="0" w:line="240" w:lineRule="auto"/>
            </w:pPr>
            <w:r>
              <w:t xml:space="preserve">Software: </w:t>
            </w:r>
          </w:p>
          <w:p w14:paraId="000002A0" w14:textId="77777777" w:rsidR="00EE52D0" w:rsidRDefault="00000000">
            <w:pPr>
              <w:spacing w:after="0" w:line="240" w:lineRule="auto"/>
            </w:pPr>
            <w:r>
              <w:t xml:space="preserve">Closed: </w:t>
            </w:r>
          </w:p>
          <w:p w14:paraId="000002A1"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2A3" w14:textId="77777777" w:rsidR="00EE52D0" w:rsidRDefault="00000000">
            <w:pPr>
              <w:spacing w:after="0" w:line="240" w:lineRule="auto"/>
            </w:pPr>
            <w:r>
              <w:t xml:space="preserve">Web: </w:t>
            </w:r>
          </w:p>
          <w:p w14:paraId="000002A4" w14:textId="77777777" w:rsidR="00EE52D0" w:rsidRDefault="00000000">
            <w:pPr>
              <w:spacing w:after="0" w:line="240" w:lineRule="auto"/>
            </w:pPr>
            <w:r>
              <w:t xml:space="preserve">Electronic Docs: </w:t>
            </w:r>
          </w:p>
          <w:p w14:paraId="000002A5" w14:textId="77777777" w:rsidR="00EE52D0" w:rsidRDefault="00000000">
            <w:pPr>
              <w:spacing w:after="0" w:line="240" w:lineRule="auto"/>
            </w:pPr>
            <w:r>
              <w:t xml:space="preserve">Software: </w:t>
            </w:r>
          </w:p>
          <w:p w14:paraId="000002A6" w14:textId="77777777" w:rsidR="00EE52D0" w:rsidRDefault="00000000">
            <w:pPr>
              <w:spacing w:after="0" w:line="240" w:lineRule="auto"/>
            </w:pPr>
            <w:r>
              <w:t xml:space="preserve">Closed: </w:t>
            </w:r>
          </w:p>
          <w:p w14:paraId="000002A7" w14:textId="77777777" w:rsidR="00EE52D0" w:rsidRDefault="00000000">
            <w:pPr>
              <w:spacing w:after="0" w:line="240" w:lineRule="auto"/>
            </w:pPr>
            <w:r>
              <w:t>Authoring Tool:</w:t>
            </w:r>
          </w:p>
        </w:tc>
      </w:tr>
      <w:tr w:rsidR="00EE52D0" w14:paraId="55733D89"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2A8" w14:textId="77777777" w:rsidR="00EE52D0" w:rsidRDefault="00EE52D0">
            <w:pPr>
              <w:spacing w:after="0" w:line="240" w:lineRule="auto"/>
              <w:rPr>
                <w:b/>
              </w:rPr>
            </w:pPr>
            <w:hyperlink r:id="rId57" w:anchor="navigation-mechanisms-refs">
              <w:r>
                <w:rPr>
                  <w:b/>
                  <w:color w:val="0000FF"/>
                  <w:u w:val="single"/>
                </w:rPr>
                <w:t>2.4.4 Link Purpose (In Context)</w:t>
              </w:r>
            </w:hyperlink>
            <w:r>
              <w:t xml:space="preserve"> (Level A)</w:t>
            </w:r>
          </w:p>
          <w:p w14:paraId="000002A9" w14:textId="77777777" w:rsidR="00EE52D0" w:rsidRDefault="00000000">
            <w:pPr>
              <w:spacing w:after="0" w:line="240" w:lineRule="auto"/>
              <w:ind w:left="360"/>
            </w:pPr>
            <w:r>
              <w:t>Also applies to:</w:t>
            </w:r>
          </w:p>
          <w:p w14:paraId="000002AA" w14:textId="77777777" w:rsidR="00EE52D0" w:rsidRDefault="00000000">
            <w:pPr>
              <w:spacing w:after="0" w:line="240" w:lineRule="auto"/>
              <w:ind w:left="360"/>
            </w:pPr>
            <w:r>
              <w:t>EN 301 549 Criteria</w:t>
            </w:r>
          </w:p>
          <w:p w14:paraId="000002AB" w14:textId="77777777" w:rsidR="00EE52D0" w:rsidRDefault="00000000">
            <w:pPr>
              <w:numPr>
                <w:ilvl w:val="0"/>
                <w:numId w:val="12"/>
              </w:numPr>
              <w:spacing w:after="0" w:line="240" w:lineRule="auto"/>
              <w:ind w:left="1080"/>
            </w:pPr>
            <w:r>
              <w:t>9.2.4.4 (Web)</w:t>
            </w:r>
          </w:p>
          <w:p w14:paraId="000002AC" w14:textId="77777777" w:rsidR="00EE52D0" w:rsidRDefault="00000000">
            <w:pPr>
              <w:numPr>
                <w:ilvl w:val="0"/>
                <w:numId w:val="12"/>
              </w:numPr>
              <w:spacing w:after="0" w:line="240" w:lineRule="auto"/>
              <w:ind w:left="1080"/>
            </w:pPr>
            <w:r>
              <w:t>10.2.4.4 (</w:t>
            </w:r>
            <w:proofErr w:type="gramStart"/>
            <w:r>
              <w:t>Non-web</w:t>
            </w:r>
            <w:proofErr w:type="gramEnd"/>
            <w:r>
              <w:t xml:space="preserve"> document)</w:t>
            </w:r>
          </w:p>
          <w:p w14:paraId="000002AD" w14:textId="77777777" w:rsidR="00EE52D0" w:rsidRDefault="00000000">
            <w:pPr>
              <w:numPr>
                <w:ilvl w:val="0"/>
                <w:numId w:val="12"/>
              </w:numPr>
              <w:spacing w:after="0" w:line="240" w:lineRule="auto"/>
              <w:ind w:left="1080"/>
            </w:pPr>
            <w:r>
              <w:t>11.2.4.4 (Open Functionality Software)</w:t>
            </w:r>
          </w:p>
          <w:p w14:paraId="000002AE" w14:textId="77777777" w:rsidR="00EE52D0" w:rsidRDefault="00000000">
            <w:pPr>
              <w:numPr>
                <w:ilvl w:val="0"/>
                <w:numId w:val="12"/>
              </w:numPr>
              <w:spacing w:after="0" w:line="240" w:lineRule="auto"/>
              <w:ind w:left="1080"/>
            </w:pPr>
            <w:r>
              <w:t>11.2.4.4 (Closed Software</w:t>
            </w:r>
          </w:p>
          <w:p w14:paraId="000002AF" w14:textId="77777777" w:rsidR="00EE52D0" w:rsidRDefault="00000000">
            <w:pPr>
              <w:numPr>
                <w:ilvl w:val="0"/>
                <w:numId w:val="1"/>
              </w:numPr>
              <w:spacing w:after="0" w:line="240" w:lineRule="auto"/>
              <w:ind w:left="1080"/>
            </w:pPr>
            <w:r>
              <w:t>11.8.2 (Authoring Tool)</w:t>
            </w:r>
          </w:p>
          <w:p w14:paraId="000002B0" w14:textId="77777777" w:rsidR="00EE52D0" w:rsidRDefault="00000000">
            <w:pPr>
              <w:numPr>
                <w:ilvl w:val="0"/>
                <w:numId w:val="1"/>
              </w:numPr>
              <w:spacing w:after="0" w:line="240" w:lineRule="auto"/>
              <w:ind w:left="1080"/>
            </w:pPr>
            <w:r>
              <w:t>12.1.2 (Product Docs)</w:t>
            </w:r>
          </w:p>
          <w:p w14:paraId="000002B1" w14:textId="77777777" w:rsidR="00EE52D0" w:rsidRDefault="00000000">
            <w:pPr>
              <w:numPr>
                <w:ilvl w:val="0"/>
                <w:numId w:val="12"/>
              </w:numPr>
              <w:spacing w:after="0" w:line="240" w:lineRule="auto"/>
              <w:ind w:left="1080"/>
              <w:rPr>
                <w:b/>
              </w:rPr>
            </w:pPr>
            <w:r>
              <w:t>12.2.4 (Support Docs)</w:t>
            </w:r>
          </w:p>
          <w:p w14:paraId="000002B2" w14:textId="77777777" w:rsidR="00EE52D0" w:rsidRDefault="00000000">
            <w:pPr>
              <w:spacing w:after="0" w:line="240" w:lineRule="auto"/>
              <w:ind w:left="360"/>
            </w:pPr>
            <w:r>
              <w:t>Revised Section 508</w:t>
            </w:r>
          </w:p>
          <w:p w14:paraId="000002B3" w14:textId="77777777" w:rsidR="00EE52D0" w:rsidRDefault="00000000">
            <w:pPr>
              <w:numPr>
                <w:ilvl w:val="0"/>
                <w:numId w:val="1"/>
              </w:numPr>
              <w:spacing w:after="0" w:line="240" w:lineRule="auto"/>
              <w:ind w:left="1080"/>
            </w:pPr>
            <w:r>
              <w:t>501 (Web)(Software)</w:t>
            </w:r>
          </w:p>
          <w:p w14:paraId="000002B4" w14:textId="77777777" w:rsidR="00EE52D0" w:rsidRDefault="00000000">
            <w:pPr>
              <w:numPr>
                <w:ilvl w:val="0"/>
                <w:numId w:val="1"/>
              </w:numPr>
              <w:spacing w:after="0" w:line="240" w:lineRule="auto"/>
              <w:ind w:left="1080"/>
            </w:pPr>
            <w:r>
              <w:t>504.2 (Authoring Tool)</w:t>
            </w:r>
          </w:p>
          <w:p w14:paraId="000002B5"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2B7" w14:textId="60AF0C3E" w:rsidR="00EE52D0" w:rsidRDefault="00000000">
            <w:pPr>
              <w:spacing w:after="0" w:line="240" w:lineRule="auto"/>
            </w:pPr>
            <w:r>
              <w:t xml:space="preserve">Web: </w:t>
            </w:r>
            <w:r w:rsidR="00251190" w:rsidRPr="00251190">
              <w:rPr>
                <w:b/>
                <w:bCs/>
              </w:rPr>
              <w:t>Supports</w:t>
            </w:r>
          </w:p>
          <w:p w14:paraId="000002B8" w14:textId="77777777" w:rsidR="00EE52D0" w:rsidRDefault="00000000">
            <w:pPr>
              <w:spacing w:after="0" w:line="240" w:lineRule="auto"/>
            </w:pPr>
            <w:r>
              <w:t xml:space="preserve">Electronic Docs: </w:t>
            </w:r>
          </w:p>
          <w:p w14:paraId="000002B9" w14:textId="77777777" w:rsidR="00EE52D0" w:rsidRDefault="00000000">
            <w:pPr>
              <w:spacing w:after="0" w:line="240" w:lineRule="auto"/>
            </w:pPr>
            <w:r>
              <w:t xml:space="preserve">Software: </w:t>
            </w:r>
          </w:p>
          <w:p w14:paraId="000002BA" w14:textId="77777777" w:rsidR="00EE52D0" w:rsidRDefault="00000000">
            <w:pPr>
              <w:spacing w:after="0" w:line="240" w:lineRule="auto"/>
            </w:pPr>
            <w:r>
              <w:t xml:space="preserve">Closed: </w:t>
            </w:r>
          </w:p>
          <w:p w14:paraId="000002BB"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2BD" w14:textId="77777777" w:rsidR="00EE52D0" w:rsidRDefault="00000000">
            <w:pPr>
              <w:spacing w:after="0" w:line="240" w:lineRule="auto"/>
            </w:pPr>
            <w:r>
              <w:t xml:space="preserve">Web: </w:t>
            </w:r>
          </w:p>
          <w:p w14:paraId="000002BE" w14:textId="77777777" w:rsidR="00EE52D0" w:rsidRDefault="00000000">
            <w:pPr>
              <w:spacing w:after="0" w:line="240" w:lineRule="auto"/>
            </w:pPr>
            <w:r>
              <w:t xml:space="preserve">Electronic Docs: </w:t>
            </w:r>
          </w:p>
          <w:p w14:paraId="000002BF" w14:textId="77777777" w:rsidR="00EE52D0" w:rsidRDefault="00000000">
            <w:pPr>
              <w:spacing w:after="0" w:line="240" w:lineRule="auto"/>
            </w:pPr>
            <w:r>
              <w:t xml:space="preserve">Software: </w:t>
            </w:r>
          </w:p>
          <w:p w14:paraId="000002C0" w14:textId="77777777" w:rsidR="00EE52D0" w:rsidRDefault="00000000">
            <w:pPr>
              <w:spacing w:after="0" w:line="240" w:lineRule="auto"/>
            </w:pPr>
            <w:r>
              <w:t xml:space="preserve">Closed: </w:t>
            </w:r>
          </w:p>
          <w:p w14:paraId="000002C1" w14:textId="77777777" w:rsidR="00EE52D0" w:rsidRDefault="00000000">
            <w:pPr>
              <w:spacing w:after="0" w:line="240" w:lineRule="auto"/>
            </w:pPr>
            <w:r>
              <w:t>Authoring Tool:</w:t>
            </w:r>
          </w:p>
        </w:tc>
      </w:tr>
      <w:tr w:rsidR="00EE52D0" w14:paraId="410C855D"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2C2" w14:textId="77777777" w:rsidR="00EE52D0" w:rsidRDefault="00EE52D0">
            <w:pPr>
              <w:spacing w:after="0" w:line="240" w:lineRule="auto"/>
              <w:rPr>
                <w:b/>
              </w:rPr>
            </w:pPr>
            <w:hyperlink r:id="rId58" w:anchor="pointer-gestures">
              <w:r>
                <w:rPr>
                  <w:b/>
                  <w:color w:val="0000FF"/>
                  <w:u w:val="single"/>
                </w:rPr>
                <w:t>2.5.1 Pointer Gestures</w:t>
              </w:r>
            </w:hyperlink>
            <w:r>
              <w:t xml:space="preserve"> (Level A 2.1 and 2.2)</w:t>
            </w:r>
          </w:p>
          <w:p w14:paraId="000002C3" w14:textId="77777777" w:rsidR="00EE52D0" w:rsidRDefault="00000000">
            <w:pPr>
              <w:spacing w:after="0" w:line="240" w:lineRule="auto"/>
              <w:ind w:left="360"/>
            </w:pPr>
            <w:r>
              <w:t>Also applies to:</w:t>
            </w:r>
          </w:p>
          <w:p w14:paraId="000002C4" w14:textId="77777777" w:rsidR="00EE52D0" w:rsidRDefault="00000000">
            <w:pPr>
              <w:spacing w:after="0" w:line="240" w:lineRule="auto"/>
              <w:ind w:left="360"/>
            </w:pPr>
            <w:r>
              <w:t>EN 301 549 Criteria</w:t>
            </w:r>
          </w:p>
          <w:p w14:paraId="000002C5" w14:textId="77777777" w:rsidR="00EE52D0" w:rsidRDefault="00000000">
            <w:pPr>
              <w:numPr>
                <w:ilvl w:val="0"/>
                <w:numId w:val="12"/>
              </w:numPr>
              <w:spacing w:after="0" w:line="240" w:lineRule="auto"/>
              <w:ind w:left="1080"/>
            </w:pPr>
            <w:r>
              <w:t>9.2.5.1 (Web)</w:t>
            </w:r>
          </w:p>
          <w:p w14:paraId="000002C6" w14:textId="77777777" w:rsidR="00EE52D0" w:rsidRDefault="00000000">
            <w:pPr>
              <w:numPr>
                <w:ilvl w:val="0"/>
                <w:numId w:val="12"/>
              </w:numPr>
              <w:spacing w:after="0" w:line="240" w:lineRule="auto"/>
              <w:ind w:left="1080"/>
            </w:pPr>
            <w:r>
              <w:t>10.2.5.1 (</w:t>
            </w:r>
            <w:proofErr w:type="gramStart"/>
            <w:r>
              <w:t>Non-web</w:t>
            </w:r>
            <w:proofErr w:type="gramEnd"/>
            <w:r>
              <w:t xml:space="preserve"> document)</w:t>
            </w:r>
          </w:p>
          <w:p w14:paraId="000002C7" w14:textId="77777777" w:rsidR="00EE52D0" w:rsidRDefault="00000000">
            <w:pPr>
              <w:numPr>
                <w:ilvl w:val="0"/>
                <w:numId w:val="12"/>
              </w:numPr>
              <w:spacing w:after="0" w:line="240" w:lineRule="auto"/>
              <w:ind w:left="1080"/>
            </w:pPr>
            <w:r>
              <w:lastRenderedPageBreak/>
              <w:t>11.2.5.1 (Open Functionality Software)</w:t>
            </w:r>
          </w:p>
          <w:p w14:paraId="000002C8" w14:textId="77777777" w:rsidR="00EE52D0" w:rsidRDefault="00000000">
            <w:pPr>
              <w:numPr>
                <w:ilvl w:val="0"/>
                <w:numId w:val="12"/>
              </w:numPr>
              <w:spacing w:after="0" w:line="240" w:lineRule="auto"/>
              <w:ind w:left="1080"/>
            </w:pPr>
            <w:r>
              <w:t>11.2.5.1 (Closed Software)</w:t>
            </w:r>
          </w:p>
          <w:p w14:paraId="000002C9" w14:textId="77777777" w:rsidR="00EE52D0" w:rsidRDefault="00000000">
            <w:pPr>
              <w:numPr>
                <w:ilvl w:val="0"/>
                <w:numId w:val="1"/>
              </w:numPr>
              <w:spacing w:after="0" w:line="240" w:lineRule="auto"/>
              <w:ind w:left="1080"/>
            </w:pPr>
            <w:r>
              <w:t>11.8.2 (Authoring Tool)</w:t>
            </w:r>
          </w:p>
          <w:p w14:paraId="000002CA" w14:textId="77777777" w:rsidR="00EE52D0" w:rsidRDefault="00000000">
            <w:pPr>
              <w:numPr>
                <w:ilvl w:val="0"/>
                <w:numId w:val="1"/>
              </w:numPr>
              <w:spacing w:after="0" w:line="240" w:lineRule="auto"/>
              <w:ind w:left="1080"/>
            </w:pPr>
            <w:r>
              <w:t>12.1.2 (Product Docs)</w:t>
            </w:r>
          </w:p>
          <w:p w14:paraId="000002CB" w14:textId="77777777" w:rsidR="00EE52D0" w:rsidRDefault="00000000">
            <w:pPr>
              <w:numPr>
                <w:ilvl w:val="0"/>
                <w:numId w:val="12"/>
              </w:numPr>
              <w:spacing w:after="0" w:line="240" w:lineRule="auto"/>
              <w:ind w:left="1080"/>
            </w:pPr>
            <w:r>
              <w:t>12.2.4 (Support Docs)</w:t>
            </w:r>
          </w:p>
          <w:p w14:paraId="000002CC" w14:textId="77777777" w:rsidR="00EE52D0" w:rsidRDefault="00000000">
            <w:pPr>
              <w:tabs>
                <w:tab w:val="left" w:pos="330"/>
              </w:tabs>
              <w:spacing w:after="0" w:line="240" w:lineRule="auto"/>
              <w:ind w:left="330"/>
            </w:pPr>
            <w:r>
              <w:t>Revised Section 508 – Does not apply</w:t>
            </w:r>
          </w:p>
        </w:tc>
        <w:tc>
          <w:tcPr>
            <w:tcW w:w="2665" w:type="dxa"/>
            <w:tcBorders>
              <w:top w:val="single" w:sz="6" w:space="0" w:color="000000"/>
              <w:left w:val="single" w:sz="6" w:space="0" w:color="000000"/>
              <w:bottom w:val="single" w:sz="6" w:space="0" w:color="000000"/>
              <w:right w:val="single" w:sz="6" w:space="0" w:color="000000"/>
            </w:tcBorders>
          </w:tcPr>
          <w:p w14:paraId="000002CE" w14:textId="36759A83" w:rsidR="00EE52D0" w:rsidRDefault="00000000">
            <w:pPr>
              <w:spacing w:after="0" w:line="240" w:lineRule="auto"/>
            </w:pPr>
            <w:r>
              <w:lastRenderedPageBreak/>
              <w:t xml:space="preserve">Web: </w:t>
            </w:r>
            <w:r w:rsidR="00251190" w:rsidRPr="00251190">
              <w:rPr>
                <w:b/>
                <w:bCs/>
              </w:rPr>
              <w:t>Supports</w:t>
            </w:r>
          </w:p>
          <w:p w14:paraId="000002CF" w14:textId="77777777" w:rsidR="00EE52D0" w:rsidRDefault="00000000">
            <w:pPr>
              <w:spacing w:after="0" w:line="240" w:lineRule="auto"/>
            </w:pPr>
            <w:r>
              <w:t xml:space="preserve">Electronic Docs: </w:t>
            </w:r>
          </w:p>
          <w:p w14:paraId="000002D0" w14:textId="77777777" w:rsidR="00EE52D0" w:rsidRDefault="00000000">
            <w:pPr>
              <w:spacing w:after="0" w:line="240" w:lineRule="auto"/>
            </w:pPr>
            <w:r>
              <w:t xml:space="preserve">Software: </w:t>
            </w:r>
          </w:p>
          <w:p w14:paraId="000002D1" w14:textId="77777777" w:rsidR="00EE52D0" w:rsidRDefault="00000000">
            <w:pPr>
              <w:spacing w:after="0" w:line="240" w:lineRule="auto"/>
            </w:pPr>
            <w:r>
              <w:t xml:space="preserve">Closed: </w:t>
            </w:r>
          </w:p>
          <w:p w14:paraId="000002D2" w14:textId="77777777" w:rsidR="00EE52D0" w:rsidRDefault="00000000">
            <w:pPr>
              <w:spacing w:after="0" w:line="240" w:lineRule="auto"/>
            </w:pPr>
            <w:r>
              <w:t xml:space="preserve">Authoring Tool: </w:t>
            </w:r>
          </w:p>
        </w:tc>
        <w:tc>
          <w:tcPr>
            <w:tcW w:w="5031" w:type="dxa"/>
            <w:tcBorders>
              <w:top w:val="single" w:sz="6" w:space="0" w:color="000000"/>
              <w:left w:val="single" w:sz="6" w:space="0" w:color="000000"/>
              <w:bottom w:val="single" w:sz="6" w:space="0" w:color="000000"/>
              <w:right w:val="single" w:sz="6" w:space="0" w:color="000000"/>
            </w:tcBorders>
          </w:tcPr>
          <w:p w14:paraId="000002D4" w14:textId="77777777" w:rsidR="00EE52D0" w:rsidRDefault="00000000">
            <w:pPr>
              <w:spacing w:after="0" w:line="240" w:lineRule="auto"/>
            </w:pPr>
            <w:r>
              <w:t xml:space="preserve">Web: </w:t>
            </w:r>
          </w:p>
          <w:p w14:paraId="000002D5" w14:textId="77777777" w:rsidR="00EE52D0" w:rsidRDefault="00000000">
            <w:pPr>
              <w:spacing w:after="0" w:line="240" w:lineRule="auto"/>
            </w:pPr>
            <w:r>
              <w:t xml:space="preserve">Electronic Docs: </w:t>
            </w:r>
          </w:p>
          <w:p w14:paraId="000002D6" w14:textId="77777777" w:rsidR="00EE52D0" w:rsidRDefault="00000000">
            <w:pPr>
              <w:spacing w:after="0" w:line="240" w:lineRule="auto"/>
            </w:pPr>
            <w:r>
              <w:t xml:space="preserve">Software: </w:t>
            </w:r>
          </w:p>
          <w:p w14:paraId="000002D7" w14:textId="77777777" w:rsidR="00EE52D0" w:rsidRDefault="00000000">
            <w:pPr>
              <w:spacing w:after="0" w:line="240" w:lineRule="auto"/>
            </w:pPr>
            <w:r>
              <w:t xml:space="preserve">Closed: </w:t>
            </w:r>
          </w:p>
          <w:p w14:paraId="000002D8" w14:textId="77777777" w:rsidR="00EE52D0" w:rsidRDefault="00000000">
            <w:pPr>
              <w:spacing w:after="0" w:line="240" w:lineRule="auto"/>
            </w:pPr>
            <w:r>
              <w:t xml:space="preserve">Authoring Tool: </w:t>
            </w:r>
          </w:p>
        </w:tc>
      </w:tr>
      <w:tr w:rsidR="00EE52D0" w14:paraId="18651D66"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2D9" w14:textId="77777777" w:rsidR="00EE52D0" w:rsidRDefault="00EE52D0">
            <w:pPr>
              <w:tabs>
                <w:tab w:val="left" w:pos="345"/>
              </w:tabs>
              <w:spacing w:after="0" w:line="240" w:lineRule="auto"/>
              <w:rPr>
                <w:b/>
              </w:rPr>
            </w:pPr>
            <w:hyperlink r:id="rId59" w:anchor="pointer-cancellation">
              <w:r>
                <w:rPr>
                  <w:b/>
                  <w:color w:val="0000FF"/>
                  <w:u w:val="single"/>
                </w:rPr>
                <w:t>2.5.2 Pointer Cancellation</w:t>
              </w:r>
            </w:hyperlink>
            <w:r>
              <w:t xml:space="preserve"> (Level A 2.1 and 2.2)</w:t>
            </w:r>
          </w:p>
          <w:p w14:paraId="000002DA" w14:textId="77777777" w:rsidR="00EE52D0" w:rsidRDefault="00000000">
            <w:pPr>
              <w:tabs>
                <w:tab w:val="left" w:pos="345"/>
              </w:tabs>
              <w:spacing w:after="0" w:line="240" w:lineRule="auto"/>
              <w:ind w:left="360"/>
            </w:pPr>
            <w:r>
              <w:t>Also applies to:</w:t>
            </w:r>
          </w:p>
          <w:p w14:paraId="000002DB" w14:textId="77777777" w:rsidR="00EE52D0" w:rsidRDefault="00000000">
            <w:pPr>
              <w:tabs>
                <w:tab w:val="left" w:pos="345"/>
              </w:tabs>
              <w:spacing w:after="0" w:line="240" w:lineRule="auto"/>
              <w:ind w:left="360"/>
            </w:pPr>
            <w:r>
              <w:t>EN 301 549 Criteria</w:t>
            </w:r>
          </w:p>
          <w:p w14:paraId="000002DC" w14:textId="77777777" w:rsidR="00EE52D0" w:rsidRDefault="00000000">
            <w:pPr>
              <w:numPr>
                <w:ilvl w:val="0"/>
                <w:numId w:val="12"/>
              </w:numPr>
              <w:tabs>
                <w:tab w:val="left" w:pos="345"/>
              </w:tabs>
              <w:spacing w:after="0" w:line="240" w:lineRule="auto"/>
              <w:ind w:left="1080"/>
            </w:pPr>
            <w:r>
              <w:t>9.2.5.2 (Web)</w:t>
            </w:r>
          </w:p>
          <w:p w14:paraId="000002DD" w14:textId="77777777" w:rsidR="00EE52D0" w:rsidRDefault="00000000">
            <w:pPr>
              <w:numPr>
                <w:ilvl w:val="0"/>
                <w:numId w:val="12"/>
              </w:numPr>
              <w:tabs>
                <w:tab w:val="left" w:pos="345"/>
              </w:tabs>
              <w:spacing w:after="0" w:line="240" w:lineRule="auto"/>
              <w:ind w:left="1080"/>
            </w:pPr>
            <w:r>
              <w:t>10.2.5.2 (</w:t>
            </w:r>
            <w:proofErr w:type="gramStart"/>
            <w:r>
              <w:t>Non-web</w:t>
            </w:r>
            <w:proofErr w:type="gramEnd"/>
            <w:r>
              <w:t xml:space="preserve"> document)</w:t>
            </w:r>
          </w:p>
          <w:p w14:paraId="000002DE" w14:textId="77777777" w:rsidR="00EE52D0" w:rsidRDefault="00000000">
            <w:pPr>
              <w:numPr>
                <w:ilvl w:val="0"/>
                <w:numId w:val="12"/>
              </w:numPr>
              <w:tabs>
                <w:tab w:val="left" w:pos="345"/>
              </w:tabs>
              <w:spacing w:after="0" w:line="240" w:lineRule="auto"/>
              <w:ind w:left="1080"/>
            </w:pPr>
            <w:r>
              <w:t>11.2.5.2 (Open Functionality Software)</w:t>
            </w:r>
          </w:p>
          <w:p w14:paraId="000002DF" w14:textId="77777777" w:rsidR="00EE52D0" w:rsidRDefault="00000000">
            <w:pPr>
              <w:numPr>
                <w:ilvl w:val="0"/>
                <w:numId w:val="12"/>
              </w:numPr>
              <w:tabs>
                <w:tab w:val="left" w:pos="345"/>
              </w:tabs>
              <w:spacing w:after="0" w:line="240" w:lineRule="auto"/>
              <w:ind w:left="1080"/>
            </w:pPr>
            <w:r>
              <w:t>11.2.5.2 (Closed Software)</w:t>
            </w:r>
          </w:p>
          <w:p w14:paraId="000002E0" w14:textId="77777777" w:rsidR="00EE52D0" w:rsidRDefault="00000000">
            <w:pPr>
              <w:numPr>
                <w:ilvl w:val="0"/>
                <w:numId w:val="1"/>
              </w:numPr>
              <w:tabs>
                <w:tab w:val="left" w:pos="345"/>
              </w:tabs>
              <w:spacing w:after="0" w:line="240" w:lineRule="auto"/>
              <w:ind w:left="1080"/>
            </w:pPr>
            <w:r>
              <w:t>11.8.2 (Authoring Tool)</w:t>
            </w:r>
          </w:p>
          <w:p w14:paraId="000002E1" w14:textId="77777777" w:rsidR="00EE52D0" w:rsidRDefault="00000000">
            <w:pPr>
              <w:numPr>
                <w:ilvl w:val="0"/>
                <w:numId w:val="1"/>
              </w:numPr>
              <w:tabs>
                <w:tab w:val="left" w:pos="345"/>
              </w:tabs>
              <w:spacing w:after="0" w:line="240" w:lineRule="auto"/>
              <w:ind w:left="1080"/>
            </w:pPr>
            <w:r>
              <w:t>12.1.2 (Product Docs)</w:t>
            </w:r>
          </w:p>
          <w:p w14:paraId="000002E2" w14:textId="77777777" w:rsidR="00EE52D0" w:rsidRDefault="00000000">
            <w:pPr>
              <w:numPr>
                <w:ilvl w:val="0"/>
                <w:numId w:val="12"/>
              </w:numPr>
              <w:tabs>
                <w:tab w:val="left" w:pos="345"/>
              </w:tabs>
              <w:spacing w:after="0" w:line="240" w:lineRule="auto"/>
              <w:ind w:left="1080"/>
            </w:pPr>
            <w:r>
              <w:t>12.2.4 (Support Docs)</w:t>
            </w:r>
          </w:p>
          <w:p w14:paraId="000002E3" w14:textId="77777777" w:rsidR="00EE52D0" w:rsidRDefault="00000000">
            <w:pPr>
              <w:tabs>
                <w:tab w:val="left" w:pos="345"/>
              </w:tabs>
              <w:spacing w:after="0" w:line="240" w:lineRule="auto"/>
              <w:ind w:left="345"/>
            </w:pPr>
            <w:r>
              <w:t>Revised Section 508 – Does not apply</w:t>
            </w:r>
          </w:p>
        </w:tc>
        <w:tc>
          <w:tcPr>
            <w:tcW w:w="2665" w:type="dxa"/>
            <w:tcBorders>
              <w:top w:val="single" w:sz="6" w:space="0" w:color="000000"/>
              <w:left w:val="single" w:sz="6" w:space="0" w:color="000000"/>
              <w:bottom w:val="single" w:sz="6" w:space="0" w:color="000000"/>
              <w:right w:val="single" w:sz="6" w:space="0" w:color="000000"/>
            </w:tcBorders>
          </w:tcPr>
          <w:p w14:paraId="000002E5" w14:textId="18F6CA0D" w:rsidR="00EE52D0" w:rsidRDefault="00000000">
            <w:pPr>
              <w:tabs>
                <w:tab w:val="left" w:pos="345"/>
              </w:tabs>
              <w:spacing w:after="0" w:line="240" w:lineRule="auto"/>
            </w:pPr>
            <w:r>
              <w:t xml:space="preserve">Web: </w:t>
            </w:r>
            <w:r w:rsidR="005134A3" w:rsidRPr="00251190">
              <w:rPr>
                <w:b/>
                <w:bCs/>
              </w:rPr>
              <w:t>Supports</w:t>
            </w:r>
          </w:p>
          <w:p w14:paraId="000002E6" w14:textId="77777777" w:rsidR="00EE52D0" w:rsidRDefault="00000000">
            <w:pPr>
              <w:tabs>
                <w:tab w:val="left" w:pos="345"/>
              </w:tabs>
              <w:spacing w:after="0" w:line="240" w:lineRule="auto"/>
            </w:pPr>
            <w:r>
              <w:t xml:space="preserve">Electronic Docs: </w:t>
            </w:r>
          </w:p>
          <w:p w14:paraId="000002E7" w14:textId="77777777" w:rsidR="00EE52D0" w:rsidRDefault="00000000">
            <w:pPr>
              <w:tabs>
                <w:tab w:val="left" w:pos="345"/>
              </w:tabs>
              <w:spacing w:after="0" w:line="240" w:lineRule="auto"/>
            </w:pPr>
            <w:r>
              <w:t xml:space="preserve">Software: </w:t>
            </w:r>
          </w:p>
          <w:p w14:paraId="000002E8" w14:textId="77777777" w:rsidR="00EE52D0" w:rsidRDefault="00000000">
            <w:pPr>
              <w:tabs>
                <w:tab w:val="left" w:pos="345"/>
              </w:tabs>
              <w:spacing w:after="0" w:line="240" w:lineRule="auto"/>
            </w:pPr>
            <w:r>
              <w:t xml:space="preserve">Closed: </w:t>
            </w:r>
          </w:p>
          <w:p w14:paraId="000002E9" w14:textId="77777777" w:rsidR="00EE52D0" w:rsidRDefault="00000000">
            <w:pPr>
              <w:tabs>
                <w:tab w:val="left" w:pos="345"/>
              </w:tabs>
              <w:spacing w:after="0" w:line="240" w:lineRule="auto"/>
            </w:pPr>
            <w:r>
              <w:t xml:space="preserve">Authoring Tool: </w:t>
            </w:r>
          </w:p>
        </w:tc>
        <w:tc>
          <w:tcPr>
            <w:tcW w:w="5031" w:type="dxa"/>
            <w:tcBorders>
              <w:top w:val="single" w:sz="6" w:space="0" w:color="000000"/>
              <w:left w:val="single" w:sz="6" w:space="0" w:color="000000"/>
              <w:bottom w:val="single" w:sz="6" w:space="0" w:color="000000"/>
              <w:right w:val="single" w:sz="6" w:space="0" w:color="000000"/>
            </w:tcBorders>
          </w:tcPr>
          <w:p w14:paraId="000002EB" w14:textId="77777777" w:rsidR="00EE52D0" w:rsidRDefault="00000000">
            <w:pPr>
              <w:tabs>
                <w:tab w:val="left" w:pos="345"/>
              </w:tabs>
              <w:spacing w:after="0" w:line="240" w:lineRule="auto"/>
            </w:pPr>
            <w:r>
              <w:t xml:space="preserve">Web: </w:t>
            </w:r>
          </w:p>
          <w:p w14:paraId="000002EC" w14:textId="77777777" w:rsidR="00EE52D0" w:rsidRDefault="00000000">
            <w:pPr>
              <w:tabs>
                <w:tab w:val="left" w:pos="345"/>
              </w:tabs>
              <w:spacing w:after="0" w:line="240" w:lineRule="auto"/>
            </w:pPr>
            <w:r>
              <w:t xml:space="preserve">Electronic Docs: </w:t>
            </w:r>
          </w:p>
          <w:p w14:paraId="000002ED" w14:textId="77777777" w:rsidR="00EE52D0" w:rsidRDefault="00000000">
            <w:pPr>
              <w:tabs>
                <w:tab w:val="left" w:pos="345"/>
              </w:tabs>
              <w:spacing w:after="0" w:line="240" w:lineRule="auto"/>
            </w:pPr>
            <w:r>
              <w:t xml:space="preserve">Software: </w:t>
            </w:r>
          </w:p>
          <w:p w14:paraId="000002EE" w14:textId="77777777" w:rsidR="00EE52D0" w:rsidRDefault="00000000">
            <w:pPr>
              <w:tabs>
                <w:tab w:val="left" w:pos="345"/>
              </w:tabs>
              <w:spacing w:after="0" w:line="240" w:lineRule="auto"/>
            </w:pPr>
            <w:r>
              <w:t xml:space="preserve">Closed: </w:t>
            </w:r>
          </w:p>
          <w:p w14:paraId="000002EF" w14:textId="77777777" w:rsidR="00EE52D0" w:rsidRDefault="00000000">
            <w:pPr>
              <w:tabs>
                <w:tab w:val="left" w:pos="345"/>
              </w:tabs>
              <w:spacing w:after="0" w:line="240" w:lineRule="auto"/>
            </w:pPr>
            <w:r>
              <w:t xml:space="preserve">Authoring Tool: </w:t>
            </w:r>
          </w:p>
        </w:tc>
      </w:tr>
      <w:tr w:rsidR="00EE52D0" w14:paraId="7A259902"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2F0" w14:textId="77777777" w:rsidR="00EE52D0" w:rsidRDefault="00EE52D0">
            <w:pPr>
              <w:spacing w:after="0" w:line="240" w:lineRule="auto"/>
              <w:rPr>
                <w:b/>
              </w:rPr>
            </w:pPr>
            <w:hyperlink r:id="rId60" w:anchor="label-in-name">
              <w:r>
                <w:rPr>
                  <w:b/>
                  <w:color w:val="0000FF"/>
                  <w:u w:val="single"/>
                </w:rPr>
                <w:t>2.5.3 Label in Name</w:t>
              </w:r>
            </w:hyperlink>
            <w:r>
              <w:t xml:space="preserve"> (Level A 2.1 and 2.2)</w:t>
            </w:r>
          </w:p>
          <w:p w14:paraId="000002F1" w14:textId="77777777" w:rsidR="00EE52D0" w:rsidRDefault="00000000">
            <w:pPr>
              <w:spacing w:after="0" w:line="240" w:lineRule="auto"/>
              <w:ind w:left="360"/>
            </w:pPr>
            <w:r>
              <w:t>Also applies to:</w:t>
            </w:r>
          </w:p>
          <w:p w14:paraId="000002F2" w14:textId="77777777" w:rsidR="00EE52D0" w:rsidRDefault="00000000">
            <w:pPr>
              <w:spacing w:after="0" w:line="240" w:lineRule="auto"/>
              <w:ind w:left="360"/>
            </w:pPr>
            <w:r>
              <w:t>EN 301 549 Criteria</w:t>
            </w:r>
          </w:p>
          <w:p w14:paraId="000002F3" w14:textId="77777777" w:rsidR="00EE52D0" w:rsidRDefault="00000000">
            <w:pPr>
              <w:numPr>
                <w:ilvl w:val="0"/>
                <w:numId w:val="12"/>
              </w:numPr>
              <w:spacing w:after="0" w:line="240" w:lineRule="auto"/>
              <w:ind w:left="1080"/>
            </w:pPr>
            <w:r>
              <w:t>9.2.5.3 (Web)</w:t>
            </w:r>
          </w:p>
          <w:p w14:paraId="000002F4" w14:textId="77777777" w:rsidR="00EE52D0" w:rsidRDefault="00000000">
            <w:pPr>
              <w:numPr>
                <w:ilvl w:val="0"/>
                <w:numId w:val="12"/>
              </w:numPr>
              <w:spacing w:after="0" w:line="240" w:lineRule="auto"/>
              <w:ind w:left="1080"/>
            </w:pPr>
            <w:r>
              <w:t>10.2.5.3 (</w:t>
            </w:r>
            <w:proofErr w:type="gramStart"/>
            <w:r>
              <w:t>Non-web</w:t>
            </w:r>
            <w:proofErr w:type="gramEnd"/>
            <w:r>
              <w:t xml:space="preserve"> document)</w:t>
            </w:r>
          </w:p>
          <w:p w14:paraId="000002F5" w14:textId="77777777" w:rsidR="00EE52D0" w:rsidRDefault="00000000">
            <w:pPr>
              <w:numPr>
                <w:ilvl w:val="0"/>
                <w:numId w:val="12"/>
              </w:numPr>
              <w:spacing w:after="0" w:line="240" w:lineRule="auto"/>
              <w:ind w:left="1080"/>
            </w:pPr>
            <w:r>
              <w:t>11.2.5.3.1 (Open Functionality Software)</w:t>
            </w:r>
          </w:p>
          <w:p w14:paraId="000002F6" w14:textId="77777777" w:rsidR="00EE52D0" w:rsidRDefault="00000000">
            <w:pPr>
              <w:numPr>
                <w:ilvl w:val="0"/>
                <w:numId w:val="12"/>
              </w:numPr>
              <w:spacing w:after="0" w:line="240" w:lineRule="auto"/>
              <w:ind w:left="1080"/>
            </w:pPr>
            <w:r>
              <w:t>11.2.5.3.2 (Closed Software)</w:t>
            </w:r>
          </w:p>
          <w:p w14:paraId="000002F7" w14:textId="77777777" w:rsidR="00EE52D0" w:rsidRDefault="00000000">
            <w:pPr>
              <w:numPr>
                <w:ilvl w:val="0"/>
                <w:numId w:val="1"/>
              </w:numPr>
              <w:spacing w:after="0" w:line="240" w:lineRule="auto"/>
              <w:ind w:left="1080"/>
            </w:pPr>
            <w:r>
              <w:t>11.8.2 (Authoring Tool)</w:t>
            </w:r>
          </w:p>
          <w:p w14:paraId="000002F8" w14:textId="77777777" w:rsidR="00EE52D0" w:rsidRDefault="00000000">
            <w:pPr>
              <w:numPr>
                <w:ilvl w:val="0"/>
                <w:numId w:val="1"/>
              </w:numPr>
              <w:spacing w:after="0" w:line="240" w:lineRule="auto"/>
              <w:ind w:left="1080"/>
            </w:pPr>
            <w:r>
              <w:t>12.1.2 (Product Docs)</w:t>
            </w:r>
          </w:p>
          <w:p w14:paraId="000002F9" w14:textId="77777777" w:rsidR="00EE52D0" w:rsidRDefault="00000000">
            <w:pPr>
              <w:numPr>
                <w:ilvl w:val="0"/>
                <w:numId w:val="12"/>
              </w:numPr>
              <w:spacing w:after="0" w:line="240" w:lineRule="auto"/>
              <w:ind w:left="1080"/>
            </w:pPr>
            <w:r>
              <w:t>12.2.4 (Support Docs)</w:t>
            </w:r>
          </w:p>
          <w:p w14:paraId="000002FA" w14:textId="77777777" w:rsidR="00EE52D0" w:rsidRDefault="00000000">
            <w:pPr>
              <w:tabs>
                <w:tab w:val="left" w:pos="375"/>
              </w:tabs>
              <w:spacing w:after="0" w:line="240" w:lineRule="auto"/>
              <w:ind w:left="375"/>
            </w:pPr>
            <w:r>
              <w:t>Revised Section 508 – Does not apply</w:t>
            </w:r>
          </w:p>
        </w:tc>
        <w:tc>
          <w:tcPr>
            <w:tcW w:w="2665" w:type="dxa"/>
            <w:tcBorders>
              <w:top w:val="single" w:sz="6" w:space="0" w:color="000000"/>
              <w:left w:val="single" w:sz="6" w:space="0" w:color="000000"/>
              <w:bottom w:val="single" w:sz="6" w:space="0" w:color="000000"/>
              <w:right w:val="single" w:sz="6" w:space="0" w:color="000000"/>
            </w:tcBorders>
          </w:tcPr>
          <w:p w14:paraId="000002FC" w14:textId="4EB2098C" w:rsidR="00EE52D0" w:rsidRDefault="00000000">
            <w:pPr>
              <w:spacing w:after="0" w:line="240" w:lineRule="auto"/>
            </w:pPr>
            <w:r>
              <w:t xml:space="preserve">Web: </w:t>
            </w:r>
            <w:r w:rsidR="005134A3" w:rsidRPr="00251190">
              <w:rPr>
                <w:b/>
                <w:bCs/>
              </w:rPr>
              <w:t>Supports</w:t>
            </w:r>
          </w:p>
          <w:p w14:paraId="000002FD" w14:textId="77777777" w:rsidR="00EE52D0" w:rsidRDefault="00000000">
            <w:pPr>
              <w:spacing w:after="0" w:line="240" w:lineRule="auto"/>
            </w:pPr>
            <w:r>
              <w:t xml:space="preserve">Electronic Docs: </w:t>
            </w:r>
          </w:p>
          <w:p w14:paraId="000002FE" w14:textId="77777777" w:rsidR="00EE52D0" w:rsidRDefault="00000000">
            <w:pPr>
              <w:spacing w:after="0" w:line="240" w:lineRule="auto"/>
            </w:pPr>
            <w:r>
              <w:t xml:space="preserve">Software: </w:t>
            </w:r>
          </w:p>
          <w:p w14:paraId="000002FF" w14:textId="77777777" w:rsidR="00EE52D0" w:rsidRDefault="00000000">
            <w:pPr>
              <w:spacing w:after="0" w:line="240" w:lineRule="auto"/>
            </w:pPr>
            <w:r>
              <w:t xml:space="preserve">Closed: </w:t>
            </w:r>
          </w:p>
          <w:p w14:paraId="00000300" w14:textId="77777777" w:rsidR="00EE52D0" w:rsidRDefault="00000000">
            <w:pPr>
              <w:spacing w:after="0" w:line="240" w:lineRule="auto"/>
            </w:pPr>
            <w:r>
              <w:t xml:space="preserve">Authoring Tool: </w:t>
            </w:r>
          </w:p>
        </w:tc>
        <w:tc>
          <w:tcPr>
            <w:tcW w:w="5031" w:type="dxa"/>
            <w:tcBorders>
              <w:top w:val="single" w:sz="6" w:space="0" w:color="000000"/>
              <w:left w:val="single" w:sz="6" w:space="0" w:color="000000"/>
              <w:bottom w:val="single" w:sz="6" w:space="0" w:color="000000"/>
              <w:right w:val="single" w:sz="6" w:space="0" w:color="000000"/>
            </w:tcBorders>
          </w:tcPr>
          <w:p w14:paraId="00000302" w14:textId="77777777" w:rsidR="00EE52D0" w:rsidRDefault="00000000">
            <w:pPr>
              <w:spacing w:after="0" w:line="240" w:lineRule="auto"/>
            </w:pPr>
            <w:r>
              <w:t xml:space="preserve">Web: </w:t>
            </w:r>
          </w:p>
          <w:p w14:paraId="00000303" w14:textId="77777777" w:rsidR="00EE52D0" w:rsidRDefault="00000000">
            <w:pPr>
              <w:spacing w:after="0" w:line="240" w:lineRule="auto"/>
            </w:pPr>
            <w:r>
              <w:t xml:space="preserve">Electronic Docs: </w:t>
            </w:r>
          </w:p>
          <w:p w14:paraId="00000304" w14:textId="77777777" w:rsidR="00EE52D0" w:rsidRDefault="00000000">
            <w:pPr>
              <w:spacing w:after="0" w:line="240" w:lineRule="auto"/>
            </w:pPr>
            <w:r>
              <w:t xml:space="preserve">Software: </w:t>
            </w:r>
          </w:p>
          <w:p w14:paraId="00000305" w14:textId="77777777" w:rsidR="00EE52D0" w:rsidRDefault="00000000">
            <w:pPr>
              <w:spacing w:after="0" w:line="240" w:lineRule="auto"/>
            </w:pPr>
            <w:r>
              <w:t xml:space="preserve">Closed: </w:t>
            </w:r>
          </w:p>
          <w:p w14:paraId="00000306" w14:textId="77777777" w:rsidR="00EE52D0" w:rsidRDefault="00000000">
            <w:pPr>
              <w:spacing w:after="0" w:line="240" w:lineRule="auto"/>
            </w:pPr>
            <w:r>
              <w:t xml:space="preserve">Authoring Tool: </w:t>
            </w:r>
          </w:p>
        </w:tc>
      </w:tr>
      <w:tr w:rsidR="00EE52D0" w14:paraId="0F6BE275"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307" w14:textId="77777777" w:rsidR="00EE52D0" w:rsidRDefault="00EE52D0">
            <w:pPr>
              <w:spacing w:after="0" w:line="240" w:lineRule="auto"/>
              <w:rPr>
                <w:b/>
              </w:rPr>
            </w:pPr>
            <w:hyperlink r:id="rId61" w:anchor="motion-actuation">
              <w:r>
                <w:rPr>
                  <w:b/>
                  <w:color w:val="0000FF"/>
                  <w:u w:val="single"/>
                </w:rPr>
                <w:t>2.5.4 Motion Actuation</w:t>
              </w:r>
            </w:hyperlink>
            <w:r>
              <w:t xml:space="preserve"> (Level A 2.1 and 2.2)</w:t>
            </w:r>
          </w:p>
          <w:p w14:paraId="00000308" w14:textId="77777777" w:rsidR="00EE52D0" w:rsidRDefault="00000000">
            <w:pPr>
              <w:spacing w:after="0" w:line="240" w:lineRule="auto"/>
              <w:ind w:left="360"/>
            </w:pPr>
            <w:r>
              <w:t>Also applies to:</w:t>
            </w:r>
          </w:p>
          <w:p w14:paraId="00000309" w14:textId="77777777" w:rsidR="00EE52D0" w:rsidRDefault="00000000">
            <w:pPr>
              <w:spacing w:after="0" w:line="240" w:lineRule="auto"/>
              <w:ind w:left="360"/>
            </w:pPr>
            <w:r>
              <w:t>EN 301 549 Criteria</w:t>
            </w:r>
          </w:p>
          <w:p w14:paraId="0000030A" w14:textId="77777777" w:rsidR="00EE52D0" w:rsidRDefault="00000000">
            <w:pPr>
              <w:numPr>
                <w:ilvl w:val="0"/>
                <w:numId w:val="12"/>
              </w:numPr>
              <w:spacing w:after="0" w:line="240" w:lineRule="auto"/>
              <w:ind w:left="1080"/>
            </w:pPr>
            <w:r>
              <w:t>9.2.5.4 (Web)</w:t>
            </w:r>
          </w:p>
          <w:p w14:paraId="0000030B" w14:textId="77777777" w:rsidR="00EE52D0" w:rsidRDefault="00000000">
            <w:pPr>
              <w:numPr>
                <w:ilvl w:val="0"/>
                <w:numId w:val="12"/>
              </w:numPr>
              <w:spacing w:after="0" w:line="240" w:lineRule="auto"/>
              <w:ind w:left="1080"/>
            </w:pPr>
            <w:r>
              <w:t>10.2.5.4 (</w:t>
            </w:r>
            <w:proofErr w:type="gramStart"/>
            <w:r>
              <w:t>Non-web</w:t>
            </w:r>
            <w:proofErr w:type="gramEnd"/>
            <w:r>
              <w:t xml:space="preserve"> document)</w:t>
            </w:r>
          </w:p>
          <w:p w14:paraId="0000030C" w14:textId="77777777" w:rsidR="00EE52D0" w:rsidRDefault="00000000">
            <w:pPr>
              <w:numPr>
                <w:ilvl w:val="0"/>
                <w:numId w:val="12"/>
              </w:numPr>
              <w:spacing w:after="0" w:line="240" w:lineRule="auto"/>
              <w:ind w:left="1080"/>
            </w:pPr>
            <w:r>
              <w:t>11.2.5.4 (Open Functionality Software)</w:t>
            </w:r>
          </w:p>
          <w:p w14:paraId="0000030D" w14:textId="77777777" w:rsidR="00EE52D0" w:rsidRDefault="00000000">
            <w:pPr>
              <w:numPr>
                <w:ilvl w:val="0"/>
                <w:numId w:val="12"/>
              </w:numPr>
              <w:spacing w:after="0" w:line="240" w:lineRule="auto"/>
              <w:ind w:left="1080"/>
            </w:pPr>
            <w:r>
              <w:lastRenderedPageBreak/>
              <w:t>11.2.5.4 (Closed Software)</w:t>
            </w:r>
          </w:p>
          <w:p w14:paraId="0000030E" w14:textId="77777777" w:rsidR="00EE52D0" w:rsidRDefault="00000000">
            <w:pPr>
              <w:numPr>
                <w:ilvl w:val="0"/>
                <w:numId w:val="1"/>
              </w:numPr>
              <w:spacing w:after="0" w:line="240" w:lineRule="auto"/>
              <w:ind w:left="1080"/>
            </w:pPr>
            <w:r>
              <w:t>11.8.2 (Authoring Tool)</w:t>
            </w:r>
          </w:p>
          <w:p w14:paraId="0000030F" w14:textId="77777777" w:rsidR="00EE52D0" w:rsidRDefault="00000000">
            <w:pPr>
              <w:numPr>
                <w:ilvl w:val="0"/>
                <w:numId w:val="1"/>
              </w:numPr>
              <w:spacing w:after="0" w:line="240" w:lineRule="auto"/>
              <w:ind w:left="1080"/>
            </w:pPr>
            <w:r>
              <w:t>12.1.2 (Product Docs)</w:t>
            </w:r>
          </w:p>
          <w:p w14:paraId="00000310" w14:textId="77777777" w:rsidR="00EE52D0" w:rsidRDefault="00000000">
            <w:pPr>
              <w:numPr>
                <w:ilvl w:val="0"/>
                <w:numId w:val="12"/>
              </w:numPr>
              <w:spacing w:after="0" w:line="240" w:lineRule="auto"/>
              <w:ind w:left="1080"/>
            </w:pPr>
            <w:r>
              <w:t>12.2.4 (Support Docs)</w:t>
            </w:r>
          </w:p>
          <w:p w14:paraId="00000311" w14:textId="77777777" w:rsidR="00EE52D0" w:rsidRDefault="00000000">
            <w:pPr>
              <w:spacing w:after="0" w:line="240" w:lineRule="auto"/>
              <w:ind w:left="360"/>
            </w:pPr>
            <w:r>
              <w:t>Revised Section 508 – Does not apply</w:t>
            </w:r>
          </w:p>
        </w:tc>
        <w:tc>
          <w:tcPr>
            <w:tcW w:w="2665" w:type="dxa"/>
            <w:tcBorders>
              <w:top w:val="single" w:sz="6" w:space="0" w:color="000000"/>
              <w:left w:val="single" w:sz="6" w:space="0" w:color="000000"/>
              <w:bottom w:val="single" w:sz="6" w:space="0" w:color="000000"/>
              <w:right w:val="single" w:sz="6" w:space="0" w:color="000000"/>
            </w:tcBorders>
          </w:tcPr>
          <w:p w14:paraId="00000313" w14:textId="33CE7C11" w:rsidR="00EE52D0" w:rsidRDefault="00000000">
            <w:pPr>
              <w:spacing w:after="0" w:line="240" w:lineRule="auto"/>
            </w:pPr>
            <w:r>
              <w:lastRenderedPageBreak/>
              <w:t xml:space="preserve">Web: </w:t>
            </w:r>
            <w:r w:rsidR="005134A3" w:rsidRPr="005134A3">
              <w:rPr>
                <w:b/>
                <w:bCs/>
              </w:rPr>
              <w:t>Not Applicable</w:t>
            </w:r>
          </w:p>
          <w:p w14:paraId="00000314" w14:textId="77777777" w:rsidR="00EE52D0" w:rsidRDefault="00000000">
            <w:pPr>
              <w:spacing w:after="0" w:line="240" w:lineRule="auto"/>
            </w:pPr>
            <w:r>
              <w:t xml:space="preserve">Electronic Docs: </w:t>
            </w:r>
          </w:p>
          <w:p w14:paraId="00000315" w14:textId="77777777" w:rsidR="00EE52D0" w:rsidRDefault="00000000">
            <w:pPr>
              <w:spacing w:after="0" w:line="240" w:lineRule="auto"/>
            </w:pPr>
            <w:r>
              <w:t xml:space="preserve">Software: </w:t>
            </w:r>
          </w:p>
          <w:p w14:paraId="00000316" w14:textId="77777777" w:rsidR="00EE52D0" w:rsidRDefault="00000000">
            <w:pPr>
              <w:spacing w:after="0" w:line="240" w:lineRule="auto"/>
            </w:pPr>
            <w:r>
              <w:t xml:space="preserve">Closed: </w:t>
            </w:r>
          </w:p>
          <w:p w14:paraId="00000317" w14:textId="77777777" w:rsidR="00EE52D0" w:rsidRDefault="00000000">
            <w:pPr>
              <w:spacing w:after="0" w:line="240" w:lineRule="auto"/>
            </w:pPr>
            <w:r>
              <w:t xml:space="preserve">Authoring Tool: </w:t>
            </w:r>
          </w:p>
        </w:tc>
        <w:tc>
          <w:tcPr>
            <w:tcW w:w="5031" w:type="dxa"/>
            <w:tcBorders>
              <w:top w:val="single" w:sz="6" w:space="0" w:color="000000"/>
              <w:left w:val="single" w:sz="6" w:space="0" w:color="000000"/>
              <w:bottom w:val="single" w:sz="6" w:space="0" w:color="000000"/>
              <w:right w:val="single" w:sz="6" w:space="0" w:color="000000"/>
            </w:tcBorders>
          </w:tcPr>
          <w:p w14:paraId="00000319" w14:textId="77777777" w:rsidR="00EE52D0" w:rsidRDefault="00000000">
            <w:pPr>
              <w:spacing w:after="0" w:line="240" w:lineRule="auto"/>
            </w:pPr>
            <w:r>
              <w:t xml:space="preserve">Web: </w:t>
            </w:r>
          </w:p>
          <w:p w14:paraId="0000031A" w14:textId="77777777" w:rsidR="00EE52D0" w:rsidRDefault="00000000">
            <w:pPr>
              <w:spacing w:after="0" w:line="240" w:lineRule="auto"/>
            </w:pPr>
            <w:r>
              <w:t xml:space="preserve">Electronic Docs: </w:t>
            </w:r>
          </w:p>
          <w:p w14:paraId="0000031B" w14:textId="77777777" w:rsidR="00EE52D0" w:rsidRDefault="00000000">
            <w:pPr>
              <w:spacing w:after="0" w:line="240" w:lineRule="auto"/>
            </w:pPr>
            <w:r>
              <w:t xml:space="preserve">Software: </w:t>
            </w:r>
          </w:p>
          <w:p w14:paraId="0000031C" w14:textId="77777777" w:rsidR="00EE52D0" w:rsidRDefault="00000000">
            <w:pPr>
              <w:spacing w:after="0" w:line="240" w:lineRule="auto"/>
            </w:pPr>
            <w:r>
              <w:t xml:space="preserve">Closed: </w:t>
            </w:r>
          </w:p>
          <w:p w14:paraId="0000031D" w14:textId="77777777" w:rsidR="00EE52D0" w:rsidRDefault="00000000">
            <w:pPr>
              <w:spacing w:after="0" w:line="240" w:lineRule="auto"/>
            </w:pPr>
            <w:r>
              <w:t xml:space="preserve">Authoring Tool: </w:t>
            </w:r>
          </w:p>
        </w:tc>
      </w:tr>
      <w:tr w:rsidR="00EE52D0" w14:paraId="38DB583A"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31E" w14:textId="77777777" w:rsidR="00EE52D0" w:rsidRDefault="00EE52D0">
            <w:pPr>
              <w:spacing w:after="0" w:line="240" w:lineRule="auto"/>
              <w:rPr>
                <w:b/>
              </w:rPr>
            </w:pPr>
            <w:hyperlink r:id="rId62" w:anchor="meaning-doc-lang-id">
              <w:r>
                <w:rPr>
                  <w:b/>
                  <w:color w:val="0000FF"/>
                  <w:u w:val="single"/>
                </w:rPr>
                <w:t>3.1.1 Language of Page</w:t>
              </w:r>
            </w:hyperlink>
            <w:r>
              <w:t xml:space="preserve"> (Level A)</w:t>
            </w:r>
          </w:p>
          <w:p w14:paraId="0000031F" w14:textId="77777777" w:rsidR="00EE52D0" w:rsidRDefault="00000000">
            <w:pPr>
              <w:spacing w:after="0" w:line="240" w:lineRule="auto"/>
              <w:ind w:left="360"/>
            </w:pPr>
            <w:r>
              <w:t>Also applies to:</w:t>
            </w:r>
          </w:p>
          <w:p w14:paraId="00000320" w14:textId="77777777" w:rsidR="00EE52D0" w:rsidRDefault="00000000">
            <w:pPr>
              <w:spacing w:after="0" w:line="240" w:lineRule="auto"/>
              <w:ind w:left="360"/>
            </w:pPr>
            <w:r>
              <w:t>EN 301 549 Criteria</w:t>
            </w:r>
          </w:p>
          <w:p w14:paraId="00000321" w14:textId="77777777" w:rsidR="00EE52D0" w:rsidRDefault="00000000">
            <w:pPr>
              <w:numPr>
                <w:ilvl w:val="0"/>
                <w:numId w:val="3"/>
              </w:numPr>
              <w:spacing w:after="0" w:line="240" w:lineRule="auto"/>
              <w:ind w:left="1080"/>
            </w:pPr>
            <w:r>
              <w:t>9.3.1.1 (Web)</w:t>
            </w:r>
          </w:p>
          <w:p w14:paraId="00000322" w14:textId="77777777" w:rsidR="00EE52D0" w:rsidRDefault="00000000">
            <w:pPr>
              <w:numPr>
                <w:ilvl w:val="0"/>
                <w:numId w:val="3"/>
              </w:numPr>
              <w:spacing w:after="0" w:line="240" w:lineRule="auto"/>
              <w:ind w:left="1080"/>
            </w:pPr>
            <w:r>
              <w:t>10.3.1.1 (</w:t>
            </w:r>
            <w:proofErr w:type="gramStart"/>
            <w:r>
              <w:t>Non-web</w:t>
            </w:r>
            <w:proofErr w:type="gramEnd"/>
            <w:r>
              <w:t xml:space="preserve"> document)</w:t>
            </w:r>
          </w:p>
          <w:p w14:paraId="00000323" w14:textId="77777777" w:rsidR="00EE52D0" w:rsidRDefault="00000000">
            <w:pPr>
              <w:numPr>
                <w:ilvl w:val="0"/>
                <w:numId w:val="3"/>
              </w:numPr>
              <w:spacing w:after="0" w:line="240" w:lineRule="auto"/>
              <w:ind w:left="1080"/>
            </w:pPr>
            <w:r>
              <w:t>11.3.1.1.1 (Open Functionality Software)</w:t>
            </w:r>
          </w:p>
          <w:p w14:paraId="00000324" w14:textId="77777777" w:rsidR="00EE52D0" w:rsidRDefault="00000000">
            <w:pPr>
              <w:numPr>
                <w:ilvl w:val="0"/>
                <w:numId w:val="12"/>
              </w:numPr>
              <w:spacing w:after="0" w:line="240" w:lineRule="auto"/>
              <w:ind w:left="1080"/>
            </w:pPr>
            <w:r>
              <w:t>11.3.1.1.2 (Closed Software)</w:t>
            </w:r>
          </w:p>
          <w:p w14:paraId="00000325" w14:textId="77777777" w:rsidR="00EE52D0" w:rsidRDefault="00000000">
            <w:pPr>
              <w:numPr>
                <w:ilvl w:val="0"/>
                <w:numId w:val="1"/>
              </w:numPr>
              <w:spacing w:after="0" w:line="240" w:lineRule="auto"/>
              <w:ind w:left="1080"/>
            </w:pPr>
            <w:r>
              <w:t>11.8.2 (Authoring Tool)</w:t>
            </w:r>
          </w:p>
          <w:p w14:paraId="00000326" w14:textId="77777777" w:rsidR="00EE52D0" w:rsidRDefault="00000000">
            <w:pPr>
              <w:numPr>
                <w:ilvl w:val="0"/>
                <w:numId w:val="1"/>
              </w:numPr>
              <w:spacing w:after="0" w:line="240" w:lineRule="auto"/>
              <w:ind w:left="1080"/>
            </w:pPr>
            <w:r>
              <w:t>12.1.2 (Product Docs)</w:t>
            </w:r>
          </w:p>
          <w:p w14:paraId="00000327" w14:textId="77777777" w:rsidR="00EE52D0" w:rsidRDefault="00000000">
            <w:pPr>
              <w:numPr>
                <w:ilvl w:val="0"/>
                <w:numId w:val="12"/>
              </w:numPr>
              <w:spacing w:after="0" w:line="240" w:lineRule="auto"/>
              <w:ind w:left="1080"/>
              <w:rPr>
                <w:b/>
              </w:rPr>
            </w:pPr>
            <w:r>
              <w:t>12.2.4 (Support Docs)</w:t>
            </w:r>
          </w:p>
          <w:p w14:paraId="00000328" w14:textId="77777777" w:rsidR="00EE52D0" w:rsidRDefault="00000000">
            <w:pPr>
              <w:spacing w:after="0" w:line="240" w:lineRule="auto"/>
              <w:ind w:left="360"/>
            </w:pPr>
            <w:r>
              <w:t>Revised Section 508</w:t>
            </w:r>
          </w:p>
          <w:p w14:paraId="00000329" w14:textId="77777777" w:rsidR="00EE52D0" w:rsidRDefault="00000000">
            <w:pPr>
              <w:numPr>
                <w:ilvl w:val="0"/>
                <w:numId w:val="1"/>
              </w:numPr>
              <w:spacing w:after="0" w:line="240" w:lineRule="auto"/>
              <w:ind w:left="1080"/>
            </w:pPr>
            <w:r>
              <w:t>501 (Web)(Software)</w:t>
            </w:r>
          </w:p>
          <w:p w14:paraId="0000032A" w14:textId="77777777" w:rsidR="00EE52D0" w:rsidRDefault="00000000">
            <w:pPr>
              <w:numPr>
                <w:ilvl w:val="0"/>
                <w:numId w:val="1"/>
              </w:numPr>
              <w:spacing w:after="0" w:line="240" w:lineRule="auto"/>
              <w:ind w:left="1080"/>
            </w:pPr>
            <w:r>
              <w:t>504.2 (Authoring Tool)</w:t>
            </w:r>
          </w:p>
          <w:p w14:paraId="0000032B"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32D" w14:textId="1E2AF633" w:rsidR="00EE52D0" w:rsidRDefault="00000000">
            <w:pPr>
              <w:spacing w:after="0" w:line="240" w:lineRule="auto"/>
            </w:pPr>
            <w:r>
              <w:t xml:space="preserve">Web: </w:t>
            </w:r>
            <w:r w:rsidR="005134A3" w:rsidRPr="005134A3">
              <w:rPr>
                <w:b/>
                <w:bCs/>
              </w:rPr>
              <w:t>Supports</w:t>
            </w:r>
          </w:p>
          <w:p w14:paraId="0000032E" w14:textId="77777777" w:rsidR="00EE52D0" w:rsidRDefault="00000000">
            <w:pPr>
              <w:spacing w:after="0" w:line="240" w:lineRule="auto"/>
            </w:pPr>
            <w:r>
              <w:t xml:space="preserve">Electronic Docs: </w:t>
            </w:r>
          </w:p>
          <w:p w14:paraId="0000032F" w14:textId="77777777" w:rsidR="00EE52D0" w:rsidRDefault="00000000">
            <w:pPr>
              <w:spacing w:after="0" w:line="240" w:lineRule="auto"/>
            </w:pPr>
            <w:r>
              <w:t xml:space="preserve">Software: </w:t>
            </w:r>
          </w:p>
          <w:p w14:paraId="00000330" w14:textId="77777777" w:rsidR="00EE52D0" w:rsidRDefault="00000000">
            <w:pPr>
              <w:spacing w:after="0" w:line="240" w:lineRule="auto"/>
            </w:pPr>
            <w:r>
              <w:t>Closed:</w:t>
            </w:r>
          </w:p>
          <w:p w14:paraId="00000331"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333" w14:textId="77777777" w:rsidR="00EE52D0" w:rsidRDefault="00000000">
            <w:pPr>
              <w:spacing w:after="0" w:line="240" w:lineRule="auto"/>
            </w:pPr>
            <w:r>
              <w:t xml:space="preserve">Web: </w:t>
            </w:r>
          </w:p>
          <w:p w14:paraId="00000334" w14:textId="77777777" w:rsidR="00EE52D0" w:rsidRDefault="00000000">
            <w:pPr>
              <w:spacing w:after="0" w:line="240" w:lineRule="auto"/>
            </w:pPr>
            <w:r>
              <w:t xml:space="preserve">Electronic Docs: </w:t>
            </w:r>
          </w:p>
          <w:p w14:paraId="00000335" w14:textId="77777777" w:rsidR="00EE52D0" w:rsidRDefault="00000000">
            <w:pPr>
              <w:spacing w:after="0" w:line="240" w:lineRule="auto"/>
            </w:pPr>
            <w:r>
              <w:t xml:space="preserve">Software: </w:t>
            </w:r>
          </w:p>
          <w:p w14:paraId="00000336" w14:textId="77777777" w:rsidR="00EE52D0" w:rsidRDefault="00000000">
            <w:pPr>
              <w:spacing w:after="0" w:line="240" w:lineRule="auto"/>
            </w:pPr>
            <w:r>
              <w:t>Closed:</w:t>
            </w:r>
          </w:p>
          <w:p w14:paraId="00000337" w14:textId="77777777" w:rsidR="00EE52D0" w:rsidRDefault="00000000">
            <w:pPr>
              <w:spacing w:after="0" w:line="240" w:lineRule="auto"/>
            </w:pPr>
            <w:r>
              <w:t>Authoring Tool:</w:t>
            </w:r>
          </w:p>
        </w:tc>
      </w:tr>
      <w:tr w:rsidR="00EE52D0" w14:paraId="51D48BFA"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338" w14:textId="77777777" w:rsidR="00EE52D0" w:rsidRDefault="00EE52D0">
            <w:pPr>
              <w:spacing w:after="0" w:line="240" w:lineRule="auto"/>
              <w:rPr>
                <w:b/>
              </w:rPr>
            </w:pPr>
            <w:hyperlink r:id="rId63" w:anchor="consistent-behavior-receive-focus">
              <w:r>
                <w:rPr>
                  <w:b/>
                  <w:color w:val="0000FF"/>
                  <w:u w:val="single"/>
                </w:rPr>
                <w:t>3.2.1 On Focus</w:t>
              </w:r>
            </w:hyperlink>
            <w:r>
              <w:t xml:space="preserve"> (Level A)</w:t>
            </w:r>
          </w:p>
          <w:p w14:paraId="00000339" w14:textId="77777777" w:rsidR="00EE52D0" w:rsidRDefault="00000000">
            <w:pPr>
              <w:spacing w:after="0" w:line="240" w:lineRule="auto"/>
              <w:ind w:left="360"/>
            </w:pPr>
            <w:r>
              <w:t>Also applies to:</w:t>
            </w:r>
          </w:p>
          <w:p w14:paraId="0000033A" w14:textId="77777777" w:rsidR="00EE52D0" w:rsidRDefault="00000000">
            <w:pPr>
              <w:spacing w:after="0" w:line="240" w:lineRule="auto"/>
              <w:ind w:left="360"/>
            </w:pPr>
            <w:r>
              <w:t>EN 301 549 Criteria</w:t>
            </w:r>
          </w:p>
          <w:p w14:paraId="0000033B" w14:textId="77777777" w:rsidR="00EE52D0" w:rsidRDefault="00000000">
            <w:pPr>
              <w:numPr>
                <w:ilvl w:val="0"/>
                <w:numId w:val="12"/>
              </w:numPr>
              <w:spacing w:after="0" w:line="240" w:lineRule="auto"/>
              <w:ind w:left="1080"/>
            </w:pPr>
            <w:r>
              <w:t>9.3.2.1 (Web)</w:t>
            </w:r>
          </w:p>
          <w:p w14:paraId="0000033C" w14:textId="77777777" w:rsidR="00EE52D0" w:rsidRDefault="00000000">
            <w:pPr>
              <w:numPr>
                <w:ilvl w:val="0"/>
                <w:numId w:val="12"/>
              </w:numPr>
              <w:spacing w:after="0" w:line="240" w:lineRule="auto"/>
              <w:ind w:left="1080"/>
            </w:pPr>
            <w:r>
              <w:t>10.3.2.1 (</w:t>
            </w:r>
            <w:proofErr w:type="gramStart"/>
            <w:r>
              <w:t>Non-web</w:t>
            </w:r>
            <w:proofErr w:type="gramEnd"/>
            <w:r>
              <w:t xml:space="preserve"> document)</w:t>
            </w:r>
          </w:p>
          <w:p w14:paraId="0000033D" w14:textId="77777777" w:rsidR="00EE52D0" w:rsidRDefault="00000000">
            <w:pPr>
              <w:numPr>
                <w:ilvl w:val="0"/>
                <w:numId w:val="12"/>
              </w:numPr>
              <w:spacing w:after="0" w:line="240" w:lineRule="auto"/>
              <w:ind w:left="1080"/>
            </w:pPr>
            <w:r>
              <w:t>11.3.2.1 (Open Functionality Software)</w:t>
            </w:r>
          </w:p>
          <w:p w14:paraId="0000033E" w14:textId="77777777" w:rsidR="00EE52D0" w:rsidRDefault="00000000">
            <w:pPr>
              <w:numPr>
                <w:ilvl w:val="0"/>
                <w:numId w:val="12"/>
              </w:numPr>
              <w:spacing w:after="0" w:line="240" w:lineRule="auto"/>
              <w:ind w:left="1080"/>
            </w:pPr>
            <w:r>
              <w:t>11.3.2.1 (Closed Software)</w:t>
            </w:r>
          </w:p>
          <w:p w14:paraId="0000033F" w14:textId="77777777" w:rsidR="00EE52D0" w:rsidRDefault="00000000">
            <w:pPr>
              <w:numPr>
                <w:ilvl w:val="0"/>
                <w:numId w:val="1"/>
              </w:numPr>
              <w:spacing w:after="0" w:line="240" w:lineRule="auto"/>
              <w:ind w:left="1080"/>
            </w:pPr>
            <w:r>
              <w:t>11.8.2 (Authoring Tool)</w:t>
            </w:r>
          </w:p>
          <w:p w14:paraId="00000340" w14:textId="77777777" w:rsidR="00EE52D0" w:rsidRDefault="00000000">
            <w:pPr>
              <w:numPr>
                <w:ilvl w:val="0"/>
                <w:numId w:val="1"/>
              </w:numPr>
              <w:spacing w:after="0" w:line="240" w:lineRule="auto"/>
              <w:ind w:left="1080"/>
            </w:pPr>
            <w:r>
              <w:t>12.1.2 (Product Docs)</w:t>
            </w:r>
          </w:p>
          <w:p w14:paraId="00000341" w14:textId="77777777" w:rsidR="00EE52D0" w:rsidRDefault="00000000">
            <w:pPr>
              <w:numPr>
                <w:ilvl w:val="0"/>
                <w:numId w:val="12"/>
              </w:numPr>
              <w:spacing w:after="0" w:line="240" w:lineRule="auto"/>
              <w:ind w:left="1080"/>
              <w:rPr>
                <w:b/>
              </w:rPr>
            </w:pPr>
            <w:r>
              <w:t>12.2.4 (Support Docs)</w:t>
            </w:r>
          </w:p>
          <w:p w14:paraId="00000342" w14:textId="77777777" w:rsidR="00EE52D0" w:rsidRDefault="00000000">
            <w:pPr>
              <w:spacing w:after="0" w:line="240" w:lineRule="auto"/>
              <w:ind w:left="360"/>
            </w:pPr>
            <w:r>
              <w:t>Revised Section 508</w:t>
            </w:r>
          </w:p>
          <w:p w14:paraId="00000343" w14:textId="77777777" w:rsidR="00EE52D0" w:rsidRDefault="00000000">
            <w:pPr>
              <w:numPr>
                <w:ilvl w:val="0"/>
                <w:numId w:val="1"/>
              </w:numPr>
              <w:spacing w:after="0" w:line="240" w:lineRule="auto"/>
              <w:ind w:left="1080"/>
            </w:pPr>
            <w:r>
              <w:t>501 (Web)(Software)</w:t>
            </w:r>
          </w:p>
          <w:p w14:paraId="00000344" w14:textId="77777777" w:rsidR="00EE52D0" w:rsidRDefault="00000000">
            <w:pPr>
              <w:numPr>
                <w:ilvl w:val="0"/>
                <w:numId w:val="1"/>
              </w:numPr>
              <w:spacing w:after="0" w:line="240" w:lineRule="auto"/>
              <w:ind w:left="1080"/>
            </w:pPr>
            <w:r>
              <w:t>504.2 (Authoring Tool)</w:t>
            </w:r>
          </w:p>
          <w:p w14:paraId="00000345"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347" w14:textId="241DED15" w:rsidR="00EE52D0" w:rsidRDefault="00000000">
            <w:pPr>
              <w:spacing w:after="0" w:line="240" w:lineRule="auto"/>
            </w:pPr>
            <w:r>
              <w:t xml:space="preserve">Web: </w:t>
            </w:r>
            <w:r w:rsidR="005134A3" w:rsidRPr="005134A3">
              <w:rPr>
                <w:b/>
                <w:bCs/>
              </w:rPr>
              <w:t>Supports</w:t>
            </w:r>
          </w:p>
          <w:p w14:paraId="00000348" w14:textId="77777777" w:rsidR="00EE52D0" w:rsidRDefault="00000000">
            <w:pPr>
              <w:spacing w:after="0" w:line="240" w:lineRule="auto"/>
            </w:pPr>
            <w:r>
              <w:t xml:space="preserve">Electronic Docs: </w:t>
            </w:r>
          </w:p>
          <w:p w14:paraId="00000349" w14:textId="61B2AA04" w:rsidR="00EE52D0" w:rsidRDefault="00000000">
            <w:pPr>
              <w:spacing w:after="0" w:line="240" w:lineRule="auto"/>
            </w:pPr>
            <w:r>
              <w:t xml:space="preserve">Software: </w:t>
            </w:r>
          </w:p>
          <w:p w14:paraId="0000034A" w14:textId="77777777" w:rsidR="00EE52D0" w:rsidRDefault="00000000">
            <w:pPr>
              <w:spacing w:after="0" w:line="240" w:lineRule="auto"/>
            </w:pPr>
            <w:r>
              <w:t xml:space="preserve">Closed: </w:t>
            </w:r>
          </w:p>
          <w:p w14:paraId="0000034B"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34D" w14:textId="77777777" w:rsidR="00EE52D0" w:rsidRDefault="00000000">
            <w:pPr>
              <w:spacing w:after="0" w:line="240" w:lineRule="auto"/>
            </w:pPr>
            <w:r>
              <w:t xml:space="preserve">Web: </w:t>
            </w:r>
          </w:p>
          <w:p w14:paraId="0000034E" w14:textId="77777777" w:rsidR="00EE52D0" w:rsidRDefault="00000000">
            <w:pPr>
              <w:spacing w:after="0" w:line="240" w:lineRule="auto"/>
            </w:pPr>
            <w:r>
              <w:t xml:space="preserve">Electronic Docs: </w:t>
            </w:r>
          </w:p>
          <w:p w14:paraId="0000034F" w14:textId="77777777" w:rsidR="00EE52D0" w:rsidRDefault="00000000">
            <w:pPr>
              <w:spacing w:after="0" w:line="240" w:lineRule="auto"/>
            </w:pPr>
            <w:r>
              <w:t xml:space="preserve">Software: </w:t>
            </w:r>
          </w:p>
          <w:p w14:paraId="00000350" w14:textId="77777777" w:rsidR="00EE52D0" w:rsidRDefault="00000000">
            <w:pPr>
              <w:spacing w:after="0" w:line="240" w:lineRule="auto"/>
            </w:pPr>
            <w:r>
              <w:t xml:space="preserve">Closed: </w:t>
            </w:r>
          </w:p>
          <w:p w14:paraId="00000351" w14:textId="77777777" w:rsidR="00EE52D0" w:rsidRDefault="00000000">
            <w:pPr>
              <w:spacing w:after="0" w:line="240" w:lineRule="auto"/>
            </w:pPr>
            <w:r>
              <w:t>Authoring Tool:</w:t>
            </w:r>
          </w:p>
        </w:tc>
      </w:tr>
      <w:tr w:rsidR="00EE52D0" w14:paraId="620AC6AB"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352" w14:textId="77777777" w:rsidR="00EE52D0" w:rsidRDefault="00EE52D0">
            <w:pPr>
              <w:spacing w:after="0" w:line="240" w:lineRule="auto"/>
              <w:rPr>
                <w:b/>
              </w:rPr>
            </w:pPr>
            <w:hyperlink r:id="rId64" w:anchor="consistent-behavior-unpredictable-change">
              <w:r>
                <w:rPr>
                  <w:b/>
                  <w:color w:val="0000FF"/>
                  <w:u w:val="single"/>
                </w:rPr>
                <w:t>3.2.2 On Input</w:t>
              </w:r>
            </w:hyperlink>
            <w:r>
              <w:t xml:space="preserve"> (Level A)</w:t>
            </w:r>
          </w:p>
          <w:p w14:paraId="00000353" w14:textId="77777777" w:rsidR="00EE52D0" w:rsidRDefault="00000000">
            <w:pPr>
              <w:spacing w:after="0" w:line="240" w:lineRule="auto"/>
              <w:ind w:left="360"/>
            </w:pPr>
            <w:r>
              <w:lastRenderedPageBreak/>
              <w:t>Also applies to:</w:t>
            </w:r>
          </w:p>
          <w:p w14:paraId="00000354" w14:textId="77777777" w:rsidR="00EE52D0" w:rsidRDefault="00000000">
            <w:pPr>
              <w:spacing w:after="0" w:line="240" w:lineRule="auto"/>
              <w:ind w:left="360"/>
            </w:pPr>
            <w:r>
              <w:t>EN 301 549 Criteria</w:t>
            </w:r>
          </w:p>
          <w:p w14:paraId="00000355" w14:textId="77777777" w:rsidR="00EE52D0" w:rsidRDefault="00000000">
            <w:pPr>
              <w:numPr>
                <w:ilvl w:val="0"/>
                <w:numId w:val="5"/>
              </w:numPr>
              <w:spacing w:after="0" w:line="240" w:lineRule="auto"/>
              <w:ind w:left="1080"/>
            </w:pPr>
            <w:r>
              <w:t>9.3.2.2 (Web)</w:t>
            </w:r>
          </w:p>
          <w:p w14:paraId="00000356" w14:textId="77777777" w:rsidR="00EE52D0" w:rsidRDefault="00000000">
            <w:pPr>
              <w:numPr>
                <w:ilvl w:val="0"/>
                <w:numId w:val="5"/>
              </w:numPr>
              <w:spacing w:after="0" w:line="240" w:lineRule="auto"/>
              <w:ind w:left="1080"/>
            </w:pPr>
            <w:r>
              <w:t>10.3.2.2 (</w:t>
            </w:r>
            <w:proofErr w:type="gramStart"/>
            <w:r>
              <w:t>Non-web</w:t>
            </w:r>
            <w:proofErr w:type="gramEnd"/>
            <w:r>
              <w:t xml:space="preserve"> document)</w:t>
            </w:r>
          </w:p>
          <w:p w14:paraId="00000357" w14:textId="77777777" w:rsidR="00EE52D0" w:rsidRDefault="00000000">
            <w:pPr>
              <w:numPr>
                <w:ilvl w:val="0"/>
                <w:numId w:val="5"/>
              </w:numPr>
              <w:spacing w:after="0" w:line="240" w:lineRule="auto"/>
              <w:ind w:left="1080"/>
            </w:pPr>
            <w:r>
              <w:t>11.3.2.2 (Open Functionality Software)</w:t>
            </w:r>
          </w:p>
          <w:p w14:paraId="00000358" w14:textId="77777777" w:rsidR="00EE52D0" w:rsidRDefault="00000000">
            <w:pPr>
              <w:numPr>
                <w:ilvl w:val="0"/>
                <w:numId w:val="12"/>
              </w:numPr>
              <w:spacing w:after="0" w:line="240" w:lineRule="auto"/>
              <w:ind w:left="1080"/>
            </w:pPr>
            <w:r>
              <w:t>11.3.2.2 (Closed Software)</w:t>
            </w:r>
          </w:p>
          <w:p w14:paraId="00000359" w14:textId="77777777" w:rsidR="00EE52D0" w:rsidRDefault="00000000">
            <w:pPr>
              <w:numPr>
                <w:ilvl w:val="0"/>
                <w:numId w:val="1"/>
              </w:numPr>
              <w:spacing w:after="0" w:line="240" w:lineRule="auto"/>
              <w:ind w:left="1080"/>
            </w:pPr>
            <w:r>
              <w:t>11.8.2 (Authoring Tool)</w:t>
            </w:r>
          </w:p>
          <w:p w14:paraId="0000035A" w14:textId="77777777" w:rsidR="00EE52D0" w:rsidRDefault="00000000">
            <w:pPr>
              <w:numPr>
                <w:ilvl w:val="0"/>
                <w:numId w:val="1"/>
              </w:numPr>
              <w:spacing w:after="0" w:line="240" w:lineRule="auto"/>
              <w:ind w:left="1080"/>
            </w:pPr>
            <w:r>
              <w:t>12.1.2 (Product Docs)</w:t>
            </w:r>
          </w:p>
          <w:p w14:paraId="0000035B" w14:textId="77777777" w:rsidR="00EE52D0" w:rsidRDefault="00000000">
            <w:pPr>
              <w:numPr>
                <w:ilvl w:val="0"/>
                <w:numId w:val="12"/>
              </w:numPr>
              <w:spacing w:after="0" w:line="240" w:lineRule="auto"/>
              <w:ind w:left="1080"/>
              <w:rPr>
                <w:b/>
              </w:rPr>
            </w:pPr>
            <w:r>
              <w:t>12.2.4 (Support Docs)</w:t>
            </w:r>
          </w:p>
          <w:p w14:paraId="0000035C" w14:textId="77777777" w:rsidR="00EE52D0" w:rsidRDefault="00000000">
            <w:pPr>
              <w:spacing w:after="0" w:line="240" w:lineRule="auto"/>
              <w:ind w:left="360"/>
            </w:pPr>
            <w:r>
              <w:t>Revised Section 508</w:t>
            </w:r>
          </w:p>
          <w:p w14:paraId="0000035D" w14:textId="77777777" w:rsidR="00EE52D0" w:rsidRDefault="00000000">
            <w:pPr>
              <w:numPr>
                <w:ilvl w:val="0"/>
                <w:numId w:val="1"/>
              </w:numPr>
              <w:spacing w:after="0" w:line="240" w:lineRule="auto"/>
              <w:ind w:left="1080"/>
            </w:pPr>
            <w:r>
              <w:t>501 (Web)(Software)</w:t>
            </w:r>
          </w:p>
          <w:p w14:paraId="0000035E" w14:textId="77777777" w:rsidR="00EE52D0" w:rsidRDefault="00000000">
            <w:pPr>
              <w:numPr>
                <w:ilvl w:val="0"/>
                <w:numId w:val="1"/>
              </w:numPr>
              <w:spacing w:after="0" w:line="240" w:lineRule="auto"/>
              <w:ind w:left="1080"/>
            </w:pPr>
            <w:r>
              <w:t>504.2 (Authoring Tool)</w:t>
            </w:r>
          </w:p>
          <w:p w14:paraId="0000035F"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361" w14:textId="2B1CFB19" w:rsidR="00EE52D0" w:rsidRDefault="00000000">
            <w:pPr>
              <w:spacing w:after="0" w:line="240" w:lineRule="auto"/>
            </w:pPr>
            <w:r>
              <w:lastRenderedPageBreak/>
              <w:t xml:space="preserve">Web: </w:t>
            </w:r>
            <w:r w:rsidR="005134A3" w:rsidRPr="005134A3">
              <w:rPr>
                <w:b/>
                <w:bCs/>
              </w:rPr>
              <w:t>Supports</w:t>
            </w:r>
          </w:p>
          <w:p w14:paraId="00000362" w14:textId="77777777" w:rsidR="00EE52D0" w:rsidRDefault="00000000">
            <w:pPr>
              <w:spacing w:after="0" w:line="240" w:lineRule="auto"/>
            </w:pPr>
            <w:r>
              <w:lastRenderedPageBreak/>
              <w:t xml:space="preserve">Electronic Docs: </w:t>
            </w:r>
          </w:p>
          <w:p w14:paraId="00000363" w14:textId="77777777" w:rsidR="00EE52D0" w:rsidRDefault="00000000">
            <w:pPr>
              <w:spacing w:after="0" w:line="240" w:lineRule="auto"/>
            </w:pPr>
            <w:r>
              <w:t xml:space="preserve">Software: </w:t>
            </w:r>
          </w:p>
          <w:p w14:paraId="00000364" w14:textId="77777777" w:rsidR="00EE52D0" w:rsidRDefault="00000000">
            <w:pPr>
              <w:spacing w:after="0" w:line="240" w:lineRule="auto"/>
            </w:pPr>
            <w:r>
              <w:t xml:space="preserve">Closed: </w:t>
            </w:r>
          </w:p>
          <w:p w14:paraId="00000365"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367" w14:textId="77777777" w:rsidR="00EE52D0" w:rsidRDefault="00000000">
            <w:pPr>
              <w:spacing w:after="0" w:line="240" w:lineRule="auto"/>
            </w:pPr>
            <w:r>
              <w:lastRenderedPageBreak/>
              <w:t xml:space="preserve">Web: </w:t>
            </w:r>
          </w:p>
          <w:p w14:paraId="00000368" w14:textId="77777777" w:rsidR="00EE52D0" w:rsidRDefault="00000000">
            <w:pPr>
              <w:spacing w:after="0" w:line="240" w:lineRule="auto"/>
            </w:pPr>
            <w:r>
              <w:lastRenderedPageBreak/>
              <w:t xml:space="preserve">Electronic Docs: </w:t>
            </w:r>
          </w:p>
          <w:p w14:paraId="00000369" w14:textId="77777777" w:rsidR="00EE52D0" w:rsidRDefault="00000000">
            <w:pPr>
              <w:spacing w:after="0" w:line="240" w:lineRule="auto"/>
            </w:pPr>
            <w:r>
              <w:t xml:space="preserve">Software: </w:t>
            </w:r>
          </w:p>
          <w:p w14:paraId="0000036A" w14:textId="77777777" w:rsidR="00EE52D0" w:rsidRDefault="00000000">
            <w:pPr>
              <w:spacing w:after="0" w:line="240" w:lineRule="auto"/>
            </w:pPr>
            <w:r>
              <w:t xml:space="preserve">Closed: </w:t>
            </w:r>
          </w:p>
          <w:p w14:paraId="0000036B" w14:textId="77777777" w:rsidR="00EE52D0" w:rsidRDefault="00000000">
            <w:pPr>
              <w:spacing w:after="0" w:line="240" w:lineRule="auto"/>
            </w:pPr>
            <w:r>
              <w:t>Authoring Tool:</w:t>
            </w:r>
          </w:p>
        </w:tc>
      </w:tr>
      <w:tr w:rsidR="00EE52D0" w14:paraId="52746796"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36C" w14:textId="77777777" w:rsidR="00EE52D0" w:rsidRDefault="00EE52D0">
            <w:pPr>
              <w:spacing w:after="0" w:line="240" w:lineRule="auto"/>
            </w:pPr>
            <w:hyperlink r:id="rId65" w:anchor="consistent-help">
              <w:r>
                <w:rPr>
                  <w:b/>
                  <w:color w:val="0000FF"/>
                  <w:u w:val="single"/>
                </w:rPr>
                <w:t>3.2.6 Consistent Help</w:t>
              </w:r>
            </w:hyperlink>
            <w:r>
              <w:rPr>
                <w:b/>
              </w:rPr>
              <w:t xml:space="preserve"> </w:t>
            </w:r>
            <w:r>
              <w:t>(Level A 2.2 only)</w:t>
            </w:r>
          </w:p>
          <w:p w14:paraId="0000036D" w14:textId="77777777" w:rsidR="00EE52D0" w:rsidRDefault="00000000">
            <w:pPr>
              <w:spacing w:after="0" w:line="240" w:lineRule="auto"/>
              <w:ind w:left="360"/>
            </w:pPr>
            <w:r>
              <w:t>EN 301 549 Criteria – Does not apply</w:t>
            </w:r>
          </w:p>
          <w:p w14:paraId="0000036E" w14:textId="77777777" w:rsidR="00EE52D0" w:rsidRDefault="00000000">
            <w:pPr>
              <w:spacing w:after="0" w:line="240" w:lineRule="auto"/>
              <w:ind w:left="360"/>
            </w:pPr>
            <w:r>
              <w:t>Revised Section 508 – Does not apply</w:t>
            </w:r>
          </w:p>
        </w:tc>
        <w:tc>
          <w:tcPr>
            <w:tcW w:w="2665" w:type="dxa"/>
            <w:tcBorders>
              <w:top w:val="single" w:sz="6" w:space="0" w:color="000000"/>
              <w:left w:val="single" w:sz="6" w:space="0" w:color="000000"/>
              <w:bottom w:val="single" w:sz="6" w:space="0" w:color="000000"/>
              <w:right w:val="single" w:sz="6" w:space="0" w:color="000000"/>
            </w:tcBorders>
          </w:tcPr>
          <w:p w14:paraId="00000370" w14:textId="4B6F9280" w:rsidR="00EE52D0" w:rsidRDefault="00000000">
            <w:pPr>
              <w:spacing w:after="0" w:line="240" w:lineRule="auto"/>
            </w:pPr>
            <w:r>
              <w:t>Web:</w:t>
            </w:r>
            <w:r w:rsidR="00AD457C">
              <w:t xml:space="preserve"> </w:t>
            </w:r>
            <w:r w:rsidR="00AD457C" w:rsidRPr="00AD457C">
              <w:rPr>
                <w:b/>
                <w:bCs/>
              </w:rPr>
              <w:t>Not Applicable</w:t>
            </w:r>
          </w:p>
        </w:tc>
        <w:tc>
          <w:tcPr>
            <w:tcW w:w="5031" w:type="dxa"/>
            <w:tcBorders>
              <w:top w:val="single" w:sz="6" w:space="0" w:color="000000"/>
              <w:left w:val="single" w:sz="6" w:space="0" w:color="000000"/>
              <w:bottom w:val="single" w:sz="6" w:space="0" w:color="000000"/>
              <w:right w:val="single" w:sz="6" w:space="0" w:color="000000"/>
            </w:tcBorders>
          </w:tcPr>
          <w:p w14:paraId="00000372" w14:textId="77777777" w:rsidR="00EE52D0" w:rsidRDefault="00000000">
            <w:pPr>
              <w:spacing w:after="0" w:line="240" w:lineRule="auto"/>
            </w:pPr>
            <w:r>
              <w:t>Web:</w:t>
            </w:r>
          </w:p>
        </w:tc>
      </w:tr>
      <w:tr w:rsidR="00EE52D0" w14:paraId="56B6BAAF"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373" w14:textId="77777777" w:rsidR="00EE52D0" w:rsidRDefault="00EE52D0">
            <w:pPr>
              <w:spacing w:after="0" w:line="240" w:lineRule="auto"/>
              <w:rPr>
                <w:b/>
              </w:rPr>
            </w:pPr>
            <w:hyperlink r:id="rId66" w:anchor="minimize-error-identified">
              <w:r>
                <w:rPr>
                  <w:b/>
                  <w:color w:val="0000FF"/>
                  <w:u w:val="single"/>
                </w:rPr>
                <w:t>3.3.1 Error Identification</w:t>
              </w:r>
            </w:hyperlink>
            <w:r>
              <w:t xml:space="preserve"> (Level A)</w:t>
            </w:r>
          </w:p>
          <w:p w14:paraId="00000374" w14:textId="77777777" w:rsidR="00EE52D0" w:rsidRDefault="00000000">
            <w:pPr>
              <w:spacing w:after="0" w:line="240" w:lineRule="auto"/>
              <w:ind w:left="360"/>
            </w:pPr>
            <w:r>
              <w:t>Also applies to:</w:t>
            </w:r>
          </w:p>
          <w:p w14:paraId="00000375" w14:textId="77777777" w:rsidR="00EE52D0" w:rsidRDefault="00000000">
            <w:pPr>
              <w:spacing w:after="0" w:line="240" w:lineRule="auto"/>
              <w:ind w:left="360"/>
            </w:pPr>
            <w:r>
              <w:t>EN 301 549 Criteria</w:t>
            </w:r>
          </w:p>
          <w:p w14:paraId="00000376" w14:textId="77777777" w:rsidR="00EE52D0" w:rsidRDefault="00000000">
            <w:pPr>
              <w:numPr>
                <w:ilvl w:val="0"/>
                <w:numId w:val="8"/>
              </w:numPr>
              <w:spacing w:after="0" w:line="240" w:lineRule="auto"/>
              <w:ind w:left="1080"/>
            </w:pPr>
            <w:r>
              <w:t>9.3.3.1 (Web)</w:t>
            </w:r>
          </w:p>
          <w:p w14:paraId="00000377" w14:textId="77777777" w:rsidR="00EE52D0" w:rsidRDefault="00000000">
            <w:pPr>
              <w:numPr>
                <w:ilvl w:val="0"/>
                <w:numId w:val="8"/>
              </w:numPr>
              <w:spacing w:after="0" w:line="240" w:lineRule="auto"/>
              <w:ind w:left="1080"/>
            </w:pPr>
            <w:r>
              <w:t>10.3.3.1 (</w:t>
            </w:r>
            <w:proofErr w:type="gramStart"/>
            <w:r>
              <w:t>Non-web</w:t>
            </w:r>
            <w:proofErr w:type="gramEnd"/>
            <w:r>
              <w:t xml:space="preserve"> document)</w:t>
            </w:r>
          </w:p>
          <w:p w14:paraId="00000378" w14:textId="77777777" w:rsidR="00EE52D0" w:rsidRDefault="00000000">
            <w:pPr>
              <w:numPr>
                <w:ilvl w:val="0"/>
                <w:numId w:val="8"/>
              </w:numPr>
              <w:spacing w:after="0" w:line="240" w:lineRule="auto"/>
              <w:ind w:left="1080"/>
            </w:pPr>
            <w:r>
              <w:t>11.3.3.1.1 (Open Functionality Software)</w:t>
            </w:r>
          </w:p>
          <w:p w14:paraId="00000379" w14:textId="77777777" w:rsidR="00EE52D0" w:rsidRDefault="00000000">
            <w:pPr>
              <w:numPr>
                <w:ilvl w:val="0"/>
                <w:numId w:val="12"/>
              </w:numPr>
              <w:spacing w:after="0" w:line="240" w:lineRule="auto"/>
              <w:ind w:left="1080"/>
            </w:pPr>
            <w:r>
              <w:t>11.3.3.1.2 (Closed Software)</w:t>
            </w:r>
          </w:p>
          <w:p w14:paraId="0000037A" w14:textId="77777777" w:rsidR="00EE52D0" w:rsidRDefault="00000000">
            <w:pPr>
              <w:numPr>
                <w:ilvl w:val="0"/>
                <w:numId w:val="1"/>
              </w:numPr>
              <w:spacing w:after="0" w:line="240" w:lineRule="auto"/>
              <w:ind w:left="1080"/>
            </w:pPr>
            <w:r>
              <w:t>11.8.2 (Authoring Tool)</w:t>
            </w:r>
          </w:p>
          <w:p w14:paraId="0000037B" w14:textId="77777777" w:rsidR="00EE52D0" w:rsidRDefault="00000000">
            <w:pPr>
              <w:numPr>
                <w:ilvl w:val="0"/>
                <w:numId w:val="1"/>
              </w:numPr>
              <w:spacing w:after="0" w:line="240" w:lineRule="auto"/>
              <w:ind w:left="1080"/>
            </w:pPr>
            <w:r>
              <w:t>12.1.2 (Product Docs)</w:t>
            </w:r>
          </w:p>
          <w:p w14:paraId="0000037C" w14:textId="77777777" w:rsidR="00EE52D0" w:rsidRDefault="00000000">
            <w:pPr>
              <w:numPr>
                <w:ilvl w:val="0"/>
                <w:numId w:val="12"/>
              </w:numPr>
              <w:spacing w:after="0" w:line="240" w:lineRule="auto"/>
              <w:ind w:left="1080"/>
              <w:rPr>
                <w:b/>
              </w:rPr>
            </w:pPr>
            <w:r>
              <w:t>12.2.4 (Support Docs)</w:t>
            </w:r>
          </w:p>
          <w:p w14:paraId="0000037D" w14:textId="77777777" w:rsidR="00EE52D0" w:rsidRDefault="00000000">
            <w:pPr>
              <w:spacing w:after="0" w:line="240" w:lineRule="auto"/>
              <w:ind w:left="360"/>
            </w:pPr>
            <w:r>
              <w:t>Revised Section 508</w:t>
            </w:r>
          </w:p>
          <w:p w14:paraId="0000037E" w14:textId="77777777" w:rsidR="00EE52D0" w:rsidRDefault="00000000">
            <w:pPr>
              <w:numPr>
                <w:ilvl w:val="0"/>
                <w:numId w:val="1"/>
              </w:numPr>
              <w:spacing w:after="0" w:line="240" w:lineRule="auto"/>
              <w:ind w:left="1080"/>
            </w:pPr>
            <w:r>
              <w:t>501 (Web)(Software)</w:t>
            </w:r>
          </w:p>
          <w:p w14:paraId="0000037F" w14:textId="77777777" w:rsidR="00EE52D0" w:rsidRDefault="00000000">
            <w:pPr>
              <w:numPr>
                <w:ilvl w:val="0"/>
                <w:numId w:val="1"/>
              </w:numPr>
              <w:spacing w:after="0" w:line="240" w:lineRule="auto"/>
              <w:ind w:left="1080"/>
            </w:pPr>
            <w:r>
              <w:t>504.2 (Authoring Tool)</w:t>
            </w:r>
          </w:p>
          <w:p w14:paraId="00000380"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382" w14:textId="12541DA8" w:rsidR="00EE52D0" w:rsidRDefault="00000000">
            <w:pPr>
              <w:spacing w:after="0" w:line="240" w:lineRule="auto"/>
            </w:pPr>
            <w:r>
              <w:t xml:space="preserve">Web: </w:t>
            </w:r>
            <w:r w:rsidR="00AD457C" w:rsidRPr="005134A3">
              <w:rPr>
                <w:b/>
                <w:bCs/>
              </w:rPr>
              <w:t>Supports</w:t>
            </w:r>
          </w:p>
          <w:p w14:paraId="00000383" w14:textId="77777777" w:rsidR="00EE52D0" w:rsidRDefault="00000000">
            <w:pPr>
              <w:spacing w:after="0" w:line="240" w:lineRule="auto"/>
            </w:pPr>
            <w:r>
              <w:t xml:space="preserve">Electronic Docs: </w:t>
            </w:r>
          </w:p>
          <w:p w14:paraId="00000384" w14:textId="77777777" w:rsidR="00EE52D0" w:rsidRDefault="00000000">
            <w:pPr>
              <w:spacing w:after="0" w:line="240" w:lineRule="auto"/>
            </w:pPr>
            <w:r>
              <w:t xml:space="preserve">Software: </w:t>
            </w:r>
          </w:p>
          <w:p w14:paraId="00000385" w14:textId="77777777" w:rsidR="00EE52D0" w:rsidRDefault="00000000">
            <w:pPr>
              <w:spacing w:after="0" w:line="240" w:lineRule="auto"/>
            </w:pPr>
            <w:r>
              <w:t xml:space="preserve">Closed: </w:t>
            </w:r>
          </w:p>
          <w:p w14:paraId="00000386"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388" w14:textId="77777777" w:rsidR="00EE52D0" w:rsidRDefault="00000000">
            <w:pPr>
              <w:spacing w:after="0" w:line="240" w:lineRule="auto"/>
            </w:pPr>
            <w:r>
              <w:t xml:space="preserve">Web: </w:t>
            </w:r>
          </w:p>
          <w:p w14:paraId="00000389" w14:textId="77777777" w:rsidR="00EE52D0" w:rsidRDefault="00000000">
            <w:pPr>
              <w:spacing w:after="0" w:line="240" w:lineRule="auto"/>
            </w:pPr>
            <w:r>
              <w:t xml:space="preserve">Electronic Docs: </w:t>
            </w:r>
          </w:p>
          <w:p w14:paraId="0000038A" w14:textId="77777777" w:rsidR="00EE52D0" w:rsidRDefault="00000000">
            <w:pPr>
              <w:spacing w:after="0" w:line="240" w:lineRule="auto"/>
            </w:pPr>
            <w:r>
              <w:t xml:space="preserve">Software: </w:t>
            </w:r>
          </w:p>
          <w:p w14:paraId="0000038B" w14:textId="77777777" w:rsidR="00EE52D0" w:rsidRDefault="00000000">
            <w:pPr>
              <w:spacing w:after="0" w:line="240" w:lineRule="auto"/>
            </w:pPr>
            <w:r>
              <w:t xml:space="preserve">Closed: </w:t>
            </w:r>
          </w:p>
          <w:p w14:paraId="0000038C" w14:textId="77777777" w:rsidR="00EE52D0" w:rsidRDefault="00000000">
            <w:pPr>
              <w:spacing w:after="0" w:line="240" w:lineRule="auto"/>
            </w:pPr>
            <w:r>
              <w:t>Authoring Tool:</w:t>
            </w:r>
          </w:p>
        </w:tc>
      </w:tr>
      <w:tr w:rsidR="00EE52D0" w14:paraId="3B24B992"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38D" w14:textId="77777777" w:rsidR="00EE52D0" w:rsidRDefault="00EE52D0">
            <w:pPr>
              <w:spacing w:after="0" w:line="240" w:lineRule="auto"/>
              <w:rPr>
                <w:b/>
              </w:rPr>
            </w:pPr>
            <w:hyperlink r:id="rId67" w:anchor="minimize-error-cues">
              <w:r>
                <w:rPr>
                  <w:b/>
                  <w:color w:val="0000FF"/>
                  <w:u w:val="single"/>
                </w:rPr>
                <w:t>3.3.2 Labels or Instructions</w:t>
              </w:r>
            </w:hyperlink>
            <w:r>
              <w:t xml:space="preserve"> (Level A)</w:t>
            </w:r>
          </w:p>
          <w:p w14:paraId="0000038E" w14:textId="77777777" w:rsidR="00EE52D0" w:rsidRDefault="00000000">
            <w:pPr>
              <w:spacing w:after="0" w:line="240" w:lineRule="auto"/>
              <w:ind w:left="360"/>
            </w:pPr>
            <w:r>
              <w:t>Also applies to:</w:t>
            </w:r>
          </w:p>
          <w:p w14:paraId="0000038F" w14:textId="77777777" w:rsidR="00EE52D0" w:rsidRDefault="00000000">
            <w:pPr>
              <w:spacing w:after="0" w:line="240" w:lineRule="auto"/>
              <w:ind w:left="360"/>
            </w:pPr>
            <w:r>
              <w:t>EN 301 549 Criteria</w:t>
            </w:r>
          </w:p>
          <w:p w14:paraId="00000390" w14:textId="77777777" w:rsidR="00EE52D0" w:rsidRDefault="00000000">
            <w:pPr>
              <w:numPr>
                <w:ilvl w:val="0"/>
                <w:numId w:val="9"/>
              </w:numPr>
              <w:spacing w:after="0" w:line="240" w:lineRule="auto"/>
              <w:ind w:left="1080"/>
            </w:pPr>
            <w:r>
              <w:t>9.3.3.2 (Web)</w:t>
            </w:r>
          </w:p>
          <w:p w14:paraId="00000391" w14:textId="77777777" w:rsidR="00EE52D0" w:rsidRDefault="00000000">
            <w:pPr>
              <w:numPr>
                <w:ilvl w:val="0"/>
                <w:numId w:val="9"/>
              </w:numPr>
              <w:spacing w:after="0" w:line="240" w:lineRule="auto"/>
              <w:ind w:left="1080"/>
            </w:pPr>
            <w:r>
              <w:lastRenderedPageBreak/>
              <w:t>10.3.3.2 (</w:t>
            </w:r>
            <w:proofErr w:type="gramStart"/>
            <w:r>
              <w:t>Non-web</w:t>
            </w:r>
            <w:proofErr w:type="gramEnd"/>
            <w:r>
              <w:t xml:space="preserve"> document)</w:t>
            </w:r>
          </w:p>
          <w:p w14:paraId="00000392" w14:textId="77777777" w:rsidR="00EE52D0" w:rsidRDefault="00000000">
            <w:pPr>
              <w:numPr>
                <w:ilvl w:val="0"/>
                <w:numId w:val="9"/>
              </w:numPr>
              <w:spacing w:after="0" w:line="240" w:lineRule="auto"/>
              <w:ind w:left="1080"/>
            </w:pPr>
            <w:r>
              <w:t>11.3.3.2 (Open Functionality Software)</w:t>
            </w:r>
          </w:p>
          <w:p w14:paraId="00000393" w14:textId="77777777" w:rsidR="00EE52D0" w:rsidRDefault="00000000">
            <w:pPr>
              <w:numPr>
                <w:ilvl w:val="0"/>
                <w:numId w:val="1"/>
              </w:numPr>
              <w:spacing w:after="0" w:line="240" w:lineRule="auto"/>
              <w:ind w:left="1080"/>
            </w:pPr>
            <w:r>
              <w:t>11.3.3.2 (Closed Software)</w:t>
            </w:r>
          </w:p>
          <w:p w14:paraId="00000394" w14:textId="77777777" w:rsidR="00EE52D0" w:rsidRDefault="00000000">
            <w:pPr>
              <w:numPr>
                <w:ilvl w:val="0"/>
                <w:numId w:val="1"/>
              </w:numPr>
              <w:spacing w:after="0" w:line="240" w:lineRule="auto"/>
              <w:ind w:left="1080"/>
            </w:pPr>
            <w:r>
              <w:t>11.8.2 (Authoring Tool)</w:t>
            </w:r>
          </w:p>
          <w:p w14:paraId="00000395" w14:textId="77777777" w:rsidR="00EE52D0" w:rsidRDefault="00000000">
            <w:pPr>
              <w:numPr>
                <w:ilvl w:val="0"/>
                <w:numId w:val="1"/>
              </w:numPr>
              <w:spacing w:after="0" w:line="240" w:lineRule="auto"/>
              <w:ind w:left="1080"/>
            </w:pPr>
            <w:r>
              <w:t>12.1.2 (Product Docs)</w:t>
            </w:r>
          </w:p>
          <w:p w14:paraId="00000396" w14:textId="77777777" w:rsidR="00EE52D0" w:rsidRDefault="00000000">
            <w:pPr>
              <w:numPr>
                <w:ilvl w:val="0"/>
                <w:numId w:val="12"/>
              </w:numPr>
              <w:spacing w:after="0" w:line="240" w:lineRule="auto"/>
              <w:ind w:left="1080"/>
              <w:rPr>
                <w:b/>
              </w:rPr>
            </w:pPr>
            <w:r>
              <w:t>12.2.4 (Support Docs)</w:t>
            </w:r>
          </w:p>
          <w:p w14:paraId="00000397" w14:textId="77777777" w:rsidR="00EE52D0" w:rsidRDefault="00000000">
            <w:pPr>
              <w:spacing w:after="0" w:line="240" w:lineRule="auto"/>
              <w:ind w:left="360"/>
            </w:pPr>
            <w:r>
              <w:t>Revised Section 508</w:t>
            </w:r>
          </w:p>
          <w:p w14:paraId="00000398" w14:textId="77777777" w:rsidR="00EE52D0" w:rsidRDefault="00000000">
            <w:pPr>
              <w:numPr>
                <w:ilvl w:val="0"/>
                <w:numId w:val="1"/>
              </w:numPr>
              <w:spacing w:after="0" w:line="240" w:lineRule="auto"/>
              <w:ind w:left="1080"/>
            </w:pPr>
            <w:r>
              <w:t>501 (Web)(Software)</w:t>
            </w:r>
          </w:p>
          <w:p w14:paraId="00000399" w14:textId="77777777" w:rsidR="00EE52D0" w:rsidRDefault="00000000">
            <w:pPr>
              <w:numPr>
                <w:ilvl w:val="0"/>
                <w:numId w:val="1"/>
              </w:numPr>
              <w:spacing w:after="0" w:line="240" w:lineRule="auto"/>
              <w:ind w:left="1080"/>
            </w:pPr>
            <w:r>
              <w:t>504.2 (Authoring Tool)</w:t>
            </w:r>
          </w:p>
          <w:p w14:paraId="0000039A"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39C" w14:textId="335F3CB3" w:rsidR="00EE52D0" w:rsidRDefault="00000000">
            <w:pPr>
              <w:spacing w:after="0" w:line="240" w:lineRule="auto"/>
            </w:pPr>
            <w:r>
              <w:lastRenderedPageBreak/>
              <w:t xml:space="preserve">Web: </w:t>
            </w:r>
            <w:r w:rsidR="007428AA" w:rsidRPr="005134A3">
              <w:rPr>
                <w:b/>
                <w:bCs/>
              </w:rPr>
              <w:t>Supports</w:t>
            </w:r>
          </w:p>
          <w:p w14:paraId="0000039D" w14:textId="77777777" w:rsidR="00EE52D0" w:rsidRDefault="00000000">
            <w:pPr>
              <w:spacing w:after="0" w:line="240" w:lineRule="auto"/>
            </w:pPr>
            <w:r>
              <w:t xml:space="preserve">Electronic Docs: </w:t>
            </w:r>
          </w:p>
          <w:p w14:paraId="0000039E" w14:textId="77777777" w:rsidR="00EE52D0" w:rsidRDefault="00000000">
            <w:pPr>
              <w:spacing w:after="0" w:line="240" w:lineRule="auto"/>
            </w:pPr>
            <w:r>
              <w:t xml:space="preserve">Software: </w:t>
            </w:r>
          </w:p>
          <w:p w14:paraId="0000039F" w14:textId="77777777" w:rsidR="00EE52D0" w:rsidRDefault="00000000">
            <w:pPr>
              <w:spacing w:after="0" w:line="240" w:lineRule="auto"/>
            </w:pPr>
            <w:r>
              <w:t xml:space="preserve">Closed: </w:t>
            </w:r>
          </w:p>
          <w:p w14:paraId="000003A0" w14:textId="77777777" w:rsidR="00EE52D0" w:rsidRDefault="00000000">
            <w:pPr>
              <w:spacing w:after="0" w:line="240" w:lineRule="auto"/>
            </w:pPr>
            <w:r>
              <w:lastRenderedPageBreak/>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3A2" w14:textId="77777777" w:rsidR="00EE52D0" w:rsidRDefault="00000000">
            <w:pPr>
              <w:spacing w:after="0" w:line="240" w:lineRule="auto"/>
            </w:pPr>
            <w:r>
              <w:lastRenderedPageBreak/>
              <w:t xml:space="preserve">Web: </w:t>
            </w:r>
          </w:p>
          <w:p w14:paraId="000003A3" w14:textId="77777777" w:rsidR="00EE52D0" w:rsidRDefault="00000000">
            <w:pPr>
              <w:spacing w:after="0" w:line="240" w:lineRule="auto"/>
            </w:pPr>
            <w:r>
              <w:t xml:space="preserve">Electronic Docs: </w:t>
            </w:r>
          </w:p>
          <w:p w14:paraId="000003A4" w14:textId="77777777" w:rsidR="00EE52D0" w:rsidRDefault="00000000">
            <w:pPr>
              <w:spacing w:after="0" w:line="240" w:lineRule="auto"/>
            </w:pPr>
            <w:r>
              <w:t xml:space="preserve">Software: </w:t>
            </w:r>
          </w:p>
          <w:p w14:paraId="000003A5" w14:textId="77777777" w:rsidR="00EE52D0" w:rsidRDefault="00000000">
            <w:pPr>
              <w:spacing w:after="0" w:line="240" w:lineRule="auto"/>
            </w:pPr>
            <w:r>
              <w:t xml:space="preserve">Closed: </w:t>
            </w:r>
          </w:p>
          <w:p w14:paraId="000003A6" w14:textId="77777777" w:rsidR="00EE52D0" w:rsidRDefault="00000000">
            <w:pPr>
              <w:spacing w:after="0" w:line="240" w:lineRule="auto"/>
            </w:pPr>
            <w:r>
              <w:lastRenderedPageBreak/>
              <w:t>Authoring Tool:</w:t>
            </w:r>
          </w:p>
        </w:tc>
      </w:tr>
      <w:tr w:rsidR="00EE52D0" w14:paraId="0AEFE265"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3A7" w14:textId="77777777" w:rsidR="00EE52D0" w:rsidRDefault="00EE52D0">
            <w:pPr>
              <w:spacing w:after="0" w:line="240" w:lineRule="auto"/>
            </w:pPr>
            <w:hyperlink r:id="rId68" w:anchor="redundant-entry">
              <w:r>
                <w:rPr>
                  <w:b/>
                  <w:color w:val="0000FF"/>
                  <w:u w:val="single"/>
                </w:rPr>
                <w:t>3.3.7 Redundant Entry</w:t>
              </w:r>
            </w:hyperlink>
            <w:r>
              <w:rPr>
                <w:b/>
              </w:rPr>
              <w:t xml:space="preserve"> </w:t>
            </w:r>
            <w:r>
              <w:t>(Level A 2.2 only)</w:t>
            </w:r>
          </w:p>
          <w:p w14:paraId="000003A8" w14:textId="77777777" w:rsidR="00EE52D0" w:rsidRDefault="00000000">
            <w:pPr>
              <w:spacing w:after="0" w:line="240" w:lineRule="auto"/>
              <w:ind w:left="360"/>
            </w:pPr>
            <w:r>
              <w:t>EN 301 549 Criteria – Does not apply</w:t>
            </w:r>
          </w:p>
          <w:p w14:paraId="000003A9" w14:textId="77777777" w:rsidR="00EE52D0" w:rsidRDefault="00000000">
            <w:pPr>
              <w:spacing w:after="0" w:line="240" w:lineRule="auto"/>
              <w:ind w:left="360"/>
            </w:pPr>
            <w:r>
              <w:t>Revised Section 508 – Does not apply</w:t>
            </w:r>
          </w:p>
        </w:tc>
        <w:tc>
          <w:tcPr>
            <w:tcW w:w="2665" w:type="dxa"/>
            <w:tcBorders>
              <w:top w:val="single" w:sz="6" w:space="0" w:color="000000"/>
              <w:left w:val="single" w:sz="6" w:space="0" w:color="000000"/>
              <w:bottom w:val="single" w:sz="6" w:space="0" w:color="000000"/>
              <w:right w:val="single" w:sz="6" w:space="0" w:color="000000"/>
            </w:tcBorders>
          </w:tcPr>
          <w:p w14:paraId="000003AB" w14:textId="12AB3AF7" w:rsidR="00EE52D0" w:rsidRDefault="00000000">
            <w:pPr>
              <w:spacing w:after="0" w:line="240" w:lineRule="auto"/>
            </w:pPr>
            <w:r>
              <w:t>Web:</w:t>
            </w:r>
            <w:r w:rsidR="00F04312">
              <w:t xml:space="preserve"> </w:t>
            </w:r>
            <w:r w:rsidR="00F04312" w:rsidRPr="005134A3">
              <w:rPr>
                <w:b/>
                <w:bCs/>
              </w:rPr>
              <w:t>Supports</w:t>
            </w:r>
          </w:p>
        </w:tc>
        <w:tc>
          <w:tcPr>
            <w:tcW w:w="5031" w:type="dxa"/>
            <w:tcBorders>
              <w:top w:val="single" w:sz="6" w:space="0" w:color="000000"/>
              <w:left w:val="single" w:sz="6" w:space="0" w:color="000000"/>
              <w:bottom w:val="single" w:sz="6" w:space="0" w:color="000000"/>
              <w:right w:val="single" w:sz="6" w:space="0" w:color="000000"/>
            </w:tcBorders>
          </w:tcPr>
          <w:p w14:paraId="000003AD" w14:textId="77777777" w:rsidR="00EE52D0" w:rsidRDefault="00000000">
            <w:pPr>
              <w:spacing w:after="0" w:line="240" w:lineRule="auto"/>
            </w:pPr>
            <w:r>
              <w:t>Web:</w:t>
            </w:r>
          </w:p>
        </w:tc>
      </w:tr>
      <w:tr w:rsidR="00EE52D0" w14:paraId="2FCCF3B1"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3AE" w14:textId="77777777" w:rsidR="00EE52D0" w:rsidRDefault="00EE52D0">
            <w:pPr>
              <w:spacing w:after="0" w:line="240" w:lineRule="auto"/>
            </w:pPr>
            <w:hyperlink r:id="rId69" w:anchor="ensure-compat-parses">
              <w:r>
                <w:rPr>
                  <w:b/>
                  <w:color w:val="0000FF"/>
                  <w:u w:val="single"/>
                </w:rPr>
                <w:t>4.1.1 Parsing</w:t>
              </w:r>
            </w:hyperlink>
            <w:r>
              <w:t xml:space="preserve"> (Level A)</w:t>
            </w:r>
          </w:p>
          <w:p w14:paraId="000003AF" w14:textId="77777777" w:rsidR="00EE52D0" w:rsidRDefault="00000000">
            <w:pPr>
              <w:spacing w:after="0" w:line="240" w:lineRule="auto"/>
              <w:ind w:left="360"/>
            </w:pPr>
            <w:r>
              <w:t>Applies to:</w:t>
            </w:r>
          </w:p>
          <w:p w14:paraId="000003B0" w14:textId="77777777" w:rsidR="00EE52D0" w:rsidRDefault="00000000">
            <w:pPr>
              <w:spacing w:after="0" w:line="240" w:lineRule="auto"/>
              <w:ind w:left="360"/>
            </w:pPr>
            <w:r>
              <w:t>WCAG 2.0 and 2.1 – Always answer ‘Supports’</w:t>
            </w:r>
          </w:p>
          <w:p w14:paraId="000003B1" w14:textId="77777777" w:rsidR="00EE52D0" w:rsidRDefault="00000000">
            <w:pPr>
              <w:spacing w:after="0" w:line="240" w:lineRule="auto"/>
              <w:ind w:left="360"/>
            </w:pPr>
            <w:r>
              <w:t>WCAG 2.2 (obsolete and removed) - Does not apply</w:t>
            </w:r>
          </w:p>
          <w:p w14:paraId="000003B2" w14:textId="77777777" w:rsidR="00EE52D0" w:rsidRDefault="00000000">
            <w:pPr>
              <w:spacing w:after="0" w:line="240" w:lineRule="auto"/>
              <w:ind w:left="360"/>
            </w:pPr>
            <w:r>
              <w:t>EN 301 549 Criteria</w:t>
            </w:r>
          </w:p>
          <w:p w14:paraId="000003B3" w14:textId="77777777" w:rsidR="00EE52D0" w:rsidRDefault="00000000">
            <w:pPr>
              <w:numPr>
                <w:ilvl w:val="0"/>
                <w:numId w:val="13"/>
              </w:numPr>
              <w:spacing w:after="0" w:line="240" w:lineRule="auto"/>
              <w:ind w:left="1080"/>
            </w:pPr>
            <w:r>
              <w:t>9.4.1.1 (Web)</w:t>
            </w:r>
          </w:p>
          <w:p w14:paraId="000003B4" w14:textId="77777777" w:rsidR="00EE52D0" w:rsidRDefault="00000000">
            <w:pPr>
              <w:numPr>
                <w:ilvl w:val="0"/>
                <w:numId w:val="13"/>
              </w:numPr>
              <w:spacing w:after="0" w:line="240" w:lineRule="auto"/>
              <w:ind w:left="1080"/>
            </w:pPr>
            <w:r>
              <w:t>10.4.1.1 (</w:t>
            </w:r>
            <w:proofErr w:type="gramStart"/>
            <w:r>
              <w:t>Non-web</w:t>
            </w:r>
            <w:proofErr w:type="gramEnd"/>
            <w:r>
              <w:t xml:space="preserve"> document)</w:t>
            </w:r>
          </w:p>
          <w:p w14:paraId="000003B5" w14:textId="77777777" w:rsidR="00EE52D0" w:rsidRDefault="00000000">
            <w:pPr>
              <w:numPr>
                <w:ilvl w:val="0"/>
                <w:numId w:val="13"/>
              </w:numPr>
              <w:spacing w:after="0" w:line="240" w:lineRule="auto"/>
              <w:ind w:left="1080"/>
            </w:pPr>
            <w:r>
              <w:t>11.4.1.1.1 (Open Functionality Software)</w:t>
            </w:r>
          </w:p>
          <w:p w14:paraId="000003B6" w14:textId="77777777" w:rsidR="00EE52D0" w:rsidRDefault="00000000">
            <w:pPr>
              <w:numPr>
                <w:ilvl w:val="0"/>
                <w:numId w:val="12"/>
              </w:numPr>
              <w:spacing w:after="0" w:line="240" w:lineRule="auto"/>
              <w:ind w:left="1080"/>
            </w:pPr>
            <w:r>
              <w:t>11.4.1.1.2 (Closed Software) – Does not apply</w:t>
            </w:r>
          </w:p>
          <w:p w14:paraId="000003B7" w14:textId="77777777" w:rsidR="00EE52D0" w:rsidRDefault="00000000">
            <w:pPr>
              <w:numPr>
                <w:ilvl w:val="0"/>
                <w:numId w:val="1"/>
              </w:numPr>
              <w:spacing w:after="0" w:line="240" w:lineRule="auto"/>
              <w:ind w:left="1080"/>
            </w:pPr>
            <w:r>
              <w:t>11.8.2 (Authoring Tool)</w:t>
            </w:r>
          </w:p>
          <w:p w14:paraId="000003B8" w14:textId="77777777" w:rsidR="00EE52D0" w:rsidRDefault="00000000">
            <w:pPr>
              <w:numPr>
                <w:ilvl w:val="0"/>
                <w:numId w:val="1"/>
              </w:numPr>
              <w:spacing w:after="0" w:line="240" w:lineRule="auto"/>
              <w:ind w:left="1080"/>
            </w:pPr>
            <w:r>
              <w:t>12.1.2 (Product Docs)</w:t>
            </w:r>
          </w:p>
          <w:p w14:paraId="000003B9" w14:textId="77777777" w:rsidR="00EE52D0" w:rsidRDefault="00000000">
            <w:pPr>
              <w:numPr>
                <w:ilvl w:val="0"/>
                <w:numId w:val="12"/>
              </w:numPr>
              <w:spacing w:after="0" w:line="240" w:lineRule="auto"/>
              <w:ind w:left="1080"/>
              <w:rPr>
                <w:b/>
              </w:rPr>
            </w:pPr>
            <w:r>
              <w:t>12.2.4 (Support Docs)</w:t>
            </w:r>
          </w:p>
          <w:p w14:paraId="000003BA" w14:textId="77777777" w:rsidR="00EE52D0" w:rsidRDefault="00000000">
            <w:pPr>
              <w:spacing w:after="0" w:line="240" w:lineRule="auto"/>
              <w:ind w:left="360"/>
            </w:pPr>
            <w:r>
              <w:t>Revised Section 508</w:t>
            </w:r>
          </w:p>
          <w:p w14:paraId="000003BB" w14:textId="77777777" w:rsidR="00EE52D0" w:rsidRDefault="00000000">
            <w:pPr>
              <w:numPr>
                <w:ilvl w:val="0"/>
                <w:numId w:val="1"/>
              </w:numPr>
              <w:spacing w:after="0" w:line="240" w:lineRule="auto"/>
              <w:ind w:left="1080"/>
            </w:pPr>
            <w:r>
              <w:t>501 (Web)(Software)</w:t>
            </w:r>
          </w:p>
          <w:p w14:paraId="000003BC" w14:textId="77777777" w:rsidR="00EE52D0" w:rsidRDefault="00000000">
            <w:pPr>
              <w:numPr>
                <w:ilvl w:val="0"/>
                <w:numId w:val="1"/>
              </w:numPr>
              <w:spacing w:after="0" w:line="240" w:lineRule="auto"/>
              <w:ind w:left="1080"/>
            </w:pPr>
            <w:r>
              <w:t>504.2 (Authoring Tool)</w:t>
            </w:r>
          </w:p>
          <w:p w14:paraId="000003BD"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3BF" w14:textId="77777777" w:rsidR="00EE52D0" w:rsidRDefault="00000000">
            <w:pPr>
              <w:spacing w:after="0" w:line="240" w:lineRule="auto"/>
            </w:pPr>
            <w:r>
              <w:t>Supports</w:t>
            </w:r>
          </w:p>
        </w:tc>
        <w:tc>
          <w:tcPr>
            <w:tcW w:w="5031" w:type="dxa"/>
            <w:tcBorders>
              <w:top w:val="single" w:sz="6" w:space="0" w:color="000000"/>
              <w:left w:val="single" w:sz="6" w:space="0" w:color="000000"/>
              <w:bottom w:val="single" w:sz="6" w:space="0" w:color="000000"/>
              <w:right w:val="single" w:sz="6" w:space="0" w:color="000000"/>
            </w:tcBorders>
          </w:tcPr>
          <w:p w14:paraId="000003C1" w14:textId="77777777" w:rsidR="00EE52D0" w:rsidRDefault="00000000">
            <w:pPr>
              <w:spacing w:after="0" w:line="240" w:lineRule="auto"/>
            </w:pPr>
            <w:r>
              <w:t xml:space="preserve">For WCAG 2.0, 2.1, EN 301 549, and Revised 508 Standards, the September 2023 errata update indicates this criterion is always supported. See the </w:t>
            </w:r>
            <w:hyperlink r:id="rId70" w:anchor="editorial">
              <w:r w:rsidR="00EE52D0">
                <w:rPr>
                  <w:color w:val="0000FF"/>
                  <w:u w:val="single"/>
                </w:rPr>
                <w:t>WCAG 2.0 Editorial Errata</w:t>
              </w:r>
            </w:hyperlink>
            <w:r>
              <w:t xml:space="preserve"> and the </w:t>
            </w:r>
            <w:hyperlink r:id="rId71" w:anchor="editorial">
              <w:r w:rsidR="00EE52D0">
                <w:rPr>
                  <w:color w:val="0000FF"/>
                  <w:u w:val="single"/>
                </w:rPr>
                <w:t>WCAG 2.1 Editorial Errata</w:t>
              </w:r>
            </w:hyperlink>
            <w:r>
              <w:t>.</w:t>
            </w:r>
          </w:p>
          <w:p w14:paraId="000003C2" w14:textId="77777777" w:rsidR="00EE52D0" w:rsidRDefault="00EE52D0">
            <w:pPr>
              <w:spacing w:after="0" w:line="240" w:lineRule="auto"/>
            </w:pPr>
          </w:p>
        </w:tc>
      </w:tr>
      <w:tr w:rsidR="00EE52D0" w14:paraId="64AD8D36" w14:textId="77777777" w:rsidTr="00A34883">
        <w:trPr>
          <w:trHeight w:val="302"/>
        </w:trPr>
        <w:tc>
          <w:tcPr>
            <w:tcW w:w="6704" w:type="dxa"/>
            <w:tcBorders>
              <w:top w:val="single" w:sz="6" w:space="0" w:color="000000"/>
              <w:left w:val="single" w:sz="6" w:space="0" w:color="000000"/>
              <w:bottom w:val="single" w:sz="6" w:space="0" w:color="000000"/>
              <w:right w:val="single" w:sz="6" w:space="0" w:color="000000"/>
            </w:tcBorders>
          </w:tcPr>
          <w:p w14:paraId="000003C3" w14:textId="77777777" w:rsidR="00EE52D0" w:rsidRDefault="00EE52D0">
            <w:pPr>
              <w:spacing w:after="0" w:line="240" w:lineRule="auto"/>
              <w:rPr>
                <w:b/>
              </w:rPr>
            </w:pPr>
            <w:hyperlink r:id="rId72" w:anchor="ensure-compat-rsv">
              <w:r>
                <w:rPr>
                  <w:b/>
                  <w:color w:val="0000FF"/>
                  <w:u w:val="single"/>
                </w:rPr>
                <w:t>4.1.2 Name, Role, Value</w:t>
              </w:r>
            </w:hyperlink>
            <w:r>
              <w:t xml:space="preserve"> (Level A)</w:t>
            </w:r>
          </w:p>
          <w:p w14:paraId="000003C4" w14:textId="77777777" w:rsidR="00EE52D0" w:rsidRDefault="00000000">
            <w:pPr>
              <w:spacing w:after="0" w:line="240" w:lineRule="auto"/>
              <w:ind w:left="360"/>
            </w:pPr>
            <w:r>
              <w:t>Also applies to:</w:t>
            </w:r>
          </w:p>
          <w:p w14:paraId="000003C5" w14:textId="77777777" w:rsidR="00EE52D0" w:rsidRDefault="00000000">
            <w:pPr>
              <w:spacing w:after="0" w:line="240" w:lineRule="auto"/>
              <w:ind w:left="360"/>
            </w:pPr>
            <w:r>
              <w:t>EN 301 549 Criteria</w:t>
            </w:r>
          </w:p>
          <w:p w14:paraId="000003C6" w14:textId="77777777" w:rsidR="00EE52D0" w:rsidRDefault="00000000">
            <w:pPr>
              <w:numPr>
                <w:ilvl w:val="0"/>
                <w:numId w:val="14"/>
              </w:numPr>
              <w:spacing w:after="0" w:line="240" w:lineRule="auto"/>
              <w:ind w:left="1080"/>
            </w:pPr>
            <w:r>
              <w:t>9.4.1.2 (Web)</w:t>
            </w:r>
          </w:p>
          <w:p w14:paraId="000003C7" w14:textId="77777777" w:rsidR="00EE52D0" w:rsidRDefault="00000000">
            <w:pPr>
              <w:numPr>
                <w:ilvl w:val="0"/>
                <w:numId w:val="14"/>
              </w:numPr>
              <w:spacing w:after="0" w:line="240" w:lineRule="auto"/>
              <w:ind w:left="1080"/>
            </w:pPr>
            <w:r>
              <w:t>10.4.1.2 (</w:t>
            </w:r>
            <w:proofErr w:type="gramStart"/>
            <w:r>
              <w:t>Non-web</w:t>
            </w:r>
            <w:proofErr w:type="gramEnd"/>
            <w:r>
              <w:t xml:space="preserve"> document)</w:t>
            </w:r>
          </w:p>
          <w:p w14:paraId="000003C8" w14:textId="77777777" w:rsidR="00EE52D0" w:rsidRDefault="00000000">
            <w:pPr>
              <w:numPr>
                <w:ilvl w:val="0"/>
                <w:numId w:val="14"/>
              </w:numPr>
              <w:spacing w:after="0" w:line="240" w:lineRule="auto"/>
              <w:ind w:left="1080"/>
            </w:pPr>
            <w:r>
              <w:lastRenderedPageBreak/>
              <w:t>11.4.1.2.1 (Open Functionality Software)</w:t>
            </w:r>
          </w:p>
          <w:p w14:paraId="000003C9" w14:textId="77777777" w:rsidR="00EE52D0" w:rsidRDefault="00000000">
            <w:pPr>
              <w:numPr>
                <w:ilvl w:val="0"/>
                <w:numId w:val="12"/>
              </w:numPr>
              <w:spacing w:after="0" w:line="240" w:lineRule="auto"/>
              <w:ind w:left="1080"/>
            </w:pPr>
            <w:r>
              <w:t>11.4.1.2.2 (Closed Software) – Does not apply</w:t>
            </w:r>
          </w:p>
          <w:p w14:paraId="000003CA" w14:textId="77777777" w:rsidR="00EE52D0" w:rsidRDefault="00000000">
            <w:pPr>
              <w:numPr>
                <w:ilvl w:val="0"/>
                <w:numId w:val="1"/>
              </w:numPr>
              <w:spacing w:after="0" w:line="240" w:lineRule="auto"/>
              <w:ind w:left="1080"/>
            </w:pPr>
            <w:r>
              <w:t>11.8.2 (Authoring Tool)</w:t>
            </w:r>
          </w:p>
          <w:p w14:paraId="000003CB" w14:textId="77777777" w:rsidR="00EE52D0" w:rsidRDefault="00000000">
            <w:pPr>
              <w:numPr>
                <w:ilvl w:val="0"/>
                <w:numId w:val="1"/>
              </w:numPr>
              <w:spacing w:after="0" w:line="240" w:lineRule="auto"/>
              <w:ind w:left="1080"/>
            </w:pPr>
            <w:r>
              <w:t>12.1.2 (Product Docs)</w:t>
            </w:r>
          </w:p>
          <w:p w14:paraId="000003CC" w14:textId="77777777" w:rsidR="00EE52D0" w:rsidRDefault="00000000">
            <w:pPr>
              <w:numPr>
                <w:ilvl w:val="0"/>
                <w:numId w:val="12"/>
              </w:numPr>
              <w:spacing w:after="0" w:line="240" w:lineRule="auto"/>
              <w:ind w:left="1080"/>
              <w:rPr>
                <w:b/>
              </w:rPr>
            </w:pPr>
            <w:r>
              <w:t>12.2.4 (Support Docs)</w:t>
            </w:r>
          </w:p>
          <w:p w14:paraId="000003CD" w14:textId="77777777" w:rsidR="00EE52D0" w:rsidRDefault="00000000">
            <w:pPr>
              <w:spacing w:after="0" w:line="240" w:lineRule="auto"/>
              <w:ind w:left="360"/>
            </w:pPr>
            <w:r>
              <w:t>Revised Section 508</w:t>
            </w:r>
          </w:p>
          <w:p w14:paraId="000003CE" w14:textId="77777777" w:rsidR="00EE52D0" w:rsidRDefault="00000000">
            <w:pPr>
              <w:numPr>
                <w:ilvl w:val="0"/>
                <w:numId w:val="1"/>
              </w:numPr>
              <w:spacing w:after="0" w:line="240" w:lineRule="auto"/>
              <w:ind w:left="1080"/>
            </w:pPr>
            <w:r>
              <w:t>501 (Web)(Software)</w:t>
            </w:r>
          </w:p>
          <w:p w14:paraId="000003CF" w14:textId="77777777" w:rsidR="00EE52D0" w:rsidRDefault="00000000">
            <w:pPr>
              <w:numPr>
                <w:ilvl w:val="0"/>
                <w:numId w:val="1"/>
              </w:numPr>
              <w:spacing w:after="0" w:line="240" w:lineRule="auto"/>
              <w:ind w:left="1080"/>
            </w:pPr>
            <w:r>
              <w:t>504.2 (Authoring Tool)</w:t>
            </w:r>
          </w:p>
          <w:p w14:paraId="000003D0" w14:textId="77777777" w:rsidR="00EE52D0" w:rsidRDefault="00000000">
            <w:pPr>
              <w:numPr>
                <w:ilvl w:val="0"/>
                <w:numId w:val="12"/>
              </w:numPr>
              <w:spacing w:after="0" w:line="240" w:lineRule="auto"/>
              <w:ind w:left="1080"/>
              <w:rPr>
                <w:b/>
              </w:rPr>
            </w:pPr>
            <w:r>
              <w:t>602.3 (Support Docs)</w:t>
            </w:r>
          </w:p>
        </w:tc>
        <w:tc>
          <w:tcPr>
            <w:tcW w:w="2665" w:type="dxa"/>
            <w:tcBorders>
              <w:top w:val="single" w:sz="6" w:space="0" w:color="000000"/>
              <w:left w:val="single" w:sz="6" w:space="0" w:color="000000"/>
              <w:bottom w:val="single" w:sz="6" w:space="0" w:color="000000"/>
              <w:right w:val="single" w:sz="6" w:space="0" w:color="000000"/>
            </w:tcBorders>
          </w:tcPr>
          <w:p w14:paraId="000003D2" w14:textId="2EC50863" w:rsidR="00EE52D0" w:rsidRDefault="00000000">
            <w:pPr>
              <w:spacing w:after="0" w:line="240" w:lineRule="auto"/>
            </w:pPr>
            <w:r>
              <w:lastRenderedPageBreak/>
              <w:t xml:space="preserve">Web: </w:t>
            </w:r>
            <w:r w:rsidR="001C2B52" w:rsidRPr="005134A3">
              <w:rPr>
                <w:b/>
                <w:bCs/>
              </w:rPr>
              <w:t>Supports</w:t>
            </w:r>
          </w:p>
          <w:p w14:paraId="000003D3" w14:textId="77777777" w:rsidR="00EE52D0" w:rsidRDefault="00000000">
            <w:pPr>
              <w:spacing w:after="0" w:line="240" w:lineRule="auto"/>
            </w:pPr>
            <w:r>
              <w:t xml:space="preserve">Electronic Docs: </w:t>
            </w:r>
          </w:p>
          <w:p w14:paraId="000003D4" w14:textId="77777777" w:rsidR="00EE52D0" w:rsidRDefault="00000000">
            <w:pPr>
              <w:spacing w:after="0" w:line="240" w:lineRule="auto"/>
            </w:pPr>
            <w:r>
              <w:t xml:space="preserve">Software: </w:t>
            </w:r>
          </w:p>
          <w:p w14:paraId="000003D5" w14:textId="77777777" w:rsidR="00EE52D0" w:rsidRDefault="00000000">
            <w:pPr>
              <w:spacing w:after="0" w:line="240" w:lineRule="auto"/>
            </w:pPr>
            <w:r>
              <w:t>Authoring Tool:</w:t>
            </w:r>
          </w:p>
        </w:tc>
        <w:tc>
          <w:tcPr>
            <w:tcW w:w="5031" w:type="dxa"/>
            <w:tcBorders>
              <w:top w:val="single" w:sz="6" w:space="0" w:color="000000"/>
              <w:left w:val="single" w:sz="6" w:space="0" w:color="000000"/>
              <w:bottom w:val="single" w:sz="6" w:space="0" w:color="000000"/>
              <w:right w:val="single" w:sz="6" w:space="0" w:color="000000"/>
            </w:tcBorders>
          </w:tcPr>
          <w:p w14:paraId="000003D7" w14:textId="77777777" w:rsidR="00EE52D0" w:rsidRDefault="00000000">
            <w:pPr>
              <w:spacing w:after="0" w:line="240" w:lineRule="auto"/>
            </w:pPr>
            <w:r>
              <w:t xml:space="preserve">Web: </w:t>
            </w:r>
          </w:p>
          <w:p w14:paraId="000003D8" w14:textId="77777777" w:rsidR="00EE52D0" w:rsidRDefault="00000000">
            <w:pPr>
              <w:spacing w:after="0" w:line="240" w:lineRule="auto"/>
            </w:pPr>
            <w:r>
              <w:t xml:space="preserve">Electronic Docs: </w:t>
            </w:r>
          </w:p>
          <w:p w14:paraId="000003D9" w14:textId="77777777" w:rsidR="00EE52D0" w:rsidRDefault="00000000">
            <w:pPr>
              <w:spacing w:after="0" w:line="240" w:lineRule="auto"/>
            </w:pPr>
            <w:r>
              <w:t xml:space="preserve">Software: </w:t>
            </w:r>
          </w:p>
          <w:p w14:paraId="000003DA" w14:textId="77777777" w:rsidR="00EE52D0" w:rsidRDefault="00000000">
            <w:pPr>
              <w:spacing w:after="0" w:line="240" w:lineRule="auto"/>
            </w:pPr>
            <w:r>
              <w:t>Authoring Tool:</w:t>
            </w:r>
          </w:p>
        </w:tc>
      </w:tr>
    </w:tbl>
    <w:p w14:paraId="000003DB" w14:textId="77777777" w:rsidR="00EE52D0" w:rsidRDefault="00EE52D0">
      <w:pPr>
        <w:spacing w:after="0" w:line="240" w:lineRule="auto"/>
        <w:rPr>
          <w:rFonts w:ascii="Arial" w:eastAsia="Arial" w:hAnsi="Arial" w:cs="Arial"/>
          <w:b/>
          <w:sz w:val="24"/>
          <w:szCs w:val="24"/>
        </w:rPr>
      </w:pPr>
    </w:p>
    <w:p w14:paraId="000003DC" w14:textId="77777777" w:rsidR="00EE52D0" w:rsidRDefault="00000000">
      <w:pPr>
        <w:pStyle w:val="Heading3"/>
      </w:pPr>
      <w:bookmarkStart w:id="28" w:name="_heading=h.1ci93xb" w:colFirst="0" w:colLast="0"/>
      <w:bookmarkEnd w:id="28"/>
      <w:r>
        <w:t>Table 2: Success Criteria, Level AA</w:t>
      </w:r>
    </w:p>
    <w:p w14:paraId="000003DD" w14:textId="77777777" w:rsidR="00EE52D0" w:rsidRDefault="00000000">
      <w:r>
        <w:t>Notes:</w:t>
      </w:r>
    </w:p>
    <w:tbl>
      <w:tblPr>
        <w:tblStyle w:val="a1"/>
        <w:tblW w:w="14400"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35"/>
        <w:gridCol w:w="2688"/>
        <w:gridCol w:w="5077"/>
      </w:tblGrid>
      <w:tr w:rsidR="00A34883" w14:paraId="60143818" w14:textId="77777777" w:rsidTr="000E287B">
        <w:trPr>
          <w:trHeight w:val="302"/>
          <w:tblHeader/>
        </w:trPr>
        <w:tc>
          <w:tcPr>
            <w:tcW w:w="6635"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3C975C44" w14:textId="3068EEDE" w:rsidR="00A34883" w:rsidRDefault="00A34883" w:rsidP="00A34883">
            <w:pPr>
              <w:spacing w:after="0" w:line="240" w:lineRule="auto"/>
              <w:jc w:val="center"/>
            </w:pPr>
            <w:r>
              <w:rPr>
                <w:rFonts w:ascii="Arial" w:eastAsia="Arial" w:hAnsi="Arial" w:cs="Arial"/>
                <w:b/>
                <w:sz w:val="24"/>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15BB629D" w14:textId="2D7CBB33" w:rsidR="00A34883" w:rsidRDefault="00A34883" w:rsidP="00A34883">
            <w:pPr>
              <w:spacing w:after="0" w:line="240" w:lineRule="auto"/>
              <w:jc w:val="center"/>
            </w:pPr>
            <w:r>
              <w:rPr>
                <w:rFonts w:ascii="Arial" w:eastAsia="Arial" w:hAnsi="Arial" w:cs="Arial"/>
                <w:b/>
                <w:sz w:val="24"/>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50C2E691" w14:textId="5D0BEC7F" w:rsidR="00A34883" w:rsidRDefault="00A34883" w:rsidP="00A34883">
            <w:pPr>
              <w:spacing w:after="0" w:line="240" w:lineRule="auto"/>
              <w:jc w:val="center"/>
            </w:pPr>
            <w:r>
              <w:rPr>
                <w:rFonts w:ascii="Arial" w:eastAsia="Arial" w:hAnsi="Arial" w:cs="Arial"/>
                <w:b/>
                <w:sz w:val="24"/>
                <w:szCs w:val="24"/>
              </w:rPr>
              <w:t>Remarks and Explanations</w:t>
            </w:r>
          </w:p>
        </w:tc>
      </w:tr>
      <w:tr w:rsidR="00EE52D0" w14:paraId="73433DF8"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3E4" w14:textId="77777777" w:rsidR="00EE52D0" w:rsidRDefault="00EE52D0">
            <w:pPr>
              <w:spacing w:after="0" w:line="240" w:lineRule="auto"/>
              <w:rPr>
                <w:b/>
              </w:rPr>
            </w:pPr>
            <w:hyperlink r:id="rId73" w:anchor="media-equiv-real-time-captions">
              <w:r>
                <w:rPr>
                  <w:b/>
                  <w:color w:val="0000FF"/>
                  <w:u w:val="single"/>
                </w:rPr>
                <w:t>1.2.4 Captions (Live)</w:t>
              </w:r>
            </w:hyperlink>
            <w:r>
              <w:t xml:space="preserve"> (Level AA)</w:t>
            </w:r>
          </w:p>
          <w:p w14:paraId="000003E5" w14:textId="77777777" w:rsidR="00EE52D0" w:rsidRDefault="00000000">
            <w:pPr>
              <w:spacing w:after="0" w:line="240" w:lineRule="auto"/>
              <w:ind w:left="360"/>
            </w:pPr>
            <w:r>
              <w:t>Also applies to:</w:t>
            </w:r>
          </w:p>
          <w:p w14:paraId="000003E6" w14:textId="77777777" w:rsidR="00EE52D0" w:rsidRDefault="00000000">
            <w:pPr>
              <w:spacing w:after="0" w:line="240" w:lineRule="auto"/>
              <w:ind w:left="360"/>
            </w:pPr>
            <w:r>
              <w:t>EN 301 549 Criteria</w:t>
            </w:r>
          </w:p>
          <w:p w14:paraId="000003E7" w14:textId="77777777" w:rsidR="00EE52D0" w:rsidRDefault="00000000">
            <w:pPr>
              <w:numPr>
                <w:ilvl w:val="0"/>
                <w:numId w:val="12"/>
              </w:numPr>
              <w:spacing w:after="0" w:line="240" w:lineRule="auto"/>
              <w:ind w:left="1080"/>
            </w:pPr>
            <w:r>
              <w:t>9.1.2.4 (Web)</w:t>
            </w:r>
          </w:p>
          <w:p w14:paraId="000003E8" w14:textId="77777777" w:rsidR="00EE52D0" w:rsidRDefault="00000000">
            <w:pPr>
              <w:numPr>
                <w:ilvl w:val="0"/>
                <w:numId w:val="12"/>
              </w:numPr>
              <w:spacing w:after="0" w:line="240" w:lineRule="auto"/>
              <w:ind w:left="1080"/>
            </w:pPr>
            <w:r>
              <w:t>10.1.2.4 (</w:t>
            </w:r>
            <w:proofErr w:type="gramStart"/>
            <w:r>
              <w:t>Non-web</w:t>
            </w:r>
            <w:proofErr w:type="gramEnd"/>
            <w:r>
              <w:t xml:space="preserve"> document)</w:t>
            </w:r>
          </w:p>
          <w:p w14:paraId="000003E9" w14:textId="77777777" w:rsidR="00EE52D0" w:rsidRDefault="00000000">
            <w:pPr>
              <w:numPr>
                <w:ilvl w:val="0"/>
                <w:numId w:val="12"/>
              </w:numPr>
              <w:spacing w:after="0" w:line="240" w:lineRule="auto"/>
              <w:ind w:left="1080"/>
            </w:pPr>
            <w:r>
              <w:t>11.1.2.4 (Open Functionality Software)</w:t>
            </w:r>
          </w:p>
          <w:p w14:paraId="000003EA" w14:textId="77777777" w:rsidR="00EE52D0" w:rsidRDefault="00000000">
            <w:pPr>
              <w:numPr>
                <w:ilvl w:val="0"/>
                <w:numId w:val="12"/>
              </w:numPr>
              <w:spacing w:after="0" w:line="240" w:lineRule="auto"/>
              <w:ind w:left="1080"/>
            </w:pPr>
            <w:r>
              <w:t>11.1.2.4 (Closed Software)</w:t>
            </w:r>
          </w:p>
          <w:p w14:paraId="000003EB" w14:textId="77777777" w:rsidR="00EE52D0" w:rsidRDefault="00000000">
            <w:pPr>
              <w:numPr>
                <w:ilvl w:val="0"/>
                <w:numId w:val="1"/>
              </w:numPr>
              <w:spacing w:after="0" w:line="240" w:lineRule="auto"/>
              <w:ind w:left="1080"/>
            </w:pPr>
            <w:r>
              <w:t>11.8.2 (Authoring Tool)</w:t>
            </w:r>
          </w:p>
          <w:p w14:paraId="000003EC" w14:textId="77777777" w:rsidR="00EE52D0" w:rsidRDefault="00000000">
            <w:pPr>
              <w:numPr>
                <w:ilvl w:val="0"/>
                <w:numId w:val="1"/>
              </w:numPr>
              <w:spacing w:after="0" w:line="240" w:lineRule="auto"/>
              <w:ind w:left="1080"/>
            </w:pPr>
            <w:r>
              <w:t>12.1.2 (Product Docs)</w:t>
            </w:r>
          </w:p>
          <w:p w14:paraId="000003ED" w14:textId="77777777" w:rsidR="00EE52D0" w:rsidRDefault="00000000">
            <w:pPr>
              <w:numPr>
                <w:ilvl w:val="0"/>
                <w:numId w:val="12"/>
              </w:numPr>
              <w:spacing w:after="0" w:line="240" w:lineRule="auto"/>
              <w:ind w:left="1080"/>
            </w:pPr>
            <w:r>
              <w:t>12.2.4 (Support Docs)</w:t>
            </w:r>
          </w:p>
          <w:p w14:paraId="000003EE" w14:textId="77777777" w:rsidR="00EE52D0" w:rsidRDefault="00000000">
            <w:pPr>
              <w:spacing w:after="0" w:line="240" w:lineRule="auto"/>
              <w:ind w:left="360"/>
            </w:pPr>
            <w:r>
              <w:t>Revised Section 508</w:t>
            </w:r>
          </w:p>
          <w:p w14:paraId="000003EF" w14:textId="77777777" w:rsidR="00EE52D0" w:rsidRDefault="00000000">
            <w:pPr>
              <w:numPr>
                <w:ilvl w:val="0"/>
                <w:numId w:val="1"/>
              </w:numPr>
              <w:spacing w:after="0" w:line="240" w:lineRule="auto"/>
              <w:ind w:left="1080"/>
            </w:pPr>
            <w:r>
              <w:t>501 (Web)(Software)</w:t>
            </w:r>
          </w:p>
          <w:p w14:paraId="000003F0" w14:textId="77777777" w:rsidR="00EE52D0" w:rsidRDefault="00000000">
            <w:pPr>
              <w:numPr>
                <w:ilvl w:val="0"/>
                <w:numId w:val="1"/>
              </w:numPr>
              <w:spacing w:after="0" w:line="240" w:lineRule="auto"/>
              <w:ind w:left="1080"/>
            </w:pPr>
            <w:r>
              <w:t>504.2 (Authoring Tool)</w:t>
            </w:r>
          </w:p>
          <w:p w14:paraId="000003F1" w14:textId="77777777" w:rsidR="00EE52D0" w:rsidRDefault="00000000">
            <w:pPr>
              <w:numPr>
                <w:ilvl w:val="0"/>
                <w:numId w:val="12"/>
              </w:numPr>
              <w:spacing w:after="0" w:line="240" w:lineRule="auto"/>
              <w:ind w:left="1080"/>
            </w:pPr>
            <w:r>
              <w:t>602.3 (Support Docs)</w:t>
            </w:r>
          </w:p>
        </w:tc>
        <w:tc>
          <w:tcPr>
            <w:tcW w:w="2688" w:type="dxa"/>
            <w:tcBorders>
              <w:top w:val="single" w:sz="6" w:space="0" w:color="000000"/>
              <w:left w:val="single" w:sz="6" w:space="0" w:color="000000"/>
              <w:bottom w:val="single" w:sz="6" w:space="0" w:color="000000"/>
              <w:right w:val="single" w:sz="6" w:space="0" w:color="000000"/>
            </w:tcBorders>
          </w:tcPr>
          <w:p w14:paraId="000003F3" w14:textId="0E0164E7" w:rsidR="00EE52D0" w:rsidRDefault="00000000">
            <w:pPr>
              <w:spacing w:after="0" w:line="240" w:lineRule="auto"/>
            </w:pPr>
            <w:r>
              <w:t xml:space="preserve">Web: </w:t>
            </w:r>
            <w:r w:rsidR="00652064">
              <w:rPr>
                <w:b/>
                <w:bCs/>
              </w:rPr>
              <w:t>Supports</w:t>
            </w:r>
          </w:p>
          <w:p w14:paraId="000003F4" w14:textId="77777777" w:rsidR="00EE52D0" w:rsidRDefault="00000000">
            <w:pPr>
              <w:spacing w:after="0" w:line="240" w:lineRule="auto"/>
            </w:pPr>
            <w:r>
              <w:t xml:space="preserve">Electronic Docs: </w:t>
            </w:r>
          </w:p>
          <w:p w14:paraId="000003F5" w14:textId="77777777" w:rsidR="00EE52D0" w:rsidRDefault="00000000">
            <w:pPr>
              <w:spacing w:after="0" w:line="240" w:lineRule="auto"/>
            </w:pPr>
            <w:r>
              <w:t xml:space="preserve">Software: </w:t>
            </w:r>
          </w:p>
          <w:p w14:paraId="000003F6" w14:textId="77777777" w:rsidR="00EE52D0" w:rsidRDefault="00000000">
            <w:pPr>
              <w:spacing w:after="0" w:line="240" w:lineRule="auto"/>
            </w:pPr>
            <w:r>
              <w:t xml:space="preserve">Closed: </w:t>
            </w:r>
          </w:p>
          <w:p w14:paraId="000003F7" w14:textId="77777777" w:rsidR="00EE52D0" w:rsidRDefault="00000000">
            <w:pPr>
              <w:spacing w:after="0" w:line="240" w:lineRule="auto"/>
            </w:pPr>
            <w:r>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3F9" w14:textId="77777777" w:rsidR="00EE52D0" w:rsidRDefault="00000000">
            <w:pPr>
              <w:spacing w:after="0" w:line="240" w:lineRule="auto"/>
            </w:pPr>
            <w:r>
              <w:t xml:space="preserve">Web: </w:t>
            </w:r>
          </w:p>
          <w:p w14:paraId="000003FA" w14:textId="77777777" w:rsidR="00EE52D0" w:rsidRDefault="00000000">
            <w:pPr>
              <w:spacing w:after="0" w:line="240" w:lineRule="auto"/>
            </w:pPr>
            <w:r>
              <w:t xml:space="preserve">Electronic Docs: </w:t>
            </w:r>
          </w:p>
          <w:p w14:paraId="000003FB" w14:textId="77777777" w:rsidR="00EE52D0" w:rsidRDefault="00000000">
            <w:pPr>
              <w:spacing w:after="0" w:line="240" w:lineRule="auto"/>
            </w:pPr>
            <w:r>
              <w:t xml:space="preserve">Software: </w:t>
            </w:r>
          </w:p>
          <w:p w14:paraId="000003FC" w14:textId="77777777" w:rsidR="00EE52D0" w:rsidRDefault="00000000">
            <w:pPr>
              <w:spacing w:after="0" w:line="240" w:lineRule="auto"/>
            </w:pPr>
            <w:r>
              <w:t xml:space="preserve">Closed: </w:t>
            </w:r>
          </w:p>
          <w:p w14:paraId="000003FD" w14:textId="77777777" w:rsidR="00EE52D0" w:rsidRDefault="00000000">
            <w:pPr>
              <w:spacing w:after="0" w:line="240" w:lineRule="auto"/>
            </w:pPr>
            <w:r>
              <w:t>Authoring Tool:</w:t>
            </w:r>
          </w:p>
        </w:tc>
      </w:tr>
      <w:tr w:rsidR="00EE52D0" w14:paraId="75AD3938"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3FE" w14:textId="77777777" w:rsidR="00EE52D0" w:rsidRDefault="00EE52D0">
            <w:pPr>
              <w:spacing w:after="0" w:line="240" w:lineRule="auto"/>
              <w:rPr>
                <w:b/>
              </w:rPr>
            </w:pPr>
            <w:hyperlink r:id="rId74" w:anchor="media-equiv-audio-desc-only">
              <w:r>
                <w:rPr>
                  <w:b/>
                  <w:color w:val="0000FF"/>
                  <w:u w:val="single"/>
                </w:rPr>
                <w:t>1.2.5 Audio Description (Prerecorded)</w:t>
              </w:r>
            </w:hyperlink>
            <w:r>
              <w:t xml:space="preserve"> (Level AA)</w:t>
            </w:r>
          </w:p>
          <w:p w14:paraId="000003FF" w14:textId="77777777" w:rsidR="00EE52D0" w:rsidRDefault="00000000">
            <w:pPr>
              <w:spacing w:after="0" w:line="240" w:lineRule="auto"/>
              <w:ind w:left="360"/>
            </w:pPr>
            <w:r>
              <w:t>Also applies to:</w:t>
            </w:r>
          </w:p>
          <w:p w14:paraId="00000400" w14:textId="77777777" w:rsidR="00EE52D0" w:rsidRDefault="00000000">
            <w:pPr>
              <w:spacing w:after="0" w:line="240" w:lineRule="auto"/>
              <w:ind w:left="360"/>
            </w:pPr>
            <w:r>
              <w:t>EN 301 549 Criteria</w:t>
            </w:r>
          </w:p>
          <w:p w14:paraId="00000401" w14:textId="77777777" w:rsidR="00EE52D0" w:rsidRDefault="00000000">
            <w:pPr>
              <w:numPr>
                <w:ilvl w:val="0"/>
                <w:numId w:val="12"/>
              </w:numPr>
              <w:spacing w:after="0" w:line="240" w:lineRule="auto"/>
              <w:ind w:left="1080"/>
            </w:pPr>
            <w:r>
              <w:t>9.1.2.5 (Web)</w:t>
            </w:r>
          </w:p>
          <w:p w14:paraId="00000402" w14:textId="77777777" w:rsidR="00EE52D0" w:rsidRDefault="00000000">
            <w:pPr>
              <w:numPr>
                <w:ilvl w:val="0"/>
                <w:numId w:val="12"/>
              </w:numPr>
              <w:spacing w:after="0" w:line="240" w:lineRule="auto"/>
              <w:ind w:left="1080"/>
            </w:pPr>
            <w:r>
              <w:lastRenderedPageBreak/>
              <w:t>10.1.2.5 (</w:t>
            </w:r>
            <w:proofErr w:type="gramStart"/>
            <w:r>
              <w:t>Non-web</w:t>
            </w:r>
            <w:proofErr w:type="gramEnd"/>
            <w:r>
              <w:t xml:space="preserve"> document)</w:t>
            </w:r>
          </w:p>
          <w:p w14:paraId="00000403" w14:textId="77777777" w:rsidR="00EE52D0" w:rsidRDefault="00000000">
            <w:pPr>
              <w:numPr>
                <w:ilvl w:val="0"/>
                <w:numId w:val="12"/>
              </w:numPr>
              <w:spacing w:after="0" w:line="240" w:lineRule="auto"/>
              <w:ind w:left="1080"/>
            </w:pPr>
            <w:r>
              <w:t>11.1.2.5 (Open Functionality Software)</w:t>
            </w:r>
          </w:p>
          <w:p w14:paraId="00000404" w14:textId="77777777" w:rsidR="00EE52D0" w:rsidRDefault="00000000">
            <w:pPr>
              <w:numPr>
                <w:ilvl w:val="0"/>
                <w:numId w:val="12"/>
              </w:numPr>
              <w:spacing w:after="0" w:line="240" w:lineRule="auto"/>
              <w:ind w:left="1080"/>
            </w:pPr>
            <w:r>
              <w:t>11.1.2.5 (Closed Software)</w:t>
            </w:r>
          </w:p>
          <w:p w14:paraId="00000405" w14:textId="77777777" w:rsidR="00EE52D0" w:rsidRDefault="00000000">
            <w:pPr>
              <w:numPr>
                <w:ilvl w:val="0"/>
                <w:numId w:val="1"/>
              </w:numPr>
              <w:spacing w:after="0" w:line="240" w:lineRule="auto"/>
              <w:ind w:left="1080"/>
            </w:pPr>
            <w:r>
              <w:t>11.8.2 (Authoring Tool)</w:t>
            </w:r>
          </w:p>
          <w:p w14:paraId="00000406" w14:textId="77777777" w:rsidR="00EE52D0" w:rsidRDefault="00000000">
            <w:pPr>
              <w:numPr>
                <w:ilvl w:val="0"/>
                <w:numId w:val="1"/>
              </w:numPr>
              <w:spacing w:after="0" w:line="240" w:lineRule="auto"/>
              <w:ind w:left="1080"/>
            </w:pPr>
            <w:r>
              <w:t>12.1.2 (Product Docs)</w:t>
            </w:r>
          </w:p>
          <w:p w14:paraId="00000407" w14:textId="77777777" w:rsidR="00EE52D0" w:rsidRDefault="00000000">
            <w:pPr>
              <w:numPr>
                <w:ilvl w:val="0"/>
                <w:numId w:val="12"/>
              </w:numPr>
              <w:spacing w:after="0" w:line="240" w:lineRule="auto"/>
              <w:ind w:left="1080"/>
            </w:pPr>
            <w:r>
              <w:t>12.2.4 (Support Docs)</w:t>
            </w:r>
          </w:p>
          <w:p w14:paraId="00000408" w14:textId="77777777" w:rsidR="00EE52D0" w:rsidRDefault="00000000">
            <w:pPr>
              <w:spacing w:after="0" w:line="240" w:lineRule="auto"/>
              <w:ind w:left="360"/>
            </w:pPr>
            <w:r>
              <w:t>Revised Section 508</w:t>
            </w:r>
          </w:p>
          <w:p w14:paraId="00000409" w14:textId="77777777" w:rsidR="00EE52D0" w:rsidRDefault="00000000">
            <w:pPr>
              <w:numPr>
                <w:ilvl w:val="0"/>
                <w:numId w:val="1"/>
              </w:numPr>
              <w:spacing w:after="0" w:line="240" w:lineRule="auto"/>
              <w:ind w:left="1080"/>
            </w:pPr>
            <w:r>
              <w:t>501 (Web)(Software)</w:t>
            </w:r>
          </w:p>
          <w:p w14:paraId="0000040A" w14:textId="77777777" w:rsidR="00EE52D0" w:rsidRDefault="00000000">
            <w:pPr>
              <w:numPr>
                <w:ilvl w:val="0"/>
                <w:numId w:val="1"/>
              </w:numPr>
              <w:spacing w:after="0" w:line="240" w:lineRule="auto"/>
              <w:ind w:left="1080"/>
            </w:pPr>
            <w:r>
              <w:t>504.2 (Authoring Tool)</w:t>
            </w:r>
          </w:p>
          <w:p w14:paraId="0000040B" w14:textId="77777777" w:rsidR="00EE52D0" w:rsidRDefault="00000000">
            <w:pPr>
              <w:numPr>
                <w:ilvl w:val="0"/>
                <w:numId w:val="12"/>
              </w:numPr>
              <w:spacing w:after="0" w:line="240" w:lineRule="auto"/>
              <w:ind w:left="1080"/>
            </w:pPr>
            <w:r>
              <w:t>602.3 (Support Docs)</w:t>
            </w:r>
          </w:p>
        </w:tc>
        <w:tc>
          <w:tcPr>
            <w:tcW w:w="2688" w:type="dxa"/>
            <w:tcBorders>
              <w:top w:val="single" w:sz="6" w:space="0" w:color="000000"/>
              <w:left w:val="single" w:sz="6" w:space="0" w:color="000000"/>
              <w:bottom w:val="single" w:sz="6" w:space="0" w:color="000000"/>
              <w:right w:val="single" w:sz="6" w:space="0" w:color="000000"/>
            </w:tcBorders>
          </w:tcPr>
          <w:p w14:paraId="0000040D" w14:textId="0F7DF0DB" w:rsidR="00EE52D0" w:rsidRDefault="00000000">
            <w:pPr>
              <w:spacing w:after="0" w:line="240" w:lineRule="auto"/>
            </w:pPr>
            <w:r>
              <w:lastRenderedPageBreak/>
              <w:t xml:space="preserve">Web: </w:t>
            </w:r>
            <w:r w:rsidR="00B248CB">
              <w:rPr>
                <w:b/>
                <w:bCs/>
              </w:rPr>
              <w:t>Partial</w:t>
            </w:r>
            <w:r w:rsidR="001E44DF">
              <w:rPr>
                <w:b/>
                <w:bCs/>
              </w:rPr>
              <w:t xml:space="preserve"> Support</w:t>
            </w:r>
          </w:p>
          <w:p w14:paraId="0000040E" w14:textId="77777777" w:rsidR="00EE52D0" w:rsidRDefault="00000000">
            <w:pPr>
              <w:spacing w:after="0" w:line="240" w:lineRule="auto"/>
            </w:pPr>
            <w:r>
              <w:t xml:space="preserve">Electronic Docs: </w:t>
            </w:r>
          </w:p>
          <w:p w14:paraId="0000040F" w14:textId="77777777" w:rsidR="00EE52D0" w:rsidRDefault="00000000">
            <w:pPr>
              <w:spacing w:after="0" w:line="240" w:lineRule="auto"/>
            </w:pPr>
            <w:r>
              <w:t xml:space="preserve">Software: </w:t>
            </w:r>
          </w:p>
          <w:p w14:paraId="00000410" w14:textId="77777777" w:rsidR="00EE52D0" w:rsidRDefault="00000000">
            <w:pPr>
              <w:spacing w:after="0" w:line="240" w:lineRule="auto"/>
            </w:pPr>
            <w:r>
              <w:t xml:space="preserve">Closed: </w:t>
            </w:r>
          </w:p>
          <w:p w14:paraId="00000411" w14:textId="77777777" w:rsidR="00EE52D0" w:rsidRDefault="00000000">
            <w:pPr>
              <w:spacing w:after="0" w:line="240" w:lineRule="auto"/>
            </w:pPr>
            <w:r>
              <w:lastRenderedPageBreak/>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413" w14:textId="2CD19A16" w:rsidR="00EE52D0" w:rsidRDefault="00000000">
            <w:pPr>
              <w:spacing w:after="0" w:line="240" w:lineRule="auto"/>
            </w:pPr>
            <w:r>
              <w:lastRenderedPageBreak/>
              <w:t xml:space="preserve">Web: </w:t>
            </w:r>
            <w:r w:rsidR="001E44DF">
              <w:t xml:space="preserve">Due to platform limitations, users must visit the source repository to </w:t>
            </w:r>
            <w:r w:rsidR="0063402D">
              <w:t>use synchronized closed captions for video files</w:t>
            </w:r>
            <w:r w:rsidR="001E44DF">
              <w:t>.</w:t>
            </w:r>
            <w:r w:rsidR="0063402D">
              <w:t xml:space="preserve"> Text-equivalent content is provided on the page in the form of a timestamped transcript.</w:t>
            </w:r>
          </w:p>
          <w:p w14:paraId="00000414" w14:textId="77777777" w:rsidR="00EE52D0" w:rsidRDefault="00000000">
            <w:pPr>
              <w:spacing w:after="0" w:line="240" w:lineRule="auto"/>
            </w:pPr>
            <w:r>
              <w:lastRenderedPageBreak/>
              <w:t xml:space="preserve">Electronic Docs: </w:t>
            </w:r>
          </w:p>
          <w:p w14:paraId="00000415" w14:textId="77777777" w:rsidR="00EE52D0" w:rsidRDefault="00000000">
            <w:pPr>
              <w:spacing w:after="0" w:line="240" w:lineRule="auto"/>
            </w:pPr>
            <w:r>
              <w:t xml:space="preserve">Software: </w:t>
            </w:r>
          </w:p>
          <w:p w14:paraId="00000416" w14:textId="77777777" w:rsidR="00EE52D0" w:rsidRDefault="00000000">
            <w:pPr>
              <w:spacing w:after="0" w:line="240" w:lineRule="auto"/>
            </w:pPr>
            <w:r>
              <w:t xml:space="preserve">Closed: </w:t>
            </w:r>
          </w:p>
          <w:p w14:paraId="00000417" w14:textId="77777777" w:rsidR="00EE52D0" w:rsidRDefault="00000000">
            <w:pPr>
              <w:spacing w:after="0" w:line="240" w:lineRule="auto"/>
            </w:pPr>
            <w:r>
              <w:t>Authoring Tool:</w:t>
            </w:r>
          </w:p>
        </w:tc>
      </w:tr>
      <w:tr w:rsidR="00EE52D0" w14:paraId="1179095D"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418" w14:textId="77777777" w:rsidR="00EE52D0" w:rsidRDefault="00EE52D0">
            <w:pPr>
              <w:spacing w:after="0" w:line="240" w:lineRule="auto"/>
              <w:rPr>
                <w:b/>
              </w:rPr>
            </w:pPr>
            <w:hyperlink r:id="rId75" w:anchor="orientation">
              <w:r>
                <w:rPr>
                  <w:b/>
                  <w:color w:val="0000FF"/>
                  <w:u w:val="single"/>
                </w:rPr>
                <w:t>1.3.4 Orientation</w:t>
              </w:r>
            </w:hyperlink>
            <w:r>
              <w:t xml:space="preserve"> (Level AA 2.1 and 2.2)</w:t>
            </w:r>
          </w:p>
          <w:p w14:paraId="00000419" w14:textId="77777777" w:rsidR="00EE52D0" w:rsidRDefault="00000000">
            <w:pPr>
              <w:spacing w:after="0" w:line="240" w:lineRule="auto"/>
              <w:ind w:left="360"/>
            </w:pPr>
            <w:r>
              <w:t>Also applies to:</w:t>
            </w:r>
          </w:p>
          <w:p w14:paraId="0000041A" w14:textId="77777777" w:rsidR="00EE52D0" w:rsidRDefault="00000000">
            <w:pPr>
              <w:spacing w:after="0" w:line="240" w:lineRule="auto"/>
              <w:ind w:left="360"/>
            </w:pPr>
            <w:r>
              <w:t>EN 301 549 Criteria</w:t>
            </w:r>
          </w:p>
          <w:p w14:paraId="0000041B" w14:textId="77777777" w:rsidR="00EE52D0" w:rsidRDefault="00000000">
            <w:pPr>
              <w:numPr>
                <w:ilvl w:val="0"/>
                <w:numId w:val="12"/>
              </w:numPr>
              <w:spacing w:after="0" w:line="240" w:lineRule="auto"/>
              <w:ind w:left="1080"/>
            </w:pPr>
            <w:r>
              <w:t>9.1.3.4 (Web)</w:t>
            </w:r>
          </w:p>
          <w:p w14:paraId="0000041C" w14:textId="77777777" w:rsidR="00EE52D0" w:rsidRDefault="00000000">
            <w:pPr>
              <w:numPr>
                <w:ilvl w:val="0"/>
                <w:numId w:val="12"/>
              </w:numPr>
              <w:spacing w:after="0" w:line="240" w:lineRule="auto"/>
              <w:ind w:left="1080"/>
            </w:pPr>
            <w:r>
              <w:t>10.1.3.4 (</w:t>
            </w:r>
            <w:proofErr w:type="gramStart"/>
            <w:r>
              <w:t>Non-web</w:t>
            </w:r>
            <w:proofErr w:type="gramEnd"/>
            <w:r>
              <w:t xml:space="preserve"> document)</w:t>
            </w:r>
          </w:p>
          <w:p w14:paraId="0000041D" w14:textId="77777777" w:rsidR="00EE52D0" w:rsidRDefault="00000000">
            <w:pPr>
              <w:numPr>
                <w:ilvl w:val="0"/>
                <w:numId w:val="12"/>
              </w:numPr>
              <w:spacing w:after="0" w:line="240" w:lineRule="auto"/>
              <w:ind w:left="1080"/>
            </w:pPr>
            <w:r>
              <w:t>11.1.3.4 (Open Functionality Software)</w:t>
            </w:r>
          </w:p>
          <w:p w14:paraId="0000041E" w14:textId="77777777" w:rsidR="00EE52D0" w:rsidRDefault="00000000">
            <w:pPr>
              <w:numPr>
                <w:ilvl w:val="0"/>
                <w:numId w:val="12"/>
              </w:numPr>
              <w:spacing w:after="0" w:line="240" w:lineRule="auto"/>
              <w:ind w:left="1080"/>
            </w:pPr>
            <w:r>
              <w:t>11.1.3.4 (Closed Software)</w:t>
            </w:r>
          </w:p>
          <w:p w14:paraId="0000041F" w14:textId="77777777" w:rsidR="00EE52D0" w:rsidRDefault="00000000">
            <w:pPr>
              <w:numPr>
                <w:ilvl w:val="0"/>
                <w:numId w:val="1"/>
              </w:numPr>
              <w:spacing w:after="0" w:line="240" w:lineRule="auto"/>
              <w:ind w:left="1080"/>
            </w:pPr>
            <w:r>
              <w:t>11.8.2 (Authoring Tool)</w:t>
            </w:r>
          </w:p>
          <w:p w14:paraId="00000420" w14:textId="77777777" w:rsidR="00EE52D0" w:rsidRDefault="00000000">
            <w:pPr>
              <w:numPr>
                <w:ilvl w:val="0"/>
                <w:numId w:val="1"/>
              </w:numPr>
              <w:spacing w:after="0" w:line="240" w:lineRule="auto"/>
              <w:ind w:left="1080"/>
            </w:pPr>
            <w:r>
              <w:t>12.1.2 (Product Docs)</w:t>
            </w:r>
          </w:p>
          <w:p w14:paraId="00000421" w14:textId="77777777" w:rsidR="00EE52D0" w:rsidRDefault="00000000">
            <w:pPr>
              <w:numPr>
                <w:ilvl w:val="0"/>
                <w:numId w:val="12"/>
              </w:numPr>
              <w:spacing w:after="0" w:line="240" w:lineRule="auto"/>
              <w:ind w:left="1080"/>
            </w:pPr>
            <w:r>
              <w:t>12.2.4 (Support Docs)</w:t>
            </w:r>
          </w:p>
          <w:p w14:paraId="00000422"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424" w14:textId="1C93D483" w:rsidR="00EE52D0" w:rsidRDefault="00000000">
            <w:pPr>
              <w:spacing w:after="0" w:line="240" w:lineRule="auto"/>
            </w:pPr>
            <w:r>
              <w:t xml:space="preserve">Web: </w:t>
            </w:r>
            <w:r w:rsidR="005A2B4E" w:rsidRPr="005A2B4E">
              <w:rPr>
                <w:b/>
                <w:bCs/>
              </w:rPr>
              <w:t>Supports</w:t>
            </w:r>
          </w:p>
          <w:p w14:paraId="00000425" w14:textId="77777777" w:rsidR="00EE52D0" w:rsidRDefault="00000000">
            <w:pPr>
              <w:spacing w:after="0" w:line="240" w:lineRule="auto"/>
            </w:pPr>
            <w:r>
              <w:t xml:space="preserve">Electronic Docs: </w:t>
            </w:r>
          </w:p>
          <w:p w14:paraId="00000426" w14:textId="77777777" w:rsidR="00EE52D0" w:rsidRDefault="00000000">
            <w:pPr>
              <w:spacing w:after="0" w:line="240" w:lineRule="auto"/>
            </w:pPr>
            <w:r>
              <w:t xml:space="preserve">Software: </w:t>
            </w:r>
          </w:p>
          <w:p w14:paraId="00000427" w14:textId="77777777" w:rsidR="00EE52D0" w:rsidRDefault="00000000">
            <w:pPr>
              <w:spacing w:after="0" w:line="240" w:lineRule="auto"/>
            </w:pPr>
            <w:r>
              <w:t xml:space="preserve">Closed: </w:t>
            </w:r>
          </w:p>
          <w:p w14:paraId="00000428" w14:textId="77777777" w:rsidR="00EE52D0" w:rsidRDefault="00000000">
            <w:pPr>
              <w:spacing w:after="0" w:line="240" w:lineRule="auto"/>
            </w:pPr>
            <w:r>
              <w:t xml:space="preserve">Authoring Tool: </w:t>
            </w:r>
          </w:p>
        </w:tc>
        <w:tc>
          <w:tcPr>
            <w:tcW w:w="5077" w:type="dxa"/>
            <w:tcBorders>
              <w:top w:val="single" w:sz="6" w:space="0" w:color="000000"/>
              <w:left w:val="single" w:sz="6" w:space="0" w:color="000000"/>
              <w:bottom w:val="single" w:sz="6" w:space="0" w:color="000000"/>
              <w:right w:val="single" w:sz="6" w:space="0" w:color="000000"/>
            </w:tcBorders>
          </w:tcPr>
          <w:p w14:paraId="0000042A" w14:textId="77777777" w:rsidR="00EE52D0" w:rsidRDefault="00000000">
            <w:pPr>
              <w:spacing w:after="0" w:line="240" w:lineRule="auto"/>
            </w:pPr>
            <w:r>
              <w:t xml:space="preserve">Web: </w:t>
            </w:r>
          </w:p>
          <w:p w14:paraId="0000042B" w14:textId="77777777" w:rsidR="00EE52D0" w:rsidRDefault="00000000">
            <w:pPr>
              <w:spacing w:after="0" w:line="240" w:lineRule="auto"/>
            </w:pPr>
            <w:r>
              <w:t xml:space="preserve">Electronic Docs: </w:t>
            </w:r>
          </w:p>
          <w:p w14:paraId="0000042C" w14:textId="77777777" w:rsidR="00EE52D0" w:rsidRDefault="00000000">
            <w:pPr>
              <w:spacing w:after="0" w:line="240" w:lineRule="auto"/>
            </w:pPr>
            <w:r>
              <w:t xml:space="preserve">Software: </w:t>
            </w:r>
          </w:p>
          <w:p w14:paraId="0000042D" w14:textId="77777777" w:rsidR="00EE52D0" w:rsidRDefault="00000000">
            <w:pPr>
              <w:spacing w:after="0" w:line="240" w:lineRule="auto"/>
            </w:pPr>
            <w:r>
              <w:t xml:space="preserve">Closed: </w:t>
            </w:r>
          </w:p>
          <w:p w14:paraId="0000042E" w14:textId="77777777" w:rsidR="00EE52D0" w:rsidRDefault="00000000">
            <w:pPr>
              <w:spacing w:after="0" w:line="240" w:lineRule="auto"/>
            </w:pPr>
            <w:r>
              <w:t xml:space="preserve">Authoring Tool: </w:t>
            </w:r>
          </w:p>
        </w:tc>
      </w:tr>
      <w:tr w:rsidR="00EE52D0" w14:paraId="6B68FD8A"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42F" w14:textId="77777777" w:rsidR="00EE52D0" w:rsidRDefault="00EE52D0">
            <w:pPr>
              <w:spacing w:after="0" w:line="240" w:lineRule="auto"/>
              <w:rPr>
                <w:b/>
              </w:rPr>
            </w:pPr>
            <w:hyperlink r:id="rId76" w:anchor="identify-input-purpose">
              <w:r>
                <w:rPr>
                  <w:b/>
                  <w:color w:val="0000FF"/>
                  <w:u w:val="single"/>
                </w:rPr>
                <w:t>1.3.5 Identify Input Purpose</w:t>
              </w:r>
            </w:hyperlink>
            <w:r>
              <w:t xml:space="preserve"> (Level AA 2.1 and 2.2)</w:t>
            </w:r>
          </w:p>
          <w:p w14:paraId="00000430" w14:textId="77777777" w:rsidR="00EE52D0" w:rsidRDefault="00000000">
            <w:pPr>
              <w:spacing w:after="0" w:line="240" w:lineRule="auto"/>
              <w:ind w:left="360"/>
            </w:pPr>
            <w:r>
              <w:t>Also applies to:</w:t>
            </w:r>
          </w:p>
          <w:p w14:paraId="00000431" w14:textId="77777777" w:rsidR="00EE52D0" w:rsidRDefault="00000000">
            <w:pPr>
              <w:spacing w:after="0" w:line="240" w:lineRule="auto"/>
              <w:ind w:left="360"/>
            </w:pPr>
            <w:r>
              <w:t>EN 301 549 Criteria</w:t>
            </w:r>
          </w:p>
          <w:p w14:paraId="00000432" w14:textId="77777777" w:rsidR="00EE52D0" w:rsidRDefault="00000000">
            <w:pPr>
              <w:numPr>
                <w:ilvl w:val="0"/>
                <w:numId w:val="12"/>
              </w:numPr>
              <w:spacing w:after="0" w:line="240" w:lineRule="auto"/>
              <w:ind w:left="1080"/>
            </w:pPr>
            <w:r>
              <w:t>9.1.3.5 (Web)</w:t>
            </w:r>
          </w:p>
          <w:p w14:paraId="00000433" w14:textId="77777777" w:rsidR="00EE52D0" w:rsidRDefault="00000000">
            <w:pPr>
              <w:numPr>
                <w:ilvl w:val="0"/>
                <w:numId w:val="12"/>
              </w:numPr>
              <w:spacing w:after="0" w:line="240" w:lineRule="auto"/>
              <w:ind w:left="1080"/>
            </w:pPr>
            <w:r>
              <w:t>10.1.3.5 (</w:t>
            </w:r>
            <w:proofErr w:type="gramStart"/>
            <w:r>
              <w:t>Non-web</w:t>
            </w:r>
            <w:proofErr w:type="gramEnd"/>
            <w:r>
              <w:t xml:space="preserve"> document)</w:t>
            </w:r>
          </w:p>
          <w:p w14:paraId="00000434" w14:textId="77777777" w:rsidR="00EE52D0" w:rsidRDefault="00000000">
            <w:pPr>
              <w:numPr>
                <w:ilvl w:val="0"/>
                <w:numId w:val="12"/>
              </w:numPr>
              <w:spacing w:after="0" w:line="240" w:lineRule="auto"/>
              <w:ind w:left="1080"/>
            </w:pPr>
            <w:r>
              <w:t>11.1.3.5.1 (Open Functionality Software)</w:t>
            </w:r>
          </w:p>
          <w:p w14:paraId="00000435" w14:textId="77777777" w:rsidR="00EE52D0" w:rsidRDefault="00000000">
            <w:pPr>
              <w:numPr>
                <w:ilvl w:val="0"/>
                <w:numId w:val="12"/>
              </w:numPr>
              <w:spacing w:after="0" w:line="240" w:lineRule="auto"/>
              <w:ind w:left="1080"/>
            </w:pPr>
            <w:r>
              <w:t>11.1.3.5.2 (Closed Software)</w:t>
            </w:r>
          </w:p>
          <w:p w14:paraId="00000436" w14:textId="77777777" w:rsidR="00EE52D0" w:rsidRDefault="00000000">
            <w:pPr>
              <w:numPr>
                <w:ilvl w:val="0"/>
                <w:numId w:val="1"/>
              </w:numPr>
              <w:spacing w:after="0" w:line="240" w:lineRule="auto"/>
              <w:ind w:left="1080"/>
            </w:pPr>
            <w:r>
              <w:t>11.8.2 (Authoring Tool)</w:t>
            </w:r>
          </w:p>
          <w:p w14:paraId="00000437" w14:textId="77777777" w:rsidR="00EE52D0" w:rsidRDefault="00000000">
            <w:pPr>
              <w:numPr>
                <w:ilvl w:val="0"/>
                <w:numId w:val="1"/>
              </w:numPr>
              <w:spacing w:after="0" w:line="240" w:lineRule="auto"/>
              <w:ind w:left="1080"/>
            </w:pPr>
            <w:r>
              <w:t>12.1.2 (Product Docs)</w:t>
            </w:r>
          </w:p>
          <w:p w14:paraId="00000438" w14:textId="77777777" w:rsidR="00EE52D0" w:rsidRDefault="00000000">
            <w:pPr>
              <w:numPr>
                <w:ilvl w:val="0"/>
                <w:numId w:val="12"/>
              </w:numPr>
              <w:spacing w:after="0" w:line="240" w:lineRule="auto"/>
              <w:ind w:left="1080"/>
            </w:pPr>
            <w:r>
              <w:t>12.2.4 (Support Docs)</w:t>
            </w:r>
          </w:p>
          <w:p w14:paraId="00000439"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43B" w14:textId="3F6E5E78" w:rsidR="00EE52D0" w:rsidRDefault="00000000">
            <w:pPr>
              <w:spacing w:after="0" w:line="240" w:lineRule="auto"/>
            </w:pPr>
            <w:r>
              <w:t xml:space="preserve">Web: </w:t>
            </w:r>
            <w:r w:rsidR="00696141" w:rsidRPr="005A2B4E">
              <w:rPr>
                <w:b/>
                <w:bCs/>
              </w:rPr>
              <w:t>Supports</w:t>
            </w:r>
          </w:p>
          <w:p w14:paraId="0000043C" w14:textId="77777777" w:rsidR="00EE52D0" w:rsidRDefault="00000000">
            <w:pPr>
              <w:spacing w:after="0" w:line="240" w:lineRule="auto"/>
            </w:pPr>
            <w:r>
              <w:t xml:space="preserve">Electronic Docs: </w:t>
            </w:r>
          </w:p>
          <w:p w14:paraId="0000043D" w14:textId="77777777" w:rsidR="00EE52D0" w:rsidRDefault="00000000">
            <w:pPr>
              <w:spacing w:after="0" w:line="240" w:lineRule="auto"/>
            </w:pPr>
            <w:r>
              <w:t xml:space="preserve">Software: </w:t>
            </w:r>
          </w:p>
          <w:p w14:paraId="0000043E" w14:textId="77777777" w:rsidR="00EE52D0" w:rsidRDefault="00000000">
            <w:pPr>
              <w:spacing w:after="0" w:line="240" w:lineRule="auto"/>
            </w:pPr>
            <w:r>
              <w:t xml:space="preserve">Closed: </w:t>
            </w:r>
          </w:p>
          <w:p w14:paraId="0000043F" w14:textId="77777777" w:rsidR="00EE52D0" w:rsidRDefault="00000000">
            <w:pPr>
              <w:spacing w:after="0" w:line="240" w:lineRule="auto"/>
            </w:pPr>
            <w:r>
              <w:t xml:space="preserve">Authoring Tool: </w:t>
            </w:r>
          </w:p>
        </w:tc>
        <w:tc>
          <w:tcPr>
            <w:tcW w:w="5077" w:type="dxa"/>
            <w:tcBorders>
              <w:top w:val="single" w:sz="6" w:space="0" w:color="000000"/>
              <w:left w:val="single" w:sz="6" w:space="0" w:color="000000"/>
              <w:bottom w:val="single" w:sz="6" w:space="0" w:color="000000"/>
              <w:right w:val="single" w:sz="6" w:space="0" w:color="000000"/>
            </w:tcBorders>
          </w:tcPr>
          <w:p w14:paraId="00000441" w14:textId="77777777" w:rsidR="00EE52D0" w:rsidRDefault="00000000">
            <w:pPr>
              <w:spacing w:after="0" w:line="240" w:lineRule="auto"/>
            </w:pPr>
            <w:r>
              <w:t xml:space="preserve">Web: </w:t>
            </w:r>
          </w:p>
          <w:p w14:paraId="00000442" w14:textId="77777777" w:rsidR="00EE52D0" w:rsidRDefault="00000000">
            <w:pPr>
              <w:spacing w:after="0" w:line="240" w:lineRule="auto"/>
            </w:pPr>
            <w:r>
              <w:t xml:space="preserve">Electronic Docs: </w:t>
            </w:r>
          </w:p>
          <w:p w14:paraId="00000443" w14:textId="77777777" w:rsidR="00EE52D0" w:rsidRDefault="00000000">
            <w:pPr>
              <w:spacing w:after="0" w:line="240" w:lineRule="auto"/>
            </w:pPr>
            <w:r>
              <w:t xml:space="preserve">Software: </w:t>
            </w:r>
          </w:p>
          <w:p w14:paraId="00000444" w14:textId="77777777" w:rsidR="00EE52D0" w:rsidRDefault="00000000">
            <w:pPr>
              <w:spacing w:after="0" w:line="240" w:lineRule="auto"/>
            </w:pPr>
            <w:r>
              <w:t xml:space="preserve">Closed: </w:t>
            </w:r>
          </w:p>
          <w:p w14:paraId="00000445" w14:textId="77777777" w:rsidR="00EE52D0" w:rsidRDefault="00000000">
            <w:pPr>
              <w:spacing w:after="0" w:line="240" w:lineRule="auto"/>
            </w:pPr>
            <w:r>
              <w:t xml:space="preserve">Authoring Tool: </w:t>
            </w:r>
          </w:p>
        </w:tc>
      </w:tr>
      <w:tr w:rsidR="00EE52D0" w14:paraId="35D37F49"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446" w14:textId="77777777" w:rsidR="00EE52D0" w:rsidRDefault="00EE52D0">
            <w:pPr>
              <w:spacing w:after="0" w:line="240" w:lineRule="auto"/>
              <w:rPr>
                <w:b/>
              </w:rPr>
            </w:pPr>
            <w:hyperlink r:id="rId77" w:anchor="visual-audio-contrast-contrast">
              <w:r>
                <w:rPr>
                  <w:b/>
                  <w:color w:val="0000FF"/>
                  <w:u w:val="single"/>
                </w:rPr>
                <w:t>1.4.3 Contrast (Minimum)</w:t>
              </w:r>
            </w:hyperlink>
            <w:r>
              <w:t xml:space="preserve"> (Level AA)</w:t>
            </w:r>
          </w:p>
          <w:p w14:paraId="00000447" w14:textId="77777777" w:rsidR="00EE52D0" w:rsidRDefault="00000000">
            <w:pPr>
              <w:spacing w:after="0" w:line="240" w:lineRule="auto"/>
              <w:ind w:left="360"/>
            </w:pPr>
            <w:r>
              <w:t>Also applies to:</w:t>
            </w:r>
          </w:p>
          <w:p w14:paraId="00000448" w14:textId="77777777" w:rsidR="00EE52D0" w:rsidRDefault="00000000">
            <w:pPr>
              <w:spacing w:after="0" w:line="240" w:lineRule="auto"/>
              <w:ind w:left="360"/>
            </w:pPr>
            <w:r>
              <w:lastRenderedPageBreak/>
              <w:t>EN 301 549 Criteria</w:t>
            </w:r>
          </w:p>
          <w:p w14:paraId="00000449" w14:textId="77777777" w:rsidR="00EE52D0" w:rsidRDefault="00000000">
            <w:pPr>
              <w:numPr>
                <w:ilvl w:val="0"/>
                <w:numId w:val="12"/>
              </w:numPr>
              <w:spacing w:after="0" w:line="240" w:lineRule="auto"/>
              <w:ind w:left="1080"/>
            </w:pPr>
            <w:r>
              <w:t>9.1.4.3 (Web)</w:t>
            </w:r>
          </w:p>
          <w:p w14:paraId="0000044A" w14:textId="77777777" w:rsidR="00EE52D0" w:rsidRDefault="00000000">
            <w:pPr>
              <w:numPr>
                <w:ilvl w:val="0"/>
                <w:numId w:val="12"/>
              </w:numPr>
              <w:spacing w:after="0" w:line="240" w:lineRule="auto"/>
              <w:ind w:left="1080"/>
            </w:pPr>
            <w:r>
              <w:t>10.1.4.3 (</w:t>
            </w:r>
            <w:proofErr w:type="gramStart"/>
            <w:r>
              <w:t>Non-web</w:t>
            </w:r>
            <w:proofErr w:type="gramEnd"/>
            <w:r>
              <w:t xml:space="preserve"> document)</w:t>
            </w:r>
          </w:p>
          <w:p w14:paraId="0000044B" w14:textId="77777777" w:rsidR="00EE52D0" w:rsidRDefault="00000000">
            <w:pPr>
              <w:numPr>
                <w:ilvl w:val="0"/>
                <w:numId w:val="12"/>
              </w:numPr>
              <w:spacing w:after="0" w:line="240" w:lineRule="auto"/>
              <w:ind w:left="1080"/>
            </w:pPr>
            <w:r>
              <w:t>11.1.4.3 (Open Functionality Software)</w:t>
            </w:r>
          </w:p>
          <w:p w14:paraId="0000044C" w14:textId="77777777" w:rsidR="00EE52D0" w:rsidRDefault="00000000">
            <w:pPr>
              <w:numPr>
                <w:ilvl w:val="0"/>
                <w:numId w:val="12"/>
              </w:numPr>
              <w:spacing w:after="0" w:line="240" w:lineRule="auto"/>
              <w:ind w:left="1080"/>
            </w:pPr>
            <w:r>
              <w:t>11.1.4.3 (Closed Software)</w:t>
            </w:r>
          </w:p>
          <w:p w14:paraId="0000044D" w14:textId="77777777" w:rsidR="00EE52D0" w:rsidRDefault="00000000">
            <w:pPr>
              <w:numPr>
                <w:ilvl w:val="0"/>
                <w:numId w:val="1"/>
              </w:numPr>
              <w:spacing w:after="0" w:line="240" w:lineRule="auto"/>
              <w:ind w:left="1080"/>
            </w:pPr>
            <w:r>
              <w:t>11.8.2 (Authoring Tool)</w:t>
            </w:r>
          </w:p>
          <w:p w14:paraId="0000044E" w14:textId="77777777" w:rsidR="00EE52D0" w:rsidRDefault="00000000">
            <w:pPr>
              <w:numPr>
                <w:ilvl w:val="0"/>
                <w:numId w:val="1"/>
              </w:numPr>
              <w:spacing w:after="0" w:line="240" w:lineRule="auto"/>
              <w:ind w:left="1080"/>
            </w:pPr>
            <w:r>
              <w:t>12.1.2 (Product Docs)</w:t>
            </w:r>
          </w:p>
          <w:p w14:paraId="0000044F" w14:textId="77777777" w:rsidR="00EE52D0" w:rsidRDefault="00000000">
            <w:pPr>
              <w:numPr>
                <w:ilvl w:val="0"/>
                <w:numId w:val="12"/>
              </w:numPr>
              <w:spacing w:after="0" w:line="240" w:lineRule="auto"/>
              <w:ind w:left="1080"/>
              <w:rPr>
                <w:b/>
              </w:rPr>
            </w:pPr>
            <w:r>
              <w:t>12.2.4 (Support Docs)</w:t>
            </w:r>
          </w:p>
          <w:p w14:paraId="00000450" w14:textId="77777777" w:rsidR="00EE52D0" w:rsidRDefault="00000000">
            <w:pPr>
              <w:spacing w:after="0" w:line="240" w:lineRule="auto"/>
              <w:ind w:left="360"/>
            </w:pPr>
            <w:r>
              <w:t>Revised Section 508</w:t>
            </w:r>
          </w:p>
          <w:p w14:paraId="00000451" w14:textId="77777777" w:rsidR="00EE52D0" w:rsidRDefault="00000000">
            <w:pPr>
              <w:numPr>
                <w:ilvl w:val="0"/>
                <w:numId w:val="1"/>
              </w:numPr>
              <w:spacing w:after="0" w:line="240" w:lineRule="auto"/>
              <w:ind w:left="1080"/>
            </w:pPr>
            <w:r>
              <w:t>501 (Web)(Software)</w:t>
            </w:r>
          </w:p>
          <w:p w14:paraId="00000452" w14:textId="77777777" w:rsidR="00EE52D0" w:rsidRDefault="00000000">
            <w:pPr>
              <w:numPr>
                <w:ilvl w:val="0"/>
                <w:numId w:val="1"/>
              </w:numPr>
              <w:spacing w:after="0" w:line="240" w:lineRule="auto"/>
              <w:ind w:left="1080"/>
            </w:pPr>
            <w:r>
              <w:t>504.2 (Authoring Tool)</w:t>
            </w:r>
          </w:p>
          <w:p w14:paraId="00000453" w14:textId="77777777" w:rsidR="00EE52D0" w:rsidRDefault="00000000">
            <w:pPr>
              <w:numPr>
                <w:ilvl w:val="0"/>
                <w:numId w:val="12"/>
              </w:numPr>
              <w:spacing w:after="0" w:line="240" w:lineRule="auto"/>
              <w:ind w:left="1080"/>
              <w:rPr>
                <w:b/>
              </w:rPr>
            </w:pPr>
            <w:r>
              <w:t>602.3 (Support Docs)</w:t>
            </w:r>
          </w:p>
        </w:tc>
        <w:tc>
          <w:tcPr>
            <w:tcW w:w="2688" w:type="dxa"/>
            <w:tcBorders>
              <w:top w:val="single" w:sz="6" w:space="0" w:color="000000"/>
              <w:left w:val="single" w:sz="6" w:space="0" w:color="000000"/>
              <w:bottom w:val="single" w:sz="6" w:space="0" w:color="000000"/>
              <w:right w:val="single" w:sz="6" w:space="0" w:color="000000"/>
            </w:tcBorders>
          </w:tcPr>
          <w:p w14:paraId="00000455" w14:textId="60C74F8B" w:rsidR="00EE52D0" w:rsidRDefault="00000000">
            <w:pPr>
              <w:spacing w:after="0" w:line="240" w:lineRule="auto"/>
            </w:pPr>
            <w:r>
              <w:lastRenderedPageBreak/>
              <w:t xml:space="preserve">Web: </w:t>
            </w:r>
            <w:r w:rsidR="00577821" w:rsidRPr="005A2B4E">
              <w:rPr>
                <w:b/>
                <w:bCs/>
              </w:rPr>
              <w:t>Supports</w:t>
            </w:r>
          </w:p>
          <w:p w14:paraId="00000456" w14:textId="77777777" w:rsidR="00EE52D0" w:rsidRDefault="00000000">
            <w:pPr>
              <w:spacing w:after="0" w:line="240" w:lineRule="auto"/>
            </w:pPr>
            <w:r>
              <w:t xml:space="preserve">Electronic Docs: </w:t>
            </w:r>
          </w:p>
          <w:p w14:paraId="00000457" w14:textId="77777777" w:rsidR="00EE52D0" w:rsidRDefault="00000000">
            <w:pPr>
              <w:spacing w:after="0" w:line="240" w:lineRule="auto"/>
            </w:pPr>
            <w:r>
              <w:lastRenderedPageBreak/>
              <w:t xml:space="preserve">Software: </w:t>
            </w:r>
          </w:p>
          <w:p w14:paraId="00000458" w14:textId="77777777" w:rsidR="00EE52D0" w:rsidRDefault="00000000">
            <w:pPr>
              <w:spacing w:after="0" w:line="240" w:lineRule="auto"/>
            </w:pPr>
            <w:r>
              <w:t xml:space="preserve">Closed: </w:t>
            </w:r>
          </w:p>
          <w:p w14:paraId="00000459" w14:textId="77777777" w:rsidR="00EE52D0" w:rsidRDefault="00000000">
            <w:pPr>
              <w:spacing w:after="0" w:line="240" w:lineRule="auto"/>
            </w:pPr>
            <w:r>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45B" w14:textId="77777777" w:rsidR="00EE52D0" w:rsidRDefault="00000000">
            <w:pPr>
              <w:spacing w:after="0" w:line="240" w:lineRule="auto"/>
            </w:pPr>
            <w:r>
              <w:lastRenderedPageBreak/>
              <w:t xml:space="preserve">Web: </w:t>
            </w:r>
          </w:p>
          <w:p w14:paraId="0000045C" w14:textId="77777777" w:rsidR="00EE52D0" w:rsidRDefault="00000000">
            <w:pPr>
              <w:spacing w:after="0" w:line="240" w:lineRule="auto"/>
            </w:pPr>
            <w:r>
              <w:t xml:space="preserve">Electronic Docs: </w:t>
            </w:r>
          </w:p>
          <w:p w14:paraId="0000045D" w14:textId="77777777" w:rsidR="00EE52D0" w:rsidRDefault="00000000">
            <w:pPr>
              <w:spacing w:after="0" w:line="240" w:lineRule="auto"/>
            </w:pPr>
            <w:r>
              <w:lastRenderedPageBreak/>
              <w:t xml:space="preserve">Software: </w:t>
            </w:r>
          </w:p>
          <w:p w14:paraId="0000045E" w14:textId="77777777" w:rsidR="00EE52D0" w:rsidRDefault="00000000">
            <w:pPr>
              <w:spacing w:after="0" w:line="240" w:lineRule="auto"/>
            </w:pPr>
            <w:r>
              <w:t xml:space="preserve">Closed: </w:t>
            </w:r>
          </w:p>
          <w:p w14:paraId="0000045F" w14:textId="77777777" w:rsidR="00EE52D0" w:rsidRDefault="00000000">
            <w:pPr>
              <w:spacing w:after="0" w:line="240" w:lineRule="auto"/>
            </w:pPr>
            <w:r>
              <w:t>Authoring Tool:</w:t>
            </w:r>
          </w:p>
        </w:tc>
      </w:tr>
      <w:tr w:rsidR="00EE52D0" w14:paraId="0DC6D96E"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460" w14:textId="77777777" w:rsidR="00EE52D0" w:rsidRDefault="00EE52D0">
            <w:pPr>
              <w:spacing w:after="0" w:line="240" w:lineRule="auto"/>
              <w:rPr>
                <w:b/>
              </w:rPr>
            </w:pPr>
            <w:hyperlink r:id="rId78" w:anchor="visual-audio-contrast-scale">
              <w:r>
                <w:rPr>
                  <w:b/>
                  <w:color w:val="0000FF"/>
                  <w:u w:val="single"/>
                </w:rPr>
                <w:t>1.4.4 Resize text</w:t>
              </w:r>
            </w:hyperlink>
            <w:r>
              <w:t xml:space="preserve"> (Level AA)</w:t>
            </w:r>
          </w:p>
          <w:p w14:paraId="00000461" w14:textId="77777777" w:rsidR="00EE52D0" w:rsidRDefault="00000000">
            <w:pPr>
              <w:spacing w:after="0" w:line="240" w:lineRule="auto"/>
              <w:ind w:left="360"/>
            </w:pPr>
            <w:r>
              <w:t>Also applies to:</w:t>
            </w:r>
          </w:p>
          <w:p w14:paraId="00000462" w14:textId="77777777" w:rsidR="00EE52D0" w:rsidRDefault="00000000">
            <w:pPr>
              <w:spacing w:after="0" w:line="240" w:lineRule="auto"/>
              <w:ind w:left="360"/>
            </w:pPr>
            <w:r>
              <w:t>EN 301 549 Criteria</w:t>
            </w:r>
          </w:p>
          <w:p w14:paraId="00000463" w14:textId="77777777" w:rsidR="00EE52D0" w:rsidRDefault="00000000">
            <w:pPr>
              <w:numPr>
                <w:ilvl w:val="0"/>
                <w:numId w:val="12"/>
              </w:numPr>
              <w:spacing w:after="0" w:line="240" w:lineRule="auto"/>
              <w:ind w:left="1080"/>
            </w:pPr>
            <w:r>
              <w:t>9.1.4.4 (Web)</w:t>
            </w:r>
          </w:p>
          <w:p w14:paraId="00000464" w14:textId="77777777" w:rsidR="00EE52D0" w:rsidRDefault="00000000">
            <w:pPr>
              <w:numPr>
                <w:ilvl w:val="0"/>
                <w:numId w:val="12"/>
              </w:numPr>
              <w:spacing w:after="0" w:line="240" w:lineRule="auto"/>
              <w:ind w:left="1080"/>
            </w:pPr>
            <w:r>
              <w:t>10.1.4.4 (</w:t>
            </w:r>
            <w:proofErr w:type="gramStart"/>
            <w:r>
              <w:t>Non-web</w:t>
            </w:r>
            <w:proofErr w:type="gramEnd"/>
            <w:r>
              <w:t xml:space="preserve"> document)</w:t>
            </w:r>
          </w:p>
          <w:p w14:paraId="00000465" w14:textId="77777777" w:rsidR="00EE52D0" w:rsidRDefault="00000000">
            <w:pPr>
              <w:numPr>
                <w:ilvl w:val="0"/>
                <w:numId w:val="12"/>
              </w:numPr>
              <w:spacing w:after="0" w:line="240" w:lineRule="auto"/>
              <w:ind w:left="1080"/>
            </w:pPr>
            <w:r>
              <w:t>11.1.4.4.1 (Open Functionality Software)</w:t>
            </w:r>
          </w:p>
          <w:p w14:paraId="00000466" w14:textId="77777777" w:rsidR="00EE52D0" w:rsidRDefault="00000000">
            <w:pPr>
              <w:numPr>
                <w:ilvl w:val="0"/>
                <w:numId w:val="12"/>
              </w:numPr>
              <w:spacing w:after="0" w:line="240" w:lineRule="auto"/>
              <w:ind w:left="1080"/>
            </w:pPr>
            <w:r>
              <w:t>11.1.4.4.2 (Closed Software)</w:t>
            </w:r>
          </w:p>
          <w:p w14:paraId="00000467" w14:textId="77777777" w:rsidR="00EE52D0" w:rsidRDefault="00000000">
            <w:pPr>
              <w:numPr>
                <w:ilvl w:val="0"/>
                <w:numId w:val="1"/>
              </w:numPr>
              <w:spacing w:after="0" w:line="240" w:lineRule="auto"/>
              <w:ind w:left="1080"/>
            </w:pPr>
            <w:r>
              <w:t>11.8.2 (Authoring Tool)</w:t>
            </w:r>
          </w:p>
          <w:p w14:paraId="00000468" w14:textId="77777777" w:rsidR="00EE52D0" w:rsidRDefault="00000000">
            <w:pPr>
              <w:numPr>
                <w:ilvl w:val="0"/>
                <w:numId w:val="1"/>
              </w:numPr>
              <w:spacing w:after="0" w:line="240" w:lineRule="auto"/>
              <w:ind w:left="1080"/>
            </w:pPr>
            <w:r>
              <w:t>12.1.2 (Product Docs)</w:t>
            </w:r>
          </w:p>
          <w:p w14:paraId="00000469" w14:textId="77777777" w:rsidR="00EE52D0" w:rsidRDefault="00000000">
            <w:pPr>
              <w:numPr>
                <w:ilvl w:val="0"/>
                <w:numId w:val="12"/>
              </w:numPr>
              <w:spacing w:after="0" w:line="240" w:lineRule="auto"/>
              <w:ind w:left="1080"/>
              <w:rPr>
                <w:b/>
              </w:rPr>
            </w:pPr>
            <w:r>
              <w:t>12.2.4 (Support Docs)</w:t>
            </w:r>
          </w:p>
          <w:p w14:paraId="0000046A" w14:textId="77777777" w:rsidR="00EE52D0" w:rsidRDefault="00000000">
            <w:pPr>
              <w:spacing w:after="0" w:line="240" w:lineRule="auto"/>
              <w:ind w:left="360"/>
            </w:pPr>
            <w:r>
              <w:t>Revised Section 508</w:t>
            </w:r>
          </w:p>
          <w:p w14:paraId="0000046B" w14:textId="77777777" w:rsidR="00EE52D0" w:rsidRDefault="00000000">
            <w:pPr>
              <w:numPr>
                <w:ilvl w:val="0"/>
                <w:numId w:val="1"/>
              </w:numPr>
              <w:spacing w:after="0" w:line="240" w:lineRule="auto"/>
              <w:ind w:left="1080"/>
            </w:pPr>
            <w:r>
              <w:t>501 (Web)(Software)</w:t>
            </w:r>
          </w:p>
          <w:p w14:paraId="0000046C" w14:textId="77777777" w:rsidR="00EE52D0" w:rsidRDefault="00000000">
            <w:pPr>
              <w:numPr>
                <w:ilvl w:val="0"/>
                <w:numId w:val="1"/>
              </w:numPr>
              <w:spacing w:after="0" w:line="240" w:lineRule="auto"/>
              <w:ind w:left="1080"/>
            </w:pPr>
            <w:r>
              <w:t>504.2 (Authoring Tool)</w:t>
            </w:r>
          </w:p>
          <w:p w14:paraId="0000046D" w14:textId="77777777" w:rsidR="00EE52D0" w:rsidRDefault="00000000">
            <w:pPr>
              <w:numPr>
                <w:ilvl w:val="0"/>
                <w:numId w:val="12"/>
              </w:numPr>
              <w:spacing w:after="0" w:line="240" w:lineRule="auto"/>
              <w:ind w:left="1080"/>
              <w:rPr>
                <w:b/>
              </w:rPr>
            </w:pPr>
            <w:r>
              <w:t>602.3 (Support Docs)</w:t>
            </w:r>
          </w:p>
        </w:tc>
        <w:tc>
          <w:tcPr>
            <w:tcW w:w="2688" w:type="dxa"/>
            <w:tcBorders>
              <w:top w:val="single" w:sz="6" w:space="0" w:color="000000"/>
              <w:left w:val="single" w:sz="6" w:space="0" w:color="000000"/>
              <w:bottom w:val="single" w:sz="6" w:space="0" w:color="000000"/>
              <w:right w:val="single" w:sz="6" w:space="0" w:color="000000"/>
            </w:tcBorders>
          </w:tcPr>
          <w:p w14:paraId="0000046F" w14:textId="0FF759CB" w:rsidR="00EE52D0" w:rsidRDefault="00000000">
            <w:pPr>
              <w:spacing w:after="0" w:line="240" w:lineRule="auto"/>
            </w:pPr>
            <w:r>
              <w:t xml:space="preserve">Web: </w:t>
            </w:r>
            <w:r w:rsidR="00187367" w:rsidRPr="00187367">
              <w:rPr>
                <w:b/>
                <w:bCs/>
              </w:rPr>
              <w:t>Supports</w:t>
            </w:r>
          </w:p>
          <w:p w14:paraId="00000470" w14:textId="77777777" w:rsidR="00EE52D0" w:rsidRDefault="00000000">
            <w:pPr>
              <w:spacing w:after="0" w:line="240" w:lineRule="auto"/>
            </w:pPr>
            <w:r>
              <w:t xml:space="preserve">Electronic Docs: </w:t>
            </w:r>
          </w:p>
          <w:p w14:paraId="00000471" w14:textId="77777777" w:rsidR="00EE52D0" w:rsidRDefault="00000000">
            <w:pPr>
              <w:spacing w:after="0" w:line="240" w:lineRule="auto"/>
            </w:pPr>
            <w:r>
              <w:t xml:space="preserve">Software: </w:t>
            </w:r>
          </w:p>
          <w:p w14:paraId="00000472" w14:textId="77777777" w:rsidR="00EE52D0" w:rsidRDefault="00000000">
            <w:pPr>
              <w:spacing w:after="0" w:line="240" w:lineRule="auto"/>
            </w:pPr>
            <w:r>
              <w:t xml:space="preserve">Closed: </w:t>
            </w:r>
          </w:p>
          <w:p w14:paraId="00000473" w14:textId="77777777" w:rsidR="00EE52D0" w:rsidRDefault="00000000">
            <w:pPr>
              <w:spacing w:after="0" w:line="240" w:lineRule="auto"/>
            </w:pPr>
            <w:r>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475" w14:textId="77777777" w:rsidR="00EE52D0" w:rsidRDefault="00000000">
            <w:pPr>
              <w:spacing w:after="0" w:line="240" w:lineRule="auto"/>
            </w:pPr>
            <w:r>
              <w:t xml:space="preserve">Web: </w:t>
            </w:r>
          </w:p>
          <w:p w14:paraId="00000476" w14:textId="77777777" w:rsidR="00EE52D0" w:rsidRDefault="00000000">
            <w:pPr>
              <w:spacing w:after="0" w:line="240" w:lineRule="auto"/>
            </w:pPr>
            <w:r>
              <w:t xml:space="preserve">Electronic Docs: </w:t>
            </w:r>
          </w:p>
          <w:p w14:paraId="00000477" w14:textId="77777777" w:rsidR="00EE52D0" w:rsidRDefault="00000000">
            <w:pPr>
              <w:spacing w:after="0" w:line="240" w:lineRule="auto"/>
            </w:pPr>
            <w:r>
              <w:t xml:space="preserve">Software: </w:t>
            </w:r>
          </w:p>
          <w:p w14:paraId="00000478" w14:textId="77777777" w:rsidR="00EE52D0" w:rsidRDefault="00000000">
            <w:pPr>
              <w:spacing w:after="0" w:line="240" w:lineRule="auto"/>
            </w:pPr>
            <w:r>
              <w:t xml:space="preserve">Closed: </w:t>
            </w:r>
          </w:p>
          <w:p w14:paraId="00000479" w14:textId="77777777" w:rsidR="00EE52D0" w:rsidRDefault="00000000">
            <w:pPr>
              <w:spacing w:after="0" w:line="240" w:lineRule="auto"/>
            </w:pPr>
            <w:r>
              <w:t>Authoring Tool:</w:t>
            </w:r>
          </w:p>
        </w:tc>
      </w:tr>
      <w:tr w:rsidR="00EE52D0" w14:paraId="2090167F"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47A" w14:textId="77777777" w:rsidR="00EE52D0" w:rsidRDefault="00EE52D0">
            <w:pPr>
              <w:spacing w:after="0" w:line="240" w:lineRule="auto"/>
              <w:rPr>
                <w:b/>
              </w:rPr>
            </w:pPr>
            <w:hyperlink r:id="rId79" w:anchor="visual-audio-contrast-text-presentation">
              <w:r>
                <w:rPr>
                  <w:b/>
                  <w:color w:val="0000FF"/>
                  <w:u w:val="single"/>
                </w:rPr>
                <w:t>1.4.5 Images of Text</w:t>
              </w:r>
            </w:hyperlink>
            <w:r>
              <w:t xml:space="preserve"> (Level AA)</w:t>
            </w:r>
          </w:p>
          <w:p w14:paraId="0000047B" w14:textId="77777777" w:rsidR="00EE52D0" w:rsidRDefault="00000000">
            <w:pPr>
              <w:spacing w:after="0" w:line="240" w:lineRule="auto"/>
              <w:ind w:left="360"/>
            </w:pPr>
            <w:r>
              <w:t>Also applies to:</w:t>
            </w:r>
          </w:p>
          <w:p w14:paraId="0000047C" w14:textId="77777777" w:rsidR="00EE52D0" w:rsidRDefault="00000000">
            <w:pPr>
              <w:spacing w:after="0" w:line="240" w:lineRule="auto"/>
              <w:ind w:left="360"/>
            </w:pPr>
            <w:r>
              <w:t>EN 301 549 Criteria</w:t>
            </w:r>
          </w:p>
          <w:p w14:paraId="0000047D" w14:textId="77777777" w:rsidR="00EE52D0" w:rsidRDefault="00000000">
            <w:pPr>
              <w:numPr>
                <w:ilvl w:val="0"/>
                <w:numId w:val="12"/>
              </w:numPr>
              <w:spacing w:after="0" w:line="240" w:lineRule="auto"/>
              <w:ind w:left="1080"/>
            </w:pPr>
            <w:r>
              <w:t>9.1.4.5 (Web)</w:t>
            </w:r>
          </w:p>
          <w:p w14:paraId="0000047E" w14:textId="77777777" w:rsidR="00EE52D0" w:rsidRDefault="00000000">
            <w:pPr>
              <w:numPr>
                <w:ilvl w:val="0"/>
                <w:numId w:val="12"/>
              </w:numPr>
              <w:spacing w:after="0" w:line="240" w:lineRule="auto"/>
              <w:ind w:left="1080"/>
            </w:pPr>
            <w:r>
              <w:t>10.1.4.5 (</w:t>
            </w:r>
            <w:proofErr w:type="gramStart"/>
            <w:r>
              <w:t>Non-web</w:t>
            </w:r>
            <w:proofErr w:type="gramEnd"/>
            <w:r>
              <w:t xml:space="preserve"> document)</w:t>
            </w:r>
          </w:p>
          <w:p w14:paraId="0000047F" w14:textId="77777777" w:rsidR="00EE52D0" w:rsidRDefault="00000000">
            <w:pPr>
              <w:numPr>
                <w:ilvl w:val="0"/>
                <w:numId w:val="12"/>
              </w:numPr>
              <w:spacing w:after="0" w:line="240" w:lineRule="auto"/>
              <w:ind w:left="1080"/>
            </w:pPr>
            <w:r>
              <w:t>11.1.4.5.1 (Open Functionality Software)</w:t>
            </w:r>
          </w:p>
          <w:p w14:paraId="00000480" w14:textId="77777777" w:rsidR="00EE52D0" w:rsidRDefault="00000000">
            <w:pPr>
              <w:numPr>
                <w:ilvl w:val="0"/>
                <w:numId w:val="12"/>
              </w:numPr>
              <w:spacing w:after="0" w:line="240" w:lineRule="auto"/>
              <w:ind w:left="1080"/>
            </w:pPr>
            <w:r>
              <w:t>11.1.4.5.2 (Closed Software) – Does not apply</w:t>
            </w:r>
          </w:p>
          <w:p w14:paraId="00000481" w14:textId="77777777" w:rsidR="00EE52D0" w:rsidRDefault="00000000">
            <w:pPr>
              <w:numPr>
                <w:ilvl w:val="0"/>
                <w:numId w:val="1"/>
              </w:numPr>
              <w:spacing w:after="0" w:line="240" w:lineRule="auto"/>
              <w:ind w:left="1080"/>
            </w:pPr>
            <w:r>
              <w:t>11.8.2 (Authoring Tool)</w:t>
            </w:r>
          </w:p>
          <w:p w14:paraId="00000482" w14:textId="77777777" w:rsidR="00EE52D0" w:rsidRDefault="00000000">
            <w:pPr>
              <w:numPr>
                <w:ilvl w:val="0"/>
                <w:numId w:val="1"/>
              </w:numPr>
              <w:spacing w:after="0" w:line="240" w:lineRule="auto"/>
              <w:ind w:left="1080"/>
            </w:pPr>
            <w:r>
              <w:lastRenderedPageBreak/>
              <w:t>12.1.2 (Product Docs)</w:t>
            </w:r>
          </w:p>
          <w:p w14:paraId="00000483" w14:textId="77777777" w:rsidR="00EE52D0" w:rsidRDefault="00000000">
            <w:pPr>
              <w:numPr>
                <w:ilvl w:val="0"/>
                <w:numId w:val="12"/>
              </w:numPr>
              <w:spacing w:after="0" w:line="240" w:lineRule="auto"/>
              <w:ind w:left="1080"/>
              <w:rPr>
                <w:b/>
              </w:rPr>
            </w:pPr>
            <w:r>
              <w:t>12.2.4 (Support Docs)</w:t>
            </w:r>
          </w:p>
          <w:p w14:paraId="00000484" w14:textId="77777777" w:rsidR="00EE52D0" w:rsidRDefault="00000000">
            <w:pPr>
              <w:spacing w:after="0" w:line="240" w:lineRule="auto"/>
              <w:ind w:left="360"/>
            </w:pPr>
            <w:r>
              <w:t>Revised Section 508</w:t>
            </w:r>
          </w:p>
          <w:p w14:paraId="00000485" w14:textId="77777777" w:rsidR="00EE52D0" w:rsidRDefault="00000000">
            <w:pPr>
              <w:numPr>
                <w:ilvl w:val="0"/>
                <w:numId w:val="1"/>
              </w:numPr>
              <w:spacing w:after="0" w:line="240" w:lineRule="auto"/>
              <w:ind w:left="1080"/>
            </w:pPr>
            <w:r>
              <w:t>501 (Web)(Software)</w:t>
            </w:r>
          </w:p>
          <w:p w14:paraId="00000486" w14:textId="77777777" w:rsidR="00EE52D0" w:rsidRDefault="00000000">
            <w:pPr>
              <w:numPr>
                <w:ilvl w:val="0"/>
                <w:numId w:val="1"/>
              </w:numPr>
              <w:spacing w:after="0" w:line="240" w:lineRule="auto"/>
              <w:ind w:left="1080"/>
            </w:pPr>
            <w:r>
              <w:t>504.2 (Authoring Tool)</w:t>
            </w:r>
          </w:p>
          <w:p w14:paraId="00000487" w14:textId="77777777" w:rsidR="00EE52D0" w:rsidRDefault="00000000">
            <w:pPr>
              <w:numPr>
                <w:ilvl w:val="0"/>
                <w:numId w:val="12"/>
              </w:numPr>
              <w:spacing w:after="0" w:line="240" w:lineRule="auto"/>
              <w:ind w:left="1080"/>
              <w:rPr>
                <w:b/>
              </w:rPr>
            </w:pPr>
            <w:r>
              <w:t>602.3 (Support Docs)</w:t>
            </w:r>
          </w:p>
        </w:tc>
        <w:tc>
          <w:tcPr>
            <w:tcW w:w="2688" w:type="dxa"/>
            <w:tcBorders>
              <w:top w:val="single" w:sz="6" w:space="0" w:color="000000"/>
              <w:left w:val="single" w:sz="6" w:space="0" w:color="000000"/>
              <w:bottom w:val="single" w:sz="6" w:space="0" w:color="000000"/>
              <w:right w:val="single" w:sz="6" w:space="0" w:color="000000"/>
            </w:tcBorders>
          </w:tcPr>
          <w:p w14:paraId="00000489" w14:textId="30149A79" w:rsidR="00EE52D0" w:rsidRDefault="00000000">
            <w:pPr>
              <w:spacing w:after="0" w:line="240" w:lineRule="auto"/>
            </w:pPr>
            <w:r>
              <w:lastRenderedPageBreak/>
              <w:t xml:space="preserve">Web: </w:t>
            </w:r>
            <w:r w:rsidR="00187367" w:rsidRPr="00187367">
              <w:rPr>
                <w:b/>
                <w:bCs/>
              </w:rPr>
              <w:t>Supports</w:t>
            </w:r>
          </w:p>
          <w:p w14:paraId="0000048A" w14:textId="77777777" w:rsidR="00EE52D0" w:rsidRDefault="00000000">
            <w:pPr>
              <w:spacing w:after="0" w:line="240" w:lineRule="auto"/>
            </w:pPr>
            <w:r>
              <w:t xml:space="preserve">Electronic Docs: </w:t>
            </w:r>
          </w:p>
          <w:p w14:paraId="0000048B" w14:textId="77777777" w:rsidR="00EE52D0" w:rsidRDefault="00000000">
            <w:pPr>
              <w:spacing w:after="0" w:line="240" w:lineRule="auto"/>
            </w:pPr>
            <w:r>
              <w:t xml:space="preserve">Software: </w:t>
            </w:r>
          </w:p>
          <w:p w14:paraId="0000048C" w14:textId="77777777" w:rsidR="00EE52D0" w:rsidRDefault="00000000">
            <w:pPr>
              <w:spacing w:after="0" w:line="240" w:lineRule="auto"/>
            </w:pPr>
            <w:r>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48E" w14:textId="77777777" w:rsidR="00EE52D0" w:rsidRDefault="00000000">
            <w:pPr>
              <w:spacing w:after="0" w:line="240" w:lineRule="auto"/>
            </w:pPr>
            <w:r>
              <w:t xml:space="preserve">Web: </w:t>
            </w:r>
          </w:p>
          <w:p w14:paraId="0000048F" w14:textId="77777777" w:rsidR="00EE52D0" w:rsidRDefault="00000000">
            <w:pPr>
              <w:spacing w:after="0" w:line="240" w:lineRule="auto"/>
            </w:pPr>
            <w:r>
              <w:t xml:space="preserve">Electronic Docs: </w:t>
            </w:r>
          </w:p>
          <w:p w14:paraId="00000490" w14:textId="77777777" w:rsidR="00EE52D0" w:rsidRDefault="00000000">
            <w:pPr>
              <w:spacing w:after="0" w:line="240" w:lineRule="auto"/>
            </w:pPr>
            <w:r>
              <w:t xml:space="preserve">Software: </w:t>
            </w:r>
          </w:p>
          <w:p w14:paraId="00000491" w14:textId="77777777" w:rsidR="00EE52D0" w:rsidRDefault="00000000">
            <w:pPr>
              <w:spacing w:after="0" w:line="240" w:lineRule="auto"/>
            </w:pPr>
            <w:r>
              <w:t>Authoring Tool:</w:t>
            </w:r>
          </w:p>
        </w:tc>
      </w:tr>
      <w:tr w:rsidR="00EE52D0" w14:paraId="52BBCF31"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492" w14:textId="77777777" w:rsidR="00EE52D0" w:rsidRDefault="00EE52D0">
            <w:pPr>
              <w:spacing w:after="0" w:line="240" w:lineRule="auto"/>
              <w:rPr>
                <w:b/>
              </w:rPr>
            </w:pPr>
            <w:hyperlink r:id="rId80" w:anchor="reflow">
              <w:r>
                <w:rPr>
                  <w:b/>
                  <w:color w:val="0000FF"/>
                  <w:u w:val="single"/>
                </w:rPr>
                <w:t>1.4.10 Reflow</w:t>
              </w:r>
            </w:hyperlink>
            <w:r>
              <w:t xml:space="preserve"> (Level AA 2.1 and 2.2)</w:t>
            </w:r>
          </w:p>
          <w:p w14:paraId="00000493" w14:textId="77777777" w:rsidR="00EE52D0" w:rsidRDefault="00000000">
            <w:pPr>
              <w:spacing w:after="0" w:line="240" w:lineRule="auto"/>
              <w:ind w:left="360"/>
            </w:pPr>
            <w:r>
              <w:t>Also applies to:</w:t>
            </w:r>
          </w:p>
          <w:p w14:paraId="00000494" w14:textId="77777777" w:rsidR="00EE52D0" w:rsidRDefault="00000000">
            <w:pPr>
              <w:spacing w:after="0" w:line="240" w:lineRule="auto"/>
              <w:ind w:left="360"/>
            </w:pPr>
            <w:r>
              <w:t>EN 301 549 Criteria</w:t>
            </w:r>
          </w:p>
          <w:p w14:paraId="00000495" w14:textId="77777777" w:rsidR="00EE52D0" w:rsidRDefault="00000000">
            <w:pPr>
              <w:numPr>
                <w:ilvl w:val="0"/>
                <w:numId w:val="12"/>
              </w:numPr>
              <w:spacing w:after="0" w:line="240" w:lineRule="auto"/>
              <w:ind w:left="1080"/>
            </w:pPr>
            <w:r>
              <w:t>9.1.4.10 (Web)</w:t>
            </w:r>
          </w:p>
          <w:p w14:paraId="00000496" w14:textId="77777777" w:rsidR="00EE52D0" w:rsidRDefault="00000000">
            <w:pPr>
              <w:numPr>
                <w:ilvl w:val="0"/>
                <w:numId w:val="12"/>
              </w:numPr>
              <w:spacing w:after="0" w:line="240" w:lineRule="auto"/>
              <w:ind w:left="1080"/>
            </w:pPr>
            <w:r>
              <w:t>10.1.4.10 (</w:t>
            </w:r>
            <w:proofErr w:type="gramStart"/>
            <w:r>
              <w:t>Non-web</w:t>
            </w:r>
            <w:proofErr w:type="gramEnd"/>
            <w:r>
              <w:t xml:space="preserve"> document)</w:t>
            </w:r>
          </w:p>
          <w:p w14:paraId="00000497" w14:textId="77777777" w:rsidR="00EE52D0" w:rsidRDefault="00000000">
            <w:pPr>
              <w:numPr>
                <w:ilvl w:val="0"/>
                <w:numId w:val="12"/>
              </w:numPr>
              <w:spacing w:after="0" w:line="240" w:lineRule="auto"/>
              <w:ind w:left="1080"/>
            </w:pPr>
            <w:r>
              <w:t>11.1.4.10 (Open Functionality Software)</w:t>
            </w:r>
          </w:p>
          <w:p w14:paraId="00000498" w14:textId="77777777" w:rsidR="00EE52D0" w:rsidRDefault="00000000">
            <w:pPr>
              <w:numPr>
                <w:ilvl w:val="0"/>
                <w:numId w:val="12"/>
              </w:numPr>
              <w:spacing w:after="0" w:line="240" w:lineRule="auto"/>
              <w:ind w:left="1080"/>
            </w:pPr>
            <w:r>
              <w:t>11.1.4.10 (Closed Software)</w:t>
            </w:r>
          </w:p>
          <w:p w14:paraId="00000499" w14:textId="77777777" w:rsidR="00EE52D0" w:rsidRDefault="00000000">
            <w:pPr>
              <w:numPr>
                <w:ilvl w:val="0"/>
                <w:numId w:val="1"/>
              </w:numPr>
              <w:spacing w:after="0" w:line="240" w:lineRule="auto"/>
              <w:ind w:left="1080"/>
            </w:pPr>
            <w:r>
              <w:t>11.8.2 (Authoring Tool)</w:t>
            </w:r>
          </w:p>
          <w:p w14:paraId="0000049A" w14:textId="77777777" w:rsidR="00EE52D0" w:rsidRDefault="00000000">
            <w:pPr>
              <w:numPr>
                <w:ilvl w:val="0"/>
                <w:numId w:val="1"/>
              </w:numPr>
              <w:spacing w:after="0" w:line="240" w:lineRule="auto"/>
              <w:ind w:left="1080"/>
            </w:pPr>
            <w:r>
              <w:t>12.1.2 (Product Docs)</w:t>
            </w:r>
          </w:p>
          <w:p w14:paraId="0000049B" w14:textId="77777777" w:rsidR="00EE52D0" w:rsidRDefault="00000000">
            <w:pPr>
              <w:numPr>
                <w:ilvl w:val="0"/>
                <w:numId w:val="12"/>
              </w:numPr>
              <w:spacing w:after="0" w:line="240" w:lineRule="auto"/>
              <w:ind w:left="1080"/>
            </w:pPr>
            <w:r>
              <w:t>12.2.4 (Support Docs)</w:t>
            </w:r>
          </w:p>
          <w:p w14:paraId="0000049C"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49E" w14:textId="3E21A29F" w:rsidR="00EE52D0" w:rsidRDefault="00000000">
            <w:pPr>
              <w:spacing w:after="0" w:line="240" w:lineRule="auto"/>
            </w:pPr>
            <w:r>
              <w:t xml:space="preserve">Web: </w:t>
            </w:r>
            <w:r w:rsidR="00FC069F" w:rsidRPr="00187367">
              <w:rPr>
                <w:b/>
                <w:bCs/>
              </w:rPr>
              <w:t>Supports</w:t>
            </w:r>
          </w:p>
          <w:p w14:paraId="0000049F" w14:textId="77777777" w:rsidR="00EE52D0" w:rsidRDefault="00000000">
            <w:pPr>
              <w:spacing w:after="0" w:line="240" w:lineRule="auto"/>
            </w:pPr>
            <w:r>
              <w:t xml:space="preserve">Electronic Docs: </w:t>
            </w:r>
          </w:p>
          <w:p w14:paraId="000004A0" w14:textId="77777777" w:rsidR="00EE52D0" w:rsidRDefault="00000000">
            <w:pPr>
              <w:spacing w:after="0" w:line="240" w:lineRule="auto"/>
            </w:pPr>
            <w:r>
              <w:t xml:space="preserve">Software: </w:t>
            </w:r>
          </w:p>
          <w:p w14:paraId="000004A1" w14:textId="77777777" w:rsidR="00EE52D0" w:rsidRDefault="00000000">
            <w:pPr>
              <w:spacing w:after="0" w:line="240" w:lineRule="auto"/>
            </w:pPr>
            <w:r>
              <w:t xml:space="preserve">Closed: </w:t>
            </w:r>
          </w:p>
          <w:p w14:paraId="000004A2" w14:textId="77777777" w:rsidR="00EE52D0" w:rsidRDefault="00000000">
            <w:pPr>
              <w:spacing w:after="0" w:line="240" w:lineRule="auto"/>
            </w:pPr>
            <w:r>
              <w:t xml:space="preserve">Authoring Tool: </w:t>
            </w:r>
          </w:p>
        </w:tc>
        <w:tc>
          <w:tcPr>
            <w:tcW w:w="5077" w:type="dxa"/>
            <w:tcBorders>
              <w:top w:val="single" w:sz="6" w:space="0" w:color="000000"/>
              <w:left w:val="single" w:sz="6" w:space="0" w:color="000000"/>
              <w:bottom w:val="single" w:sz="6" w:space="0" w:color="000000"/>
              <w:right w:val="single" w:sz="6" w:space="0" w:color="000000"/>
            </w:tcBorders>
          </w:tcPr>
          <w:p w14:paraId="000004A4" w14:textId="77777777" w:rsidR="00EE52D0" w:rsidRDefault="00000000">
            <w:pPr>
              <w:spacing w:after="0" w:line="240" w:lineRule="auto"/>
            </w:pPr>
            <w:r>
              <w:t xml:space="preserve">Web: </w:t>
            </w:r>
          </w:p>
          <w:p w14:paraId="000004A5" w14:textId="77777777" w:rsidR="00EE52D0" w:rsidRDefault="00000000">
            <w:pPr>
              <w:spacing w:after="0" w:line="240" w:lineRule="auto"/>
            </w:pPr>
            <w:r>
              <w:t xml:space="preserve">Electronic Docs: </w:t>
            </w:r>
          </w:p>
          <w:p w14:paraId="000004A6" w14:textId="77777777" w:rsidR="00EE52D0" w:rsidRDefault="00000000">
            <w:pPr>
              <w:spacing w:after="0" w:line="240" w:lineRule="auto"/>
            </w:pPr>
            <w:r>
              <w:t xml:space="preserve">Software: </w:t>
            </w:r>
          </w:p>
          <w:p w14:paraId="000004A7" w14:textId="77777777" w:rsidR="00EE52D0" w:rsidRDefault="00000000">
            <w:pPr>
              <w:spacing w:after="0" w:line="240" w:lineRule="auto"/>
            </w:pPr>
            <w:r>
              <w:t xml:space="preserve">Closed: </w:t>
            </w:r>
          </w:p>
          <w:p w14:paraId="000004A8" w14:textId="77777777" w:rsidR="00EE52D0" w:rsidRDefault="00000000">
            <w:pPr>
              <w:spacing w:after="0" w:line="240" w:lineRule="auto"/>
            </w:pPr>
            <w:r>
              <w:t xml:space="preserve">Authoring Tool: </w:t>
            </w:r>
          </w:p>
        </w:tc>
      </w:tr>
      <w:tr w:rsidR="00EE52D0" w14:paraId="0A086877"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4A9" w14:textId="77777777" w:rsidR="00EE52D0" w:rsidRDefault="00EE52D0">
            <w:pPr>
              <w:spacing w:after="0" w:line="240" w:lineRule="auto"/>
              <w:rPr>
                <w:b/>
              </w:rPr>
            </w:pPr>
            <w:hyperlink r:id="rId81" w:anchor="non-text-contrast">
              <w:r>
                <w:rPr>
                  <w:b/>
                  <w:color w:val="0000FF"/>
                  <w:u w:val="single"/>
                </w:rPr>
                <w:t>1.4.11 Non-text Contrast</w:t>
              </w:r>
            </w:hyperlink>
            <w:r>
              <w:t xml:space="preserve"> (Level AA 2.1 and 2.2)</w:t>
            </w:r>
          </w:p>
          <w:p w14:paraId="000004AA" w14:textId="77777777" w:rsidR="00EE52D0" w:rsidRDefault="00000000">
            <w:pPr>
              <w:spacing w:after="0" w:line="240" w:lineRule="auto"/>
              <w:ind w:left="360"/>
            </w:pPr>
            <w:r>
              <w:t>Also applies to:</w:t>
            </w:r>
          </w:p>
          <w:p w14:paraId="000004AB" w14:textId="77777777" w:rsidR="00EE52D0" w:rsidRDefault="00000000">
            <w:pPr>
              <w:spacing w:after="0" w:line="240" w:lineRule="auto"/>
              <w:ind w:left="360"/>
            </w:pPr>
            <w:r>
              <w:t>EN 301 549 Criteria</w:t>
            </w:r>
          </w:p>
          <w:p w14:paraId="000004AC" w14:textId="77777777" w:rsidR="00EE52D0" w:rsidRDefault="00000000">
            <w:pPr>
              <w:numPr>
                <w:ilvl w:val="0"/>
                <w:numId w:val="12"/>
              </w:numPr>
              <w:spacing w:after="0" w:line="240" w:lineRule="auto"/>
              <w:ind w:left="1080"/>
            </w:pPr>
            <w:r>
              <w:t>9.1.4.11 (Web)</w:t>
            </w:r>
          </w:p>
          <w:p w14:paraId="000004AD" w14:textId="77777777" w:rsidR="00EE52D0" w:rsidRDefault="00000000">
            <w:pPr>
              <w:numPr>
                <w:ilvl w:val="0"/>
                <w:numId w:val="12"/>
              </w:numPr>
              <w:spacing w:after="0" w:line="240" w:lineRule="auto"/>
              <w:ind w:left="1080"/>
            </w:pPr>
            <w:r>
              <w:t>10.1.4.11 (</w:t>
            </w:r>
            <w:proofErr w:type="gramStart"/>
            <w:r>
              <w:t>Non-web</w:t>
            </w:r>
            <w:proofErr w:type="gramEnd"/>
            <w:r>
              <w:t xml:space="preserve"> document)</w:t>
            </w:r>
          </w:p>
          <w:p w14:paraId="000004AE" w14:textId="77777777" w:rsidR="00EE52D0" w:rsidRDefault="00000000">
            <w:pPr>
              <w:numPr>
                <w:ilvl w:val="0"/>
                <w:numId w:val="12"/>
              </w:numPr>
              <w:spacing w:after="0" w:line="240" w:lineRule="auto"/>
              <w:ind w:left="1080"/>
            </w:pPr>
            <w:r>
              <w:t>11.1.4.11 (Open Functionality Software)</w:t>
            </w:r>
          </w:p>
          <w:p w14:paraId="000004AF" w14:textId="77777777" w:rsidR="00EE52D0" w:rsidRDefault="00000000">
            <w:pPr>
              <w:numPr>
                <w:ilvl w:val="0"/>
                <w:numId w:val="12"/>
              </w:numPr>
              <w:spacing w:after="0" w:line="240" w:lineRule="auto"/>
              <w:ind w:left="1080"/>
            </w:pPr>
            <w:r>
              <w:t>11.1.4.11 (Closed Software)</w:t>
            </w:r>
          </w:p>
          <w:p w14:paraId="000004B0" w14:textId="77777777" w:rsidR="00EE52D0" w:rsidRDefault="00000000">
            <w:pPr>
              <w:numPr>
                <w:ilvl w:val="0"/>
                <w:numId w:val="1"/>
              </w:numPr>
              <w:spacing w:after="0" w:line="240" w:lineRule="auto"/>
              <w:ind w:left="1080"/>
            </w:pPr>
            <w:r>
              <w:t>11.8.2 (Authoring Tool)</w:t>
            </w:r>
          </w:p>
          <w:p w14:paraId="000004B1" w14:textId="77777777" w:rsidR="00EE52D0" w:rsidRDefault="00000000">
            <w:pPr>
              <w:numPr>
                <w:ilvl w:val="0"/>
                <w:numId w:val="1"/>
              </w:numPr>
              <w:spacing w:after="0" w:line="240" w:lineRule="auto"/>
              <w:ind w:left="1080"/>
            </w:pPr>
            <w:r>
              <w:t>12.1.2 (Product Docs)</w:t>
            </w:r>
          </w:p>
          <w:p w14:paraId="000004B2" w14:textId="77777777" w:rsidR="00EE52D0" w:rsidRDefault="00000000">
            <w:pPr>
              <w:numPr>
                <w:ilvl w:val="0"/>
                <w:numId w:val="12"/>
              </w:numPr>
              <w:spacing w:after="0" w:line="240" w:lineRule="auto"/>
              <w:ind w:left="1080"/>
            </w:pPr>
            <w:r>
              <w:t>12.2.4 (Support Docs)</w:t>
            </w:r>
          </w:p>
          <w:p w14:paraId="000004B3"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4B5" w14:textId="3BFC1555" w:rsidR="00EE52D0" w:rsidRDefault="00000000">
            <w:pPr>
              <w:spacing w:after="0" w:line="240" w:lineRule="auto"/>
            </w:pPr>
            <w:r>
              <w:t xml:space="preserve">Web: </w:t>
            </w:r>
            <w:r w:rsidR="00785391" w:rsidRPr="00187367">
              <w:rPr>
                <w:b/>
                <w:bCs/>
              </w:rPr>
              <w:t>Supports</w:t>
            </w:r>
          </w:p>
          <w:p w14:paraId="000004B6" w14:textId="77777777" w:rsidR="00EE52D0" w:rsidRDefault="00000000">
            <w:pPr>
              <w:spacing w:after="0" w:line="240" w:lineRule="auto"/>
            </w:pPr>
            <w:r>
              <w:t xml:space="preserve">Electronic Docs: </w:t>
            </w:r>
          </w:p>
          <w:p w14:paraId="000004B7" w14:textId="77777777" w:rsidR="00EE52D0" w:rsidRDefault="00000000">
            <w:pPr>
              <w:spacing w:after="0" w:line="240" w:lineRule="auto"/>
            </w:pPr>
            <w:r>
              <w:t xml:space="preserve">Software: </w:t>
            </w:r>
          </w:p>
          <w:p w14:paraId="000004B8" w14:textId="77777777" w:rsidR="00EE52D0" w:rsidRDefault="00000000">
            <w:pPr>
              <w:spacing w:after="0" w:line="240" w:lineRule="auto"/>
            </w:pPr>
            <w:r>
              <w:t xml:space="preserve">Closed: </w:t>
            </w:r>
          </w:p>
          <w:p w14:paraId="000004B9" w14:textId="77777777" w:rsidR="00EE52D0" w:rsidRDefault="00000000">
            <w:pPr>
              <w:spacing w:after="0" w:line="240" w:lineRule="auto"/>
            </w:pPr>
            <w:r>
              <w:t xml:space="preserve">Authoring Tool: </w:t>
            </w:r>
          </w:p>
        </w:tc>
        <w:tc>
          <w:tcPr>
            <w:tcW w:w="5077" w:type="dxa"/>
            <w:tcBorders>
              <w:top w:val="single" w:sz="6" w:space="0" w:color="000000"/>
              <w:left w:val="single" w:sz="6" w:space="0" w:color="000000"/>
              <w:bottom w:val="single" w:sz="6" w:space="0" w:color="000000"/>
              <w:right w:val="single" w:sz="6" w:space="0" w:color="000000"/>
            </w:tcBorders>
          </w:tcPr>
          <w:p w14:paraId="000004BB" w14:textId="77777777" w:rsidR="00EE52D0" w:rsidRDefault="00000000">
            <w:pPr>
              <w:spacing w:after="0" w:line="240" w:lineRule="auto"/>
            </w:pPr>
            <w:r>
              <w:t xml:space="preserve">Web: </w:t>
            </w:r>
          </w:p>
          <w:p w14:paraId="000004BC" w14:textId="77777777" w:rsidR="00EE52D0" w:rsidRDefault="00000000">
            <w:pPr>
              <w:spacing w:after="0" w:line="240" w:lineRule="auto"/>
            </w:pPr>
            <w:r>
              <w:t xml:space="preserve">Electronic Docs: </w:t>
            </w:r>
          </w:p>
          <w:p w14:paraId="000004BD" w14:textId="77777777" w:rsidR="00EE52D0" w:rsidRDefault="00000000">
            <w:pPr>
              <w:spacing w:after="0" w:line="240" w:lineRule="auto"/>
            </w:pPr>
            <w:r>
              <w:t xml:space="preserve">Software: </w:t>
            </w:r>
          </w:p>
          <w:p w14:paraId="000004BE" w14:textId="77777777" w:rsidR="00EE52D0" w:rsidRDefault="00000000">
            <w:pPr>
              <w:spacing w:after="0" w:line="240" w:lineRule="auto"/>
            </w:pPr>
            <w:r>
              <w:t xml:space="preserve">Closed: </w:t>
            </w:r>
          </w:p>
          <w:p w14:paraId="000004BF" w14:textId="77777777" w:rsidR="00EE52D0" w:rsidRDefault="00000000">
            <w:pPr>
              <w:spacing w:after="0" w:line="240" w:lineRule="auto"/>
            </w:pPr>
            <w:r>
              <w:t xml:space="preserve">Authoring Tool: </w:t>
            </w:r>
          </w:p>
        </w:tc>
      </w:tr>
      <w:tr w:rsidR="00EE52D0" w14:paraId="7F9C52A7"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4C0" w14:textId="77777777" w:rsidR="00EE52D0" w:rsidRDefault="00EE52D0">
            <w:pPr>
              <w:spacing w:after="0" w:line="240" w:lineRule="auto"/>
              <w:rPr>
                <w:b/>
              </w:rPr>
            </w:pPr>
            <w:hyperlink r:id="rId82" w:anchor="text-spacing">
              <w:r>
                <w:rPr>
                  <w:b/>
                  <w:color w:val="0000FF"/>
                  <w:u w:val="single"/>
                </w:rPr>
                <w:t>1.4.12 Text Spacing</w:t>
              </w:r>
            </w:hyperlink>
            <w:r>
              <w:t xml:space="preserve"> (Level AA 2.1 and 2.2)</w:t>
            </w:r>
          </w:p>
          <w:p w14:paraId="000004C1" w14:textId="77777777" w:rsidR="00EE52D0" w:rsidRDefault="00000000">
            <w:pPr>
              <w:spacing w:after="0" w:line="240" w:lineRule="auto"/>
              <w:ind w:left="360"/>
            </w:pPr>
            <w:r>
              <w:t>Also applies to:</w:t>
            </w:r>
          </w:p>
          <w:p w14:paraId="000004C2" w14:textId="77777777" w:rsidR="00EE52D0" w:rsidRDefault="00000000">
            <w:pPr>
              <w:spacing w:after="0" w:line="240" w:lineRule="auto"/>
              <w:ind w:left="360"/>
            </w:pPr>
            <w:r>
              <w:t>EN 301 549 Criteria</w:t>
            </w:r>
          </w:p>
          <w:p w14:paraId="000004C3" w14:textId="77777777" w:rsidR="00EE52D0" w:rsidRDefault="00000000">
            <w:pPr>
              <w:numPr>
                <w:ilvl w:val="0"/>
                <w:numId w:val="12"/>
              </w:numPr>
              <w:spacing w:after="0" w:line="240" w:lineRule="auto"/>
              <w:ind w:left="1080"/>
            </w:pPr>
            <w:r>
              <w:t>9.1.4.12 (Web)</w:t>
            </w:r>
          </w:p>
          <w:p w14:paraId="000004C4" w14:textId="77777777" w:rsidR="00EE52D0" w:rsidRDefault="00000000">
            <w:pPr>
              <w:numPr>
                <w:ilvl w:val="0"/>
                <w:numId w:val="12"/>
              </w:numPr>
              <w:spacing w:after="0" w:line="240" w:lineRule="auto"/>
              <w:ind w:left="1080"/>
            </w:pPr>
            <w:r>
              <w:t>10.1.4.12 (</w:t>
            </w:r>
            <w:proofErr w:type="gramStart"/>
            <w:r>
              <w:t>Non-web</w:t>
            </w:r>
            <w:proofErr w:type="gramEnd"/>
            <w:r>
              <w:t xml:space="preserve"> document)</w:t>
            </w:r>
          </w:p>
          <w:p w14:paraId="000004C5" w14:textId="77777777" w:rsidR="00EE52D0" w:rsidRDefault="00000000">
            <w:pPr>
              <w:numPr>
                <w:ilvl w:val="0"/>
                <w:numId w:val="12"/>
              </w:numPr>
              <w:spacing w:after="0" w:line="240" w:lineRule="auto"/>
              <w:ind w:left="1080"/>
            </w:pPr>
            <w:r>
              <w:t>11.1.4.12 (Open Functionality Software)</w:t>
            </w:r>
          </w:p>
          <w:p w14:paraId="000004C6" w14:textId="77777777" w:rsidR="00EE52D0" w:rsidRDefault="00000000">
            <w:pPr>
              <w:numPr>
                <w:ilvl w:val="0"/>
                <w:numId w:val="12"/>
              </w:numPr>
              <w:spacing w:after="0" w:line="240" w:lineRule="auto"/>
              <w:ind w:left="1080"/>
            </w:pPr>
            <w:r>
              <w:lastRenderedPageBreak/>
              <w:t>11.1.4.12 (Closed Software)</w:t>
            </w:r>
          </w:p>
          <w:p w14:paraId="000004C7" w14:textId="77777777" w:rsidR="00EE52D0" w:rsidRDefault="00000000">
            <w:pPr>
              <w:numPr>
                <w:ilvl w:val="0"/>
                <w:numId w:val="1"/>
              </w:numPr>
              <w:spacing w:after="0" w:line="240" w:lineRule="auto"/>
              <w:ind w:left="1080"/>
            </w:pPr>
            <w:r>
              <w:t>11.8.2 (Authoring Tool)</w:t>
            </w:r>
          </w:p>
          <w:p w14:paraId="000004C8" w14:textId="77777777" w:rsidR="00EE52D0" w:rsidRDefault="00000000">
            <w:pPr>
              <w:numPr>
                <w:ilvl w:val="0"/>
                <w:numId w:val="1"/>
              </w:numPr>
              <w:spacing w:after="0" w:line="240" w:lineRule="auto"/>
              <w:ind w:left="1080"/>
            </w:pPr>
            <w:r>
              <w:t>12.1.2 (Product Docs)</w:t>
            </w:r>
          </w:p>
          <w:p w14:paraId="000004C9" w14:textId="77777777" w:rsidR="00EE52D0" w:rsidRDefault="00000000">
            <w:pPr>
              <w:numPr>
                <w:ilvl w:val="0"/>
                <w:numId w:val="12"/>
              </w:numPr>
              <w:spacing w:after="0" w:line="240" w:lineRule="auto"/>
              <w:ind w:left="1080"/>
            </w:pPr>
            <w:r>
              <w:t>12.2.4 (Support Docs)</w:t>
            </w:r>
          </w:p>
          <w:p w14:paraId="000004CA"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4CC" w14:textId="6A209093" w:rsidR="00EE52D0" w:rsidRDefault="00000000">
            <w:pPr>
              <w:spacing w:after="0" w:line="240" w:lineRule="auto"/>
            </w:pPr>
            <w:r>
              <w:lastRenderedPageBreak/>
              <w:t xml:space="preserve">Web: </w:t>
            </w:r>
            <w:r w:rsidR="00785391" w:rsidRPr="00187367">
              <w:rPr>
                <w:b/>
                <w:bCs/>
              </w:rPr>
              <w:t>Supports</w:t>
            </w:r>
          </w:p>
          <w:p w14:paraId="000004CD" w14:textId="77777777" w:rsidR="00EE52D0" w:rsidRDefault="00000000">
            <w:pPr>
              <w:spacing w:after="0" w:line="240" w:lineRule="auto"/>
            </w:pPr>
            <w:r>
              <w:t xml:space="preserve">Electronic Docs: </w:t>
            </w:r>
          </w:p>
          <w:p w14:paraId="000004CE" w14:textId="77777777" w:rsidR="00EE52D0" w:rsidRDefault="00000000">
            <w:pPr>
              <w:spacing w:after="0" w:line="240" w:lineRule="auto"/>
            </w:pPr>
            <w:r>
              <w:t xml:space="preserve">Software: </w:t>
            </w:r>
          </w:p>
          <w:p w14:paraId="000004CF" w14:textId="77777777" w:rsidR="00EE52D0" w:rsidRDefault="00000000">
            <w:pPr>
              <w:spacing w:after="0" w:line="240" w:lineRule="auto"/>
            </w:pPr>
            <w:r>
              <w:t xml:space="preserve">Closed: </w:t>
            </w:r>
          </w:p>
          <w:p w14:paraId="000004D0" w14:textId="77777777" w:rsidR="00EE52D0" w:rsidRDefault="00000000">
            <w:pPr>
              <w:spacing w:after="0" w:line="240" w:lineRule="auto"/>
            </w:pPr>
            <w:r>
              <w:t xml:space="preserve">Authoring Tool: </w:t>
            </w:r>
          </w:p>
        </w:tc>
        <w:tc>
          <w:tcPr>
            <w:tcW w:w="5077" w:type="dxa"/>
            <w:tcBorders>
              <w:top w:val="single" w:sz="6" w:space="0" w:color="000000"/>
              <w:left w:val="single" w:sz="6" w:space="0" w:color="000000"/>
              <w:bottom w:val="single" w:sz="6" w:space="0" w:color="000000"/>
              <w:right w:val="single" w:sz="6" w:space="0" w:color="000000"/>
            </w:tcBorders>
          </w:tcPr>
          <w:p w14:paraId="000004D2" w14:textId="77777777" w:rsidR="00EE52D0" w:rsidRDefault="00000000">
            <w:pPr>
              <w:spacing w:after="0" w:line="240" w:lineRule="auto"/>
            </w:pPr>
            <w:r>
              <w:t xml:space="preserve">Web: </w:t>
            </w:r>
          </w:p>
          <w:p w14:paraId="000004D3" w14:textId="77777777" w:rsidR="00EE52D0" w:rsidRDefault="00000000">
            <w:pPr>
              <w:spacing w:after="0" w:line="240" w:lineRule="auto"/>
            </w:pPr>
            <w:r>
              <w:t xml:space="preserve">Electronic Docs: </w:t>
            </w:r>
          </w:p>
          <w:p w14:paraId="000004D4" w14:textId="77777777" w:rsidR="00EE52D0" w:rsidRDefault="00000000">
            <w:pPr>
              <w:spacing w:after="0" w:line="240" w:lineRule="auto"/>
            </w:pPr>
            <w:r>
              <w:t xml:space="preserve">Software: </w:t>
            </w:r>
          </w:p>
          <w:p w14:paraId="000004D5" w14:textId="77777777" w:rsidR="00EE52D0" w:rsidRDefault="00000000">
            <w:pPr>
              <w:spacing w:after="0" w:line="240" w:lineRule="auto"/>
            </w:pPr>
            <w:r>
              <w:t xml:space="preserve">Closed: </w:t>
            </w:r>
          </w:p>
          <w:p w14:paraId="000004D6" w14:textId="77777777" w:rsidR="00EE52D0" w:rsidRDefault="00000000">
            <w:pPr>
              <w:spacing w:after="0" w:line="240" w:lineRule="auto"/>
            </w:pPr>
            <w:r>
              <w:t xml:space="preserve">Authoring Tool: </w:t>
            </w:r>
          </w:p>
        </w:tc>
      </w:tr>
      <w:tr w:rsidR="00EE52D0" w14:paraId="2B1BBE11"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4D7" w14:textId="77777777" w:rsidR="00EE52D0" w:rsidRDefault="00EE52D0">
            <w:pPr>
              <w:spacing w:after="0" w:line="240" w:lineRule="auto"/>
              <w:rPr>
                <w:b/>
              </w:rPr>
            </w:pPr>
            <w:hyperlink r:id="rId83" w:anchor="content-on-hover-or-focus">
              <w:r>
                <w:rPr>
                  <w:b/>
                  <w:color w:val="0000FF"/>
                  <w:u w:val="single"/>
                </w:rPr>
                <w:t>1.4.13 Content on Hover or Focus</w:t>
              </w:r>
            </w:hyperlink>
            <w:r>
              <w:t xml:space="preserve"> (Level AA 2.1 and 2.2)</w:t>
            </w:r>
          </w:p>
          <w:p w14:paraId="000004D8" w14:textId="77777777" w:rsidR="00EE52D0" w:rsidRDefault="00000000">
            <w:pPr>
              <w:spacing w:after="0" w:line="240" w:lineRule="auto"/>
              <w:ind w:left="360"/>
            </w:pPr>
            <w:r>
              <w:t>Also applies to:</w:t>
            </w:r>
          </w:p>
          <w:p w14:paraId="000004D9" w14:textId="77777777" w:rsidR="00EE52D0" w:rsidRDefault="00000000">
            <w:pPr>
              <w:spacing w:after="0" w:line="240" w:lineRule="auto"/>
              <w:ind w:left="360"/>
            </w:pPr>
            <w:r>
              <w:t>EN 301 549 Criteria</w:t>
            </w:r>
          </w:p>
          <w:p w14:paraId="000004DA" w14:textId="77777777" w:rsidR="00EE52D0" w:rsidRDefault="00000000">
            <w:pPr>
              <w:numPr>
                <w:ilvl w:val="0"/>
                <w:numId w:val="12"/>
              </w:numPr>
              <w:spacing w:after="0" w:line="240" w:lineRule="auto"/>
              <w:ind w:left="1080"/>
            </w:pPr>
            <w:r>
              <w:t>9.1.4.13 (Web)</w:t>
            </w:r>
          </w:p>
          <w:p w14:paraId="000004DB" w14:textId="77777777" w:rsidR="00EE52D0" w:rsidRDefault="00000000">
            <w:pPr>
              <w:numPr>
                <w:ilvl w:val="0"/>
                <w:numId w:val="12"/>
              </w:numPr>
              <w:spacing w:after="0" w:line="240" w:lineRule="auto"/>
              <w:ind w:left="1080"/>
            </w:pPr>
            <w:r>
              <w:t>10.1.4.13 (</w:t>
            </w:r>
            <w:proofErr w:type="gramStart"/>
            <w:r>
              <w:t>Non-web</w:t>
            </w:r>
            <w:proofErr w:type="gramEnd"/>
            <w:r>
              <w:t xml:space="preserve"> document)</w:t>
            </w:r>
          </w:p>
          <w:p w14:paraId="000004DC" w14:textId="77777777" w:rsidR="00EE52D0" w:rsidRDefault="00000000">
            <w:pPr>
              <w:numPr>
                <w:ilvl w:val="0"/>
                <w:numId w:val="12"/>
              </w:numPr>
              <w:spacing w:after="0" w:line="240" w:lineRule="auto"/>
              <w:ind w:left="1080"/>
            </w:pPr>
            <w:r>
              <w:t>11.1.4.13 (Open Functionality Software)</w:t>
            </w:r>
          </w:p>
          <w:p w14:paraId="000004DD" w14:textId="77777777" w:rsidR="00EE52D0" w:rsidRDefault="00000000">
            <w:pPr>
              <w:numPr>
                <w:ilvl w:val="0"/>
                <w:numId w:val="12"/>
              </w:numPr>
              <w:spacing w:after="0" w:line="240" w:lineRule="auto"/>
              <w:ind w:left="1080"/>
            </w:pPr>
            <w:r>
              <w:t>11.1.4.13 (Closed Software)</w:t>
            </w:r>
          </w:p>
          <w:p w14:paraId="000004DE" w14:textId="77777777" w:rsidR="00EE52D0" w:rsidRDefault="00000000">
            <w:pPr>
              <w:numPr>
                <w:ilvl w:val="0"/>
                <w:numId w:val="1"/>
              </w:numPr>
              <w:spacing w:after="0" w:line="240" w:lineRule="auto"/>
              <w:ind w:left="1080"/>
            </w:pPr>
            <w:r>
              <w:t>11.8.2 (Authoring Tool)</w:t>
            </w:r>
          </w:p>
          <w:p w14:paraId="000004DF" w14:textId="77777777" w:rsidR="00EE52D0" w:rsidRDefault="00000000">
            <w:pPr>
              <w:numPr>
                <w:ilvl w:val="0"/>
                <w:numId w:val="1"/>
              </w:numPr>
              <w:spacing w:after="0" w:line="240" w:lineRule="auto"/>
              <w:ind w:left="1080"/>
            </w:pPr>
            <w:r>
              <w:t>12.1.2 (Product Docs)</w:t>
            </w:r>
          </w:p>
          <w:p w14:paraId="000004E0" w14:textId="77777777" w:rsidR="00EE52D0" w:rsidRDefault="00000000">
            <w:pPr>
              <w:numPr>
                <w:ilvl w:val="0"/>
                <w:numId w:val="12"/>
              </w:numPr>
              <w:spacing w:after="0" w:line="240" w:lineRule="auto"/>
              <w:ind w:left="1080"/>
            </w:pPr>
            <w:r>
              <w:t>12.2.4 (Support Docs)</w:t>
            </w:r>
          </w:p>
          <w:p w14:paraId="000004E1"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4E3" w14:textId="1A344330" w:rsidR="00EE52D0" w:rsidRDefault="00000000">
            <w:pPr>
              <w:spacing w:after="0" w:line="240" w:lineRule="auto"/>
            </w:pPr>
            <w:r>
              <w:t xml:space="preserve">Web: </w:t>
            </w:r>
            <w:r w:rsidR="000C015C" w:rsidRPr="000C015C">
              <w:rPr>
                <w:b/>
                <w:bCs/>
              </w:rPr>
              <w:t>Not Applicable</w:t>
            </w:r>
          </w:p>
          <w:p w14:paraId="000004E4" w14:textId="77777777" w:rsidR="00EE52D0" w:rsidRDefault="00000000">
            <w:pPr>
              <w:spacing w:after="0" w:line="240" w:lineRule="auto"/>
            </w:pPr>
            <w:r>
              <w:t xml:space="preserve">Electronic Docs: </w:t>
            </w:r>
          </w:p>
          <w:p w14:paraId="000004E5" w14:textId="77777777" w:rsidR="00EE52D0" w:rsidRDefault="00000000">
            <w:pPr>
              <w:spacing w:after="0" w:line="240" w:lineRule="auto"/>
            </w:pPr>
            <w:r>
              <w:t xml:space="preserve">Software: </w:t>
            </w:r>
          </w:p>
          <w:p w14:paraId="000004E6" w14:textId="77777777" w:rsidR="00EE52D0" w:rsidRDefault="00000000">
            <w:pPr>
              <w:spacing w:after="0" w:line="240" w:lineRule="auto"/>
            </w:pPr>
            <w:r>
              <w:t xml:space="preserve">Closed: </w:t>
            </w:r>
          </w:p>
          <w:p w14:paraId="000004E7" w14:textId="77777777" w:rsidR="00EE52D0" w:rsidRDefault="00000000">
            <w:pPr>
              <w:spacing w:after="0" w:line="240" w:lineRule="auto"/>
            </w:pPr>
            <w:r>
              <w:t xml:space="preserve">Authoring Tool: </w:t>
            </w:r>
          </w:p>
        </w:tc>
        <w:tc>
          <w:tcPr>
            <w:tcW w:w="5077" w:type="dxa"/>
            <w:tcBorders>
              <w:top w:val="single" w:sz="6" w:space="0" w:color="000000"/>
              <w:left w:val="single" w:sz="6" w:space="0" w:color="000000"/>
              <w:bottom w:val="single" w:sz="6" w:space="0" w:color="000000"/>
              <w:right w:val="single" w:sz="6" w:space="0" w:color="000000"/>
            </w:tcBorders>
          </w:tcPr>
          <w:p w14:paraId="000004E9" w14:textId="77777777" w:rsidR="00EE52D0" w:rsidRDefault="00000000">
            <w:pPr>
              <w:spacing w:after="0" w:line="240" w:lineRule="auto"/>
            </w:pPr>
            <w:r>
              <w:t xml:space="preserve">Web: </w:t>
            </w:r>
          </w:p>
          <w:p w14:paraId="000004EA" w14:textId="77777777" w:rsidR="00EE52D0" w:rsidRDefault="00000000">
            <w:pPr>
              <w:spacing w:after="0" w:line="240" w:lineRule="auto"/>
            </w:pPr>
            <w:r>
              <w:t xml:space="preserve">Electronic Docs: </w:t>
            </w:r>
          </w:p>
          <w:p w14:paraId="000004EB" w14:textId="77777777" w:rsidR="00EE52D0" w:rsidRDefault="00000000">
            <w:pPr>
              <w:spacing w:after="0" w:line="240" w:lineRule="auto"/>
            </w:pPr>
            <w:r>
              <w:t xml:space="preserve">Software: </w:t>
            </w:r>
          </w:p>
          <w:p w14:paraId="000004EC" w14:textId="77777777" w:rsidR="00EE52D0" w:rsidRDefault="00000000">
            <w:pPr>
              <w:spacing w:after="0" w:line="240" w:lineRule="auto"/>
            </w:pPr>
            <w:r>
              <w:t xml:space="preserve">Closed: </w:t>
            </w:r>
          </w:p>
          <w:p w14:paraId="000004ED" w14:textId="77777777" w:rsidR="00EE52D0" w:rsidRDefault="00000000">
            <w:pPr>
              <w:spacing w:after="0" w:line="240" w:lineRule="auto"/>
            </w:pPr>
            <w:r>
              <w:t xml:space="preserve">Authoring Tool: </w:t>
            </w:r>
          </w:p>
        </w:tc>
      </w:tr>
      <w:tr w:rsidR="00EE52D0" w14:paraId="62574D25"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4EE" w14:textId="77777777" w:rsidR="00EE52D0" w:rsidRDefault="00EE52D0">
            <w:pPr>
              <w:spacing w:after="0" w:line="240" w:lineRule="auto"/>
              <w:rPr>
                <w:b/>
              </w:rPr>
            </w:pPr>
            <w:hyperlink r:id="rId84" w:anchor="navigation-mechanisms-mult-loc">
              <w:r>
                <w:rPr>
                  <w:b/>
                  <w:color w:val="0000FF"/>
                  <w:u w:val="single"/>
                </w:rPr>
                <w:t>2.4.5 Multiple Ways</w:t>
              </w:r>
            </w:hyperlink>
            <w:r>
              <w:t xml:space="preserve"> (Level AA)</w:t>
            </w:r>
          </w:p>
          <w:p w14:paraId="000004EF" w14:textId="77777777" w:rsidR="00EE52D0" w:rsidRDefault="00000000">
            <w:pPr>
              <w:spacing w:after="0" w:line="240" w:lineRule="auto"/>
              <w:ind w:left="360"/>
            </w:pPr>
            <w:r>
              <w:t>Also applies to:</w:t>
            </w:r>
          </w:p>
          <w:p w14:paraId="000004F0" w14:textId="77777777" w:rsidR="00EE52D0" w:rsidRDefault="00000000">
            <w:pPr>
              <w:spacing w:after="0" w:line="240" w:lineRule="auto"/>
              <w:ind w:left="360"/>
            </w:pPr>
            <w:r>
              <w:t>EN 301 549 Criteria</w:t>
            </w:r>
          </w:p>
          <w:p w14:paraId="000004F1" w14:textId="77777777" w:rsidR="00EE52D0" w:rsidRDefault="00000000">
            <w:pPr>
              <w:numPr>
                <w:ilvl w:val="0"/>
                <w:numId w:val="33"/>
              </w:numPr>
              <w:spacing w:after="0" w:line="240" w:lineRule="auto"/>
              <w:ind w:left="1080"/>
            </w:pPr>
            <w:r>
              <w:t>9.2.4.5 (Web)</w:t>
            </w:r>
          </w:p>
          <w:p w14:paraId="000004F2" w14:textId="77777777" w:rsidR="00EE52D0" w:rsidRDefault="00000000">
            <w:pPr>
              <w:numPr>
                <w:ilvl w:val="0"/>
                <w:numId w:val="33"/>
              </w:numPr>
              <w:spacing w:after="0" w:line="240" w:lineRule="auto"/>
              <w:ind w:left="1080"/>
            </w:pPr>
            <w:r>
              <w:t>10.2.4.5 (</w:t>
            </w:r>
            <w:proofErr w:type="gramStart"/>
            <w:r>
              <w:t>Non-web</w:t>
            </w:r>
            <w:proofErr w:type="gramEnd"/>
            <w:r>
              <w:t xml:space="preserve"> document) – Does not apply</w:t>
            </w:r>
          </w:p>
          <w:p w14:paraId="000004F3" w14:textId="77777777" w:rsidR="00EE52D0" w:rsidRDefault="00000000">
            <w:pPr>
              <w:numPr>
                <w:ilvl w:val="0"/>
                <w:numId w:val="33"/>
              </w:numPr>
              <w:spacing w:after="0" w:line="240" w:lineRule="auto"/>
              <w:ind w:left="1080"/>
            </w:pPr>
            <w:r>
              <w:t>11.2.4.5 (Open Functionality Software) – Does not apply</w:t>
            </w:r>
          </w:p>
          <w:p w14:paraId="000004F4" w14:textId="77777777" w:rsidR="00EE52D0" w:rsidRDefault="00000000">
            <w:pPr>
              <w:numPr>
                <w:ilvl w:val="0"/>
                <w:numId w:val="12"/>
              </w:numPr>
              <w:spacing w:after="0" w:line="240" w:lineRule="auto"/>
              <w:ind w:left="1080"/>
            </w:pPr>
            <w:r>
              <w:t>11.2.4.5 (Closed Software) – Does not apply</w:t>
            </w:r>
          </w:p>
          <w:p w14:paraId="000004F5" w14:textId="77777777" w:rsidR="00EE52D0" w:rsidRDefault="00000000">
            <w:pPr>
              <w:numPr>
                <w:ilvl w:val="0"/>
                <w:numId w:val="1"/>
              </w:numPr>
              <w:spacing w:after="0" w:line="240" w:lineRule="auto"/>
              <w:ind w:left="1080"/>
            </w:pPr>
            <w:r>
              <w:t>11.8.2 (Authoring Tool)</w:t>
            </w:r>
          </w:p>
          <w:p w14:paraId="000004F6" w14:textId="77777777" w:rsidR="00EE52D0" w:rsidRDefault="00000000">
            <w:pPr>
              <w:numPr>
                <w:ilvl w:val="0"/>
                <w:numId w:val="1"/>
              </w:numPr>
              <w:spacing w:after="0" w:line="240" w:lineRule="auto"/>
              <w:ind w:left="1080"/>
            </w:pPr>
            <w:r>
              <w:t>12.1.2 (Product Docs)</w:t>
            </w:r>
          </w:p>
          <w:p w14:paraId="000004F7" w14:textId="77777777" w:rsidR="00EE52D0" w:rsidRDefault="00000000">
            <w:pPr>
              <w:numPr>
                <w:ilvl w:val="0"/>
                <w:numId w:val="12"/>
              </w:numPr>
              <w:spacing w:after="0" w:line="240" w:lineRule="auto"/>
              <w:ind w:left="1080"/>
              <w:rPr>
                <w:b/>
              </w:rPr>
            </w:pPr>
            <w:r>
              <w:t>12.2.4 (Support Docs)</w:t>
            </w:r>
          </w:p>
          <w:p w14:paraId="000004F8" w14:textId="77777777" w:rsidR="00EE52D0" w:rsidRDefault="00000000">
            <w:pPr>
              <w:spacing w:after="0" w:line="240" w:lineRule="auto"/>
              <w:ind w:left="360"/>
            </w:pPr>
            <w:r>
              <w:t>Revised Section 508</w:t>
            </w:r>
          </w:p>
          <w:p w14:paraId="000004F9" w14:textId="77777777" w:rsidR="00EE52D0" w:rsidRDefault="00000000">
            <w:pPr>
              <w:numPr>
                <w:ilvl w:val="0"/>
                <w:numId w:val="1"/>
              </w:numPr>
              <w:spacing w:after="0" w:line="240" w:lineRule="auto"/>
              <w:ind w:left="1080"/>
            </w:pPr>
            <w:r>
              <w:t>501 (Web)(Software) – Does not apply to non-web software</w:t>
            </w:r>
          </w:p>
          <w:p w14:paraId="000004FA" w14:textId="77777777" w:rsidR="00EE52D0" w:rsidRDefault="00000000">
            <w:pPr>
              <w:numPr>
                <w:ilvl w:val="0"/>
                <w:numId w:val="1"/>
              </w:numPr>
              <w:spacing w:after="0" w:line="240" w:lineRule="auto"/>
              <w:ind w:left="1080"/>
            </w:pPr>
            <w:r>
              <w:t>504.2 (Authoring Tool)</w:t>
            </w:r>
          </w:p>
          <w:p w14:paraId="000004FB" w14:textId="77777777" w:rsidR="00EE52D0" w:rsidRDefault="00000000">
            <w:pPr>
              <w:numPr>
                <w:ilvl w:val="0"/>
                <w:numId w:val="12"/>
              </w:numPr>
              <w:spacing w:after="0" w:line="240" w:lineRule="auto"/>
              <w:ind w:left="1080"/>
              <w:rPr>
                <w:b/>
              </w:rPr>
            </w:pPr>
            <w:r>
              <w:t>602.3 (Support Docs) – Does not apply to non-web docs</w:t>
            </w:r>
          </w:p>
        </w:tc>
        <w:tc>
          <w:tcPr>
            <w:tcW w:w="2688" w:type="dxa"/>
            <w:tcBorders>
              <w:top w:val="single" w:sz="6" w:space="0" w:color="000000"/>
              <w:left w:val="single" w:sz="6" w:space="0" w:color="000000"/>
              <w:bottom w:val="single" w:sz="6" w:space="0" w:color="000000"/>
              <w:right w:val="single" w:sz="6" w:space="0" w:color="000000"/>
            </w:tcBorders>
          </w:tcPr>
          <w:p w14:paraId="000004FD" w14:textId="4478B963" w:rsidR="00EE52D0" w:rsidRDefault="00000000">
            <w:pPr>
              <w:spacing w:after="0" w:line="240" w:lineRule="auto"/>
            </w:pPr>
            <w:r>
              <w:t xml:space="preserve">Web: </w:t>
            </w:r>
            <w:r w:rsidR="007D3314" w:rsidRPr="00187367">
              <w:rPr>
                <w:b/>
                <w:bCs/>
              </w:rPr>
              <w:t>Supports</w:t>
            </w:r>
          </w:p>
          <w:p w14:paraId="000004FE" w14:textId="77777777" w:rsidR="00EE52D0" w:rsidRDefault="00000000">
            <w:pPr>
              <w:spacing w:after="0" w:line="240" w:lineRule="auto"/>
            </w:pPr>
            <w:r>
              <w:t xml:space="preserve">Electronic Docs: </w:t>
            </w:r>
          </w:p>
          <w:p w14:paraId="000004FF" w14:textId="77777777" w:rsidR="00EE52D0" w:rsidRDefault="00000000">
            <w:pPr>
              <w:spacing w:after="0" w:line="240" w:lineRule="auto"/>
            </w:pPr>
            <w:r>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501" w14:textId="77777777" w:rsidR="00EE52D0" w:rsidRDefault="00000000">
            <w:pPr>
              <w:spacing w:after="0" w:line="240" w:lineRule="auto"/>
            </w:pPr>
            <w:r>
              <w:t xml:space="preserve">Web: </w:t>
            </w:r>
          </w:p>
          <w:p w14:paraId="00000502" w14:textId="77777777" w:rsidR="00EE52D0" w:rsidRDefault="00000000">
            <w:pPr>
              <w:spacing w:after="0" w:line="240" w:lineRule="auto"/>
            </w:pPr>
            <w:r>
              <w:t xml:space="preserve">Electronic Docs: </w:t>
            </w:r>
          </w:p>
          <w:p w14:paraId="00000503" w14:textId="77777777" w:rsidR="00EE52D0" w:rsidRDefault="00000000">
            <w:pPr>
              <w:spacing w:after="0" w:line="240" w:lineRule="auto"/>
            </w:pPr>
            <w:r>
              <w:t>Authoring Tool:</w:t>
            </w:r>
          </w:p>
        </w:tc>
      </w:tr>
      <w:tr w:rsidR="00EE52D0" w14:paraId="4A375C68"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04" w14:textId="77777777" w:rsidR="00EE52D0" w:rsidRDefault="00EE52D0">
            <w:pPr>
              <w:spacing w:after="0" w:line="240" w:lineRule="auto"/>
              <w:rPr>
                <w:b/>
              </w:rPr>
            </w:pPr>
            <w:hyperlink r:id="rId85" w:anchor="navigation-mechanisms-descriptive">
              <w:r>
                <w:rPr>
                  <w:b/>
                  <w:color w:val="0000FF"/>
                  <w:u w:val="single"/>
                </w:rPr>
                <w:t>2.4.6 Headings and Labels</w:t>
              </w:r>
            </w:hyperlink>
            <w:r>
              <w:t xml:space="preserve"> (Level AA)</w:t>
            </w:r>
          </w:p>
          <w:p w14:paraId="00000505" w14:textId="77777777" w:rsidR="00EE52D0" w:rsidRDefault="00000000">
            <w:pPr>
              <w:spacing w:after="0" w:line="240" w:lineRule="auto"/>
              <w:ind w:left="360"/>
            </w:pPr>
            <w:r>
              <w:t>Also applies to:</w:t>
            </w:r>
          </w:p>
          <w:p w14:paraId="00000506" w14:textId="77777777" w:rsidR="00EE52D0" w:rsidRDefault="00000000">
            <w:pPr>
              <w:spacing w:after="0" w:line="240" w:lineRule="auto"/>
              <w:ind w:left="360"/>
            </w:pPr>
            <w:r>
              <w:t>EN 301 549 Criteria</w:t>
            </w:r>
          </w:p>
          <w:p w14:paraId="00000507" w14:textId="77777777" w:rsidR="00EE52D0" w:rsidRDefault="00000000">
            <w:pPr>
              <w:numPr>
                <w:ilvl w:val="0"/>
                <w:numId w:val="12"/>
              </w:numPr>
              <w:spacing w:after="0" w:line="240" w:lineRule="auto"/>
              <w:ind w:left="1080"/>
            </w:pPr>
            <w:r>
              <w:t>9.2.4.6 (Web)</w:t>
            </w:r>
          </w:p>
          <w:p w14:paraId="00000508" w14:textId="77777777" w:rsidR="00EE52D0" w:rsidRDefault="00000000">
            <w:pPr>
              <w:numPr>
                <w:ilvl w:val="0"/>
                <w:numId w:val="12"/>
              </w:numPr>
              <w:spacing w:after="0" w:line="240" w:lineRule="auto"/>
              <w:ind w:left="1080"/>
            </w:pPr>
            <w:r>
              <w:lastRenderedPageBreak/>
              <w:t>10.2.4.6 (</w:t>
            </w:r>
            <w:proofErr w:type="gramStart"/>
            <w:r>
              <w:t>Non-web</w:t>
            </w:r>
            <w:proofErr w:type="gramEnd"/>
            <w:r>
              <w:t xml:space="preserve"> document)</w:t>
            </w:r>
          </w:p>
          <w:p w14:paraId="00000509" w14:textId="77777777" w:rsidR="00EE52D0" w:rsidRDefault="00000000">
            <w:pPr>
              <w:numPr>
                <w:ilvl w:val="0"/>
                <w:numId w:val="12"/>
              </w:numPr>
              <w:spacing w:after="0" w:line="240" w:lineRule="auto"/>
              <w:ind w:left="1080"/>
            </w:pPr>
            <w:r>
              <w:t>11.2.4.6 (Open Functionality Software)</w:t>
            </w:r>
          </w:p>
          <w:p w14:paraId="0000050A" w14:textId="77777777" w:rsidR="00EE52D0" w:rsidRDefault="00000000">
            <w:pPr>
              <w:numPr>
                <w:ilvl w:val="0"/>
                <w:numId w:val="1"/>
              </w:numPr>
              <w:spacing w:after="0" w:line="240" w:lineRule="auto"/>
              <w:ind w:left="1080"/>
            </w:pPr>
            <w:r>
              <w:t>11.2.4.6 (Closed Software)</w:t>
            </w:r>
          </w:p>
          <w:p w14:paraId="0000050B" w14:textId="77777777" w:rsidR="00EE52D0" w:rsidRDefault="00000000">
            <w:pPr>
              <w:numPr>
                <w:ilvl w:val="0"/>
                <w:numId w:val="1"/>
              </w:numPr>
              <w:spacing w:after="0" w:line="240" w:lineRule="auto"/>
              <w:ind w:left="1080"/>
            </w:pPr>
            <w:r>
              <w:t>11.8.2 (Authoring Tool)</w:t>
            </w:r>
          </w:p>
          <w:p w14:paraId="0000050C" w14:textId="77777777" w:rsidR="00EE52D0" w:rsidRDefault="00000000">
            <w:pPr>
              <w:numPr>
                <w:ilvl w:val="0"/>
                <w:numId w:val="1"/>
              </w:numPr>
              <w:spacing w:after="0" w:line="240" w:lineRule="auto"/>
              <w:ind w:left="1080"/>
            </w:pPr>
            <w:r>
              <w:t>12.1.2 (Product Docs)</w:t>
            </w:r>
          </w:p>
          <w:p w14:paraId="0000050D" w14:textId="77777777" w:rsidR="00EE52D0" w:rsidRDefault="00000000">
            <w:pPr>
              <w:numPr>
                <w:ilvl w:val="0"/>
                <w:numId w:val="12"/>
              </w:numPr>
              <w:spacing w:after="0" w:line="240" w:lineRule="auto"/>
              <w:ind w:left="1080"/>
              <w:rPr>
                <w:b/>
              </w:rPr>
            </w:pPr>
            <w:r>
              <w:t>12.2.4 (Support Docs)</w:t>
            </w:r>
          </w:p>
          <w:p w14:paraId="0000050E" w14:textId="77777777" w:rsidR="00EE52D0" w:rsidRDefault="00000000">
            <w:pPr>
              <w:spacing w:after="0" w:line="240" w:lineRule="auto"/>
              <w:ind w:left="360"/>
            </w:pPr>
            <w:r>
              <w:t>Revised Section 508</w:t>
            </w:r>
          </w:p>
          <w:p w14:paraId="0000050F" w14:textId="77777777" w:rsidR="00EE52D0" w:rsidRDefault="00000000">
            <w:pPr>
              <w:numPr>
                <w:ilvl w:val="0"/>
                <w:numId w:val="1"/>
              </w:numPr>
              <w:spacing w:after="0" w:line="240" w:lineRule="auto"/>
              <w:ind w:left="1080"/>
            </w:pPr>
            <w:r>
              <w:t>501 (Web)(Software)</w:t>
            </w:r>
          </w:p>
          <w:p w14:paraId="00000510" w14:textId="77777777" w:rsidR="00EE52D0" w:rsidRDefault="00000000">
            <w:pPr>
              <w:numPr>
                <w:ilvl w:val="0"/>
                <w:numId w:val="1"/>
              </w:numPr>
              <w:spacing w:after="0" w:line="240" w:lineRule="auto"/>
              <w:ind w:left="1080"/>
            </w:pPr>
            <w:r>
              <w:t>504.2 (Authoring Tool)</w:t>
            </w:r>
          </w:p>
          <w:p w14:paraId="00000511" w14:textId="77777777" w:rsidR="00EE52D0" w:rsidRDefault="00000000">
            <w:pPr>
              <w:numPr>
                <w:ilvl w:val="0"/>
                <w:numId w:val="12"/>
              </w:numPr>
              <w:spacing w:after="0" w:line="240" w:lineRule="auto"/>
              <w:ind w:left="1080"/>
              <w:rPr>
                <w:b/>
              </w:rPr>
            </w:pPr>
            <w:r>
              <w:t>602.3 (Support Docs)</w:t>
            </w:r>
          </w:p>
        </w:tc>
        <w:tc>
          <w:tcPr>
            <w:tcW w:w="2688" w:type="dxa"/>
            <w:tcBorders>
              <w:top w:val="single" w:sz="6" w:space="0" w:color="000000"/>
              <w:left w:val="single" w:sz="6" w:space="0" w:color="000000"/>
              <w:bottom w:val="single" w:sz="6" w:space="0" w:color="000000"/>
              <w:right w:val="single" w:sz="6" w:space="0" w:color="000000"/>
            </w:tcBorders>
          </w:tcPr>
          <w:p w14:paraId="00000513" w14:textId="4BFD7170" w:rsidR="00EE52D0" w:rsidRDefault="00000000">
            <w:pPr>
              <w:spacing w:after="0" w:line="240" w:lineRule="auto"/>
            </w:pPr>
            <w:r>
              <w:lastRenderedPageBreak/>
              <w:t xml:space="preserve">Web: </w:t>
            </w:r>
            <w:r w:rsidR="002770DE" w:rsidRPr="00187367">
              <w:rPr>
                <w:b/>
                <w:bCs/>
              </w:rPr>
              <w:t>Supports</w:t>
            </w:r>
          </w:p>
          <w:p w14:paraId="00000514" w14:textId="77777777" w:rsidR="00EE52D0" w:rsidRDefault="00000000">
            <w:pPr>
              <w:spacing w:after="0" w:line="240" w:lineRule="auto"/>
            </w:pPr>
            <w:r>
              <w:t xml:space="preserve">Electronic Docs: </w:t>
            </w:r>
          </w:p>
          <w:p w14:paraId="00000515" w14:textId="77777777" w:rsidR="00EE52D0" w:rsidRDefault="00000000">
            <w:pPr>
              <w:spacing w:after="0" w:line="240" w:lineRule="auto"/>
            </w:pPr>
            <w:r>
              <w:t xml:space="preserve">Software: </w:t>
            </w:r>
          </w:p>
          <w:p w14:paraId="00000516" w14:textId="77777777" w:rsidR="00EE52D0" w:rsidRDefault="00000000">
            <w:pPr>
              <w:spacing w:after="0" w:line="240" w:lineRule="auto"/>
            </w:pPr>
            <w:r>
              <w:t xml:space="preserve">Closed: </w:t>
            </w:r>
          </w:p>
          <w:p w14:paraId="00000517" w14:textId="77777777" w:rsidR="00EE52D0" w:rsidRDefault="00000000">
            <w:pPr>
              <w:spacing w:after="0" w:line="240" w:lineRule="auto"/>
            </w:pPr>
            <w:r>
              <w:lastRenderedPageBreak/>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519" w14:textId="77777777" w:rsidR="00EE52D0" w:rsidRDefault="00000000">
            <w:pPr>
              <w:spacing w:after="0" w:line="240" w:lineRule="auto"/>
            </w:pPr>
            <w:r>
              <w:lastRenderedPageBreak/>
              <w:t xml:space="preserve">Web: </w:t>
            </w:r>
          </w:p>
          <w:p w14:paraId="0000051A" w14:textId="77777777" w:rsidR="00EE52D0" w:rsidRDefault="00000000">
            <w:pPr>
              <w:spacing w:after="0" w:line="240" w:lineRule="auto"/>
            </w:pPr>
            <w:r>
              <w:t xml:space="preserve">Electronic Docs: </w:t>
            </w:r>
          </w:p>
          <w:p w14:paraId="0000051B" w14:textId="77777777" w:rsidR="00EE52D0" w:rsidRDefault="00000000">
            <w:pPr>
              <w:spacing w:after="0" w:line="240" w:lineRule="auto"/>
            </w:pPr>
            <w:r>
              <w:t xml:space="preserve">Software: </w:t>
            </w:r>
          </w:p>
          <w:p w14:paraId="0000051C" w14:textId="77777777" w:rsidR="00EE52D0" w:rsidRDefault="00000000">
            <w:pPr>
              <w:spacing w:after="0" w:line="240" w:lineRule="auto"/>
            </w:pPr>
            <w:r>
              <w:t xml:space="preserve">Closed: </w:t>
            </w:r>
          </w:p>
          <w:p w14:paraId="0000051D" w14:textId="77777777" w:rsidR="00EE52D0" w:rsidRDefault="00000000">
            <w:pPr>
              <w:spacing w:after="0" w:line="240" w:lineRule="auto"/>
            </w:pPr>
            <w:r>
              <w:lastRenderedPageBreak/>
              <w:t>Authoring Tool:</w:t>
            </w:r>
          </w:p>
        </w:tc>
      </w:tr>
      <w:tr w:rsidR="00EE52D0" w14:paraId="48E0E510"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1E" w14:textId="77777777" w:rsidR="00EE52D0" w:rsidRDefault="00EE52D0">
            <w:pPr>
              <w:spacing w:after="0" w:line="240" w:lineRule="auto"/>
              <w:rPr>
                <w:b/>
              </w:rPr>
            </w:pPr>
            <w:hyperlink r:id="rId86" w:anchor="navigation-mechanisms-focus-visible">
              <w:r>
                <w:rPr>
                  <w:b/>
                  <w:color w:val="0000FF"/>
                  <w:u w:val="single"/>
                </w:rPr>
                <w:t>2.4.7 Focus Visible</w:t>
              </w:r>
            </w:hyperlink>
            <w:r>
              <w:t xml:space="preserve"> (Level AA)</w:t>
            </w:r>
          </w:p>
          <w:p w14:paraId="0000051F" w14:textId="77777777" w:rsidR="00EE52D0" w:rsidRDefault="00000000">
            <w:pPr>
              <w:spacing w:after="0" w:line="240" w:lineRule="auto"/>
              <w:ind w:left="360"/>
            </w:pPr>
            <w:r>
              <w:t>Also applies to:</w:t>
            </w:r>
          </w:p>
          <w:p w14:paraId="00000520" w14:textId="77777777" w:rsidR="00EE52D0" w:rsidRDefault="00000000">
            <w:pPr>
              <w:spacing w:after="0" w:line="240" w:lineRule="auto"/>
              <w:ind w:left="360"/>
            </w:pPr>
            <w:r>
              <w:t>EN 301 549 Criteria</w:t>
            </w:r>
          </w:p>
          <w:p w14:paraId="00000521" w14:textId="77777777" w:rsidR="00EE52D0" w:rsidRDefault="00000000">
            <w:pPr>
              <w:numPr>
                <w:ilvl w:val="0"/>
                <w:numId w:val="2"/>
              </w:numPr>
              <w:spacing w:after="0" w:line="240" w:lineRule="auto"/>
              <w:ind w:left="1080"/>
            </w:pPr>
            <w:r>
              <w:t>9.2.4.7 (Web)</w:t>
            </w:r>
          </w:p>
          <w:p w14:paraId="00000522" w14:textId="77777777" w:rsidR="00EE52D0" w:rsidRDefault="00000000">
            <w:pPr>
              <w:numPr>
                <w:ilvl w:val="0"/>
                <w:numId w:val="2"/>
              </w:numPr>
              <w:spacing w:after="0" w:line="240" w:lineRule="auto"/>
              <w:ind w:left="1080"/>
            </w:pPr>
            <w:r>
              <w:t>10.2.4.7 (</w:t>
            </w:r>
            <w:proofErr w:type="gramStart"/>
            <w:r>
              <w:t>Non-web</w:t>
            </w:r>
            <w:proofErr w:type="gramEnd"/>
            <w:r>
              <w:t xml:space="preserve"> document)</w:t>
            </w:r>
          </w:p>
          <w:p w14:paraId="00000523" w14:textId="77777777" w:rsidR="00EE52D0" w:rsidRDefault="00000000">
            <w:pPr>
              <w:numPr>
                <w:ilvl w:val="0"/>
                <w:numId w:val="2"/>
              </w:numPr>
              <w:spacing w:after="0" w:line="240" w:lineRule="auto"/>
              <w:ind w:left="1080"/>
            </w:pPr>
            <w:r>
              <w:t>11.2.4.7 (Open Functionality Software)</w:t>
            </w:r>
          </w:p>
          <w:p w14:paraId="00000524" w14:textId="77777777" w:rsidR="00EE52D0" w:rsidRDefault="00000000">
            <w:pPr>
              <w:numPr>
                <w:ilvl w:val="0"/>
                <w:numId w:val="12"/>
              </w:numPr>
              <w:spacing w:after="0" w:line="240" w:lineRule="auto"/>
              <w:ind w:left="1080"/>
            </w:pPr>
            <w:r>
              <w:t>11.2.4.7 (Closed Software)</w:t>
            </w:r>
          </w:p>
          <w:p w14:paraId="00000525" w14:textId="77777777" w:rsidR="00EE52D0" w:rsidRDefault="00000000">
            <w:pPr>
              <w:numPr>
                <w:ilvl w:val="0"/>
                <w:numId w:val="1"/>
              </w:numPr>
              <w:spacing w:after="0" w:line="240" w:lineRule="auto"/>
              <w:ind w:left="1080"/>
            </w:pPr>
            <w:r>
              <w:t>11.8.2 (Authoring Tool)</w:t>
            </w:r>
          </w:p>
          <w:p w14:paraId="00000526" w14:textId="77777777" w:rsidR="00EE52D0" w:rsidRDefault="00000000">
            <w:pPr>
              <w:numPr>
                <w:ilvl w:val="0"/>
                <w:numId w:val="1"/>
              </w:numPr>
              <w:spacing w:after="0" w:line="240" w:lineRule="auto"/>
              <w:ind w:left="1080"/>
            </w:pPr>
            <w:r>
              <w:t>12.1.2 (Product Docs)</w:t>
            </w:r>
          </w:p>
          <w:p w14:paraId="00000527" w14:textId="77777777" w:rsidR="00EE52D0" w:rsidRDefault="00000000">
            <w:pPr>
              <w:numPr>
                <w:ilvl w:val="0"/>
                <w:numId w:val="12"/>
              </w:numPr>
              <w:spacing w:after="0" w:line="240" w:lineRule="auto"/>
              <w:ind w:left="1080"/>
              <w:rPr>
                <w:b/>
              </w:rPr>
            </w:pPr>
            <w:r>
              <w:t>12.2.4 (Support Docs)</w:t>
            </w:r>
          </w:p>
          <w:p w14:paraId="00000528" w14:textId="77777777" w:rsidR="00EE52D0" w:rsidRDefault="00000000">
            <w:pPr>
              <w:spacing w:after="0" w:line="240" w:lineRule="auto"/>
              <w:ind w:left="360"/>
            </w:pPr>
            <w:r>
              <w:t>Revised Section 508</w:t>
            </w:r>
          </w:p>
          <w:p w14:paraId="00000529" w14:textId="77777777" w:rsidR="00EE52D0" w:rsidRDefault="00000000">
            <w:pPr>
              <w:numPr>
                <w:ilvl w:val="0"/>
                <w:numId w:val="1"/>
              </w:numPr>
              <w:spacing w:after="0" w:line="240" w:lineRule="auto"/>
              <w:ind w:left="1080"/>
            </w:pPr>
            <w:r>
              <w:t>501 (Web)(Software)</w:t>
            </w:r>
          </w:p>
          <w:p w14:paraId="0000052A" w14:textId="77777777" w:rsidR="00EE52D0" w:rsidRDefault="00000000">
            <w:pPr>
              <w:numPr>
                <w:ilvl w:val="0"/>
                <w:numId w:val="1"/>
              </w:numPr>
              <w:spacing w:after="0" w:line="240" w:lineRule="auto"/>
              <w:ind w:left="1080"/>
            </w:pPr>
            <w:r>
              <w:t>504.2 (Authoring Tool)</w:t>
            </w:r>
          </w:p>
          <w:p w14:paraId="0000052B" w14:textId="77777777" w:rsidR="00EE52D0" w:rsidRDefault="00000000">
            <w:pPr>
              <w:numPr>
                <w:ilvl w:val="0"/>
                <w:numId w:val="12"/>
              </w:numPr>
              <w:spacing w:after="0" w:line="240" w:lineRule="auto"/>
              <w:ind w:left="1080"/>
              <w:rPr>
                <w:b/>
              </w:rPr>
            </w:pPr>
            <w:r>
              <w:t>602.3 (Support Docs)</w:t>
            </w:r>
          </w:p>
        </w:tc>
        <w:tc>
          <w:tcPr>
            <w:tcW w:w="2688" w:type="dxa"/>
            <w:tcBorders>
              <w:top w:val="single" w:sz="6" w:space="0" w:color="000000"/>
              <w:left w:val="single" w:sz="6" w:space="0" w:color="000000"/>
              <w:bottom w:val="single" w:sz="6" w:space="0" w:color="000000"/>
              <w:right w:val="single" w:sz="6" w:space="0" w:color="000000"/>
            </w:tcBorders>
          </w:tcPr>
          <w:p w14:paraId="0000052D" w14:textId="6CC8F766" w:rsidR="00EE52D0" w:rsidRDefault="00000000">
            <w:pPr>
              <w:spacing w:after="0" w:line="240" w:lineRule="auto"/>
            </w:pPr>
            <w:r>
              <w:t xml:space="preserve">Web: </w:t>
            </w:r>
            <w:r w:rsidR="00544908" w:rsidRPr="00187367">
              <w:rPr>
                <w:b/>
                <w:bCs/>
              </w:rPr>
              <w:t>Supports</w:t>
            </w:r>
          </w:p>
          <w:p w14:paraId="0000052E" w14:textId="77777777" w:rsidR="00EE52D0" w:rsidRDefault="00000000">
            <w:pPr>
              <w:spacing w:after="0" w:line="240" w:lineRule="auto"/>
            </w:pPr>
            <w:r>
              <w:t xml:space="preserve">Electronic Docs: </w:t>
            </w:r>
          </w:p>
          <w:p w14:paraId="0000052F" w14:textId="77777777" w:rsidR="00EE52D0" w:rsidRDefault="00000000">
            <w:pPr>
              <w:spacing w:after="0" w:line="240" w:lineRule="auto"/>
            </w:pPr>
            <w:r>
              <w:t xml:space="preserve">Software: </w:t>
            </w:r>
          </w:p>
          <w:p w14:paraId="00000530" w14:textId="77777777" w:rsidR="00EE52D0" w:rsidRDefault="00000000">
            <w:pPr>
              <w:spacing w:after="0" w:line="240" w:lineRule="auto"/>
            </w:pPr>
            <w:r>
              <w:t xml:space="preserve">Closed: </w:t>
            </w:r>
          </w:p>
          <w:p w14:paraId="00000531" w14:textId="77777777" w:rsidR="00EE52D0" w:rsidRDefault="00000000">
            <w:pPr>
              <w:spacing w:after="0" w:line="240" w:lineRule="auto"/>
            </w:pPr>
            <w:r>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533" w14:textId="77777777" w:rsidR="00EE52D0" w:rsidRDefault="00000000">
            <w:pPr>
              <w:spacing w:after="0" w:line="240" w:lineRule="auto"/>
            </w:pPr>
            <w:r>
              <w:t xml:space="preserve">Web: </w:t>
            </w:r>
          </w:p>
          <w:p w14:paraId="00000534" w14:textId="77777777" w:rsidR="00EE52D0" w:rsidRDefault="00000000">
            <w:pPr>
              <w:spacing w:after="0" w:line="240" w:lineRule="auto"/>
            </w:pPr>
            <w:r>
              <w:t xml:space="preserve">Electronic Docs: </w:t>
            </w:r>
          </w:p>
          <w:p w14:paraId="00000535" w14:textId="77777777" w:rsidR="00EE52D0" w:rsidRDefault="00000000">
            <w:pPr>
              <w:spacing w:after="0" w:line="240" w:lineRule="auto"/>
            </w:pPr>
            <w:r>
              <w:t xml:space="preserve">Software: </w:t>
            </w:r>
          </w:p>
          <w:p w14:paraId="00000536" w14:textId="77777777" w:rsidR="00EE52D0" w:rsidRDefault="00000000">
            <w:pPr>
              <w:spacing w:after="0" w:line="240" w:lineRule="auto"/>
            </w:pPr>
            <w:r>
              <w:t xml:space="preserve">Closed: </w:t>
            </w:r>
          </w:p>
          <w:p w14:paraId="00000537" w14:textId="77777777" w:rsidR="00EE52D0" w:rsidRDefault="00000000">
            <w:pPr>
              <w:spacing w:after="0" w:line="240" w:lineRule="auto"/>
            </w:pPr>
            <w:r>
              <w:t>Authoring Tool:</w:t>
            </w:r>
          </w:p>
        </w:tc>
      </w:tr>
      <w:tr w:rsidR="00EE52D0" w14:paraId="76C06423"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38" w14:textId="77777777" w:rsidR="00EE52D0" w:rsidRDefault="00EE52D0">
            <w:pPr>
              <w:spacing w:after="0" w:line="240" w:lineRule="auto"/>
            </w:pPr>
            <w:hyperlink r:id="rId87" w:anchor="focus-not-obscured-minimum">
              <w:r>
                <w:rPr>
                  <w:b/>
                  <w:color w:val="0000FF"/>
                  <w:u w:val="single"/>
                </w:rPr>
                <w:t>2.4.11 Focus Not Obscured (Minimum)</w:t>
              </w:r>
            </w:hyperlink>
            <w:r>
              <w:t xml:space="preserve"> (Level AA 2.2 only)</w:t>
            </w:r>
          </w:p>
          <w:p w14:paraId="00000539" w14:textId="77777777" w:rsidR="00EE52D0" w:rsidRDefault="00000000">
            <w:pPr>
              <w:spacing w:after="0" w:line="240" w:lineRule="auto"/>
              <w:ind w:left="360"/>
            </w:pPr>
            <w:r>
              <w:t>EN 301 549 Criteria – Does not apply</w:t>
            </w:r>
          </w:p>
          <w:p w14:paraId="0000053A"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53C" w14:textId="5C4ED009" w:rsidR="00EE52D0" w:rsidRDefault="00000000">
            <w:pPr>
              <w:spacing w:after="0" w:line="240" w:lineRule="auto"/>
            </w:pPr>
            <w:r>
              <w:t xml:space="preserve">Web: </w:t>
            </w:r>
            <w:r w:rsidR="00604F01" w:rsidRPr="00604F01">
              <w:rPr>
                <w:b/>
                <w:bCs/>
              </w:rPr>
              <w:t>Supports</w:t>
            </w:r>
          </w:p>
        </w:tc>
        <w:tc>
          <w:tcPr>
            <w:tcW w:w="5077" w:type="dxa"/>
            <w:tcBorders>
              <w:top w:val="single" w:sz="6" w:space="0" w:color="000000"/>
              <w:left w:val="single" w:sz="6" w:space="0" w:color="000000"/>
              <w:bottom w:val="single" w:sz="6" w:space="0" w:color="000000"/>
              <w:right w:val="single" w:sz="6" w:space="0" w:color="000000"/>
            </w:tcBorders>
          </w:tcPr>
          <w:p w14:paraId="0000053E" w14:textId="77777777" w:rsidR="00EE52D0" w:rsidRDefault="00000000">
            <w:pPr>
              <w:spacing w:after="0" w:line="240" w:lineRule="auto"/>
            </w:pPr>
            <w:r>
              <w:t xml:space="preserve">Web: </w:t>
            </w:r>
          </w:p>
        </w:tc>
      </w:tr>
      <w:tr w:rsidR="00EE52D0" w14:paraId="4DCE7DF0"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3F" w14:textId="77777777" w:rsidR="00EE52D0" w:rsidRDefault="00EE52D0">
            <w:pPr>
              <w:spacing w:after="0" w:line="240" w:lineRule="auto"/>
            </w:pPr>
            <w:hyperlink r:id="rId88" w:anchor="dragging-movements">
              <w:r>
                <w:rPr>
                  <w:b/>
                  <w:color w:val="0000FF"/>
                  <w:u w:val="single"/>
                </w:rPr>
                <w:t>2.5.7 Dragging Movements</w:t>
              </w:r>
            </w:hyperlink>
            <w:r>
              <w:rPr>
                <w:b/>
              </w:rPr>
              <w:t xml:space="preserve"> </w:t>
            </w:r>
            <w:r>
              <w:t>(Level AA 2.2 only)</w:t>
            </w:r>
          </w:p>
          <w:p w14:paraId="00000540" w14:textId="77777777" w:rsidR="00EE52D0" w:rsidRDefault="00000000">
            <w:pPr>
              <w:spacing w:after="0" w:line="240" w:lineRule="auto"/>
              <w:ind w:left="360"/>
            </w:pPr>
            <w:r>
              <w:t>EN 301 549 Criteria – Does not apply</w:t>
            </w:r>
          </w:p>
          <w:p w14:paraId="00000541"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543" w14:textId="57090748" w:rsidR="00EE52D0" w:rsidRDefault="00000000">
            <w:pPr>
              <w:spacing w:after="0" w:line="240" w:lineRule="auto"/>
            </w:pPr>
            <w:r>
              <w:t>Web:</w:t>
            </w:r>
            <w:r w:rsidR="00F50FF9">
              <w:t xml:space="preserve"> </w:t>
            </w:r>
            <w:r w:rsidR="00F50FF9" w:rsidRPr="00F50FF9">
              <w:rPr>
                <w:b/>
                <w:bCs/>
              </w:rPr>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545" w14:textId="77777777" w:rsidR="00EE52D0" w:rsidRDefault="00000000">
            <w:pPr>
              <w:spacing w:after="0" w:line="240" w:lineRule="auto"/>
            </w:pPr>
            <w:r>
              <w:t>Web:</w:t>
            </w:r>
          </w:p>
        </w:tc>
      </w:tr>
      <w:tr w:rsidR="00EE52D0" w14:paraId="05C23755"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46" w14:textId="77777777" w:rsidR="00EE52D0" w:rsidRDefault="00EE52D0">
            <w:pPr>
              <w:spacing w:after="0" w:line="240" w:lineRule="auto"/>
            </w:pPr>
            <w:hyperlink r:id="rId89" w:anchor="target-size-minimum">
              <w:r>
                <w:rPr>
                  <w:b/>
                  <w:color w:val="0000FF"/>
                  <w:u w:val="single"/>
                </w:rPr>
                <w:t>2.5.8 Target Size (Minimum)</w:t>
              </w:r>
            </w:hyperlink>
            <w:r>
              <w:rPr>
                <w:b/>
              </w:rPr>
              <w:t xml:space="preserve"> </w:t>
            </w:r>
            <w:r>
              <w:t>(Level AA 2.2 only)</w:t>
            </w:r>
          </w:p>
          <w:p w14:paraId="00000547" w14:textId="77777777" w:rsidR="00EE52D0" w:rsidRDefault="00000000">
            <w:pPr>
              <w:spacing w:after="0" w:line="240" w:lineRule="auto"/>
              <w:ind w:left="360"/>
            </w:pPr>
            <w:r>
              <w:t>EN 301 549 Criteria – Does not apply</w:t>
            </w:r>
          </w:p>
          <w:p w14:paraId="00000548"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54A" w14:textId="71E86BC6" w:rsidR="00EE52D0" w:rsidRDefault="00000000">
            <w:pPr>
              <w:spacing w:after="0" w:line="240" w:lineRule="auto"/>
            </w:pPr>
            <w:r>
              <w:t>Web:</w:t>
            </w:r>
            <w:r w:rsidR="006B0666" w:rsidRPr="00604F01">
              <w:rPr>
                <w:b/>
                <w:bCs/>
              </w:rPr>
              <w:t xml:space="preserve"> Supports</w:t>
            </w:r>
          </w:p>
        </w:tc>
        <w:tc>
          <w:tcPr>
            <w:tcW w:w="5077" w:type="dxa"/>
            <w:tcBorders>
              <w:top w:val="single" w:sz="6" w:space="0" w:color="000000"/>
              <w:left w:val="single" w:sz="6" w:space="0" w:color="000000"/>
              <w:bottom w:val="single" w:sz="6" w:space="0" w:color="000000"/>
              <w:right w:val="single" w:sz="6" w:space="0" w:color="000000"/>
            </w:tcBorders>
          </w:tcPr>
          <w:p w14:paraId="0000054C" w14:textId="77777777" w:rsidR="00EE52D0" w:rsidRDefault="00000000">
            <w:pPr>
              <w:spacing w:after="0" w:line="240" w:lineRule="auto"/>
            </w:pPr>
            <w:r>
              <w:t>Web:</w:t>
            </w:r>
          </w:p>
        </w:tc>
      </w:tr>
      <w:tr w:rsidR="00EE52D0" w14:paraId="06D174E0"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4D" w14:textId="77777777" w:rsidR="00EE52D0" w:rsidRDefault="00EE52D0">
            <w:pPr>
              <w:spacing w:after="0" w:line="240" w:lineRule="auto"/>
              <w:rPr>
                <w:b/>
              </w:rPr>
            </w:pPr>
            <w:hyperlink r:id="rId90" w:anchor="meaning-other-lang-id">
              <w:r>
                <w:rPr>
                  <w:b/>
                  <w:color w:val="0000FF"/>
                  <w:u w:val="single"/>
                </w:rPr>
                <w:t>3.1.2 Language of Parts</w:t>
              </w:r>
            </w:hyperlink>
            <w:r>
              <w:t xml:space="preserve"> (Level AA)</w:t>
            </w:r>
          </w:p>
          <w:p w14:paraId="0000054E" w14:textId="77777777" w:rsidR="00EE52D0" w:rsidRDefault="00000000">
            <w:pPr>
              <w:spacing w:after="0" w:line="240" w:lineRule="auto"/>
              <w:ind w:left="360"/>
            </w:pPr>
            <w:r>
              <w:t>Also applies to:</w:t>
            </w:r>
          </w:p>
          <w:p w14:paraId="0000054F" w14:textId="77777777" w:rsidR="00EE52D0" w:rsidRDefault="00000000">
            <w:pPr>
              <w:spacing w:after="0" w:line="240" w:lineRule="auto"/>
              <w:ind w:left="360"/>
            </w:pPr>
            <w:r>
              <w:t>EN 301 549 Criteria</w:t>
            </w:r>
          </w:p>
          <w:p w14:paraId="00000550" w14:textId="77777777" w:rsidR="00EE52D0" w:rsidRDefault="00000000">
            <w:pPr>
              <w:numPr>
                <w:ilvl w:val="0"/>
                <w:numId w:val="4"/>
              </w:numPr>
              <w:spacing w:after="0" w:line="240" w:lineRule="auto"/>
              <w:ind w:left="1080"/>
            </w:pPr>
            <w:r>
              <w:t>9.3.1.2 (Web)</w:t>
            </w:r>
          </w:p>
          <w:p w14:paraId="00000551" w14:textId="77777777" w:rsidR="00EE52D0" w:rsidRDefault="00000000">
            <w:pPr>
              <w:numPr>
                <w:ilvl w:val="0"/>
                <w:numId w:val="4"/>
              </w:numPr>
              <w:spacing w:after="0" w:line="240" w:lineRule="auto"/>
              <w:ind w:left="1080"/>
            </w:pPr>
            <w:r>
              <w:t>10.3.1.2 (</w:t>
            </w:r>
            <w:proofErr w:type="gramStart"/>
            <w:r>
              <w:t>Non-web</w:t>
            </w:r>
            <w:proofErr w:type="gramEnd"/>
            <w:r>
              <w:t xml:space="preserve"> document)</w:t>
            </w:r>
          </w:p>
          <w:p w14:paraId="00000552" w14:textId="77777777" w:rsidR="00EE52D0" w:rsidRDefault="00000000">
            <w:pPr>
              <w:numPr>
                <w:ilvl w:val="0"/>
                <w:numId w:val="4"/>
              </w:numPr>
              <w:spacing w:after="0" w:line="240" w:lineRule="auto"/>
              <w:ind w:left="1080"/>
            </w:pPr>
            <w:r>
              <w:t>11.3.1.2 (Open Functionality Software) – Does not apply</w:t>
            </w:r>
          </w:p>
          <w:p w14:paraId="00000553" w14:textId="77777777" w:rsidR="00EE52D0" w:rsidRDefault="00000000">
            <w:pPr>
              <w:numPr>
                <w:ilvl w:val="0"/>
                <w:numId w:val="12"/>
              </w:numPr>
              <w:spacing w:after="0" w:line="240" w:lineRule="auto"/>
              <w:ind w:left="1080"/>
            </w:pPr>
            <w:r>
              <w:t>11.3.1.2 (Closed Software) – Does not apply</w:t>
            </w:r>
          </w:p>
          <w:p w14:paraId="00000554" w14:textId="77777777" w:rsidR="00EE52D0" w:rsidRDefault="00000000">
            <w:pPr>
              <w:numPr>
                <w:ilvl w:val="0"/>
                <w:numId w:val="1"/>
              </w:numPr>
              <w:spacing w:after="0" w:line="240" w:lineRule="auto"/>
              <w:ind w:left="1080"/>
            </w:pPr>
            <w:r>
              <w:t>11.8.2 (Authoring Tool)</w:t>
            </w:r>
          </w:p>
          <w:p w14:paraId="00000555" w14:textId="77777777" w:rsidR="00EE52D0" w:rsidRDefault="00000000">
            <w:pPr>
              <w:numPr>
                <w:ilvl w:val="0"/>
                <w:numId w:val="1"/>
              </w:numPr>
              <w:spacing w:after="0" w:line="240" w:lineRule="auto"/>
              <w:ind w:left="1080"/>
            </w:pPr>
            <w:r>
              <w:t>12.1.2 (Product Docs)</w:t>
            </w:r>
          </w:p>
          <w:p w14:paraId="00000556" w14:textId="77777777" w:rsidR="00EE52D0" w:rsidRDefault="00000000">
            <w:pPr>
              <w:numPr>
                <w:ilvl w:val="0"/>
                <w:numId w:val="12"/>
              </w:numPr>
              <w:spacing w:after="0" w:line="240" w:lineRule="auto"/>
              <w:ind w:left="1080"/>
              <w:rPr>
                <w:b/>
              </w:rPr>
            </w:pPr>
            <w:r>
              <w:t>12.2.4 (Support Docs)</w:t>
            </w:r>
          </w:p>
          <w:p w14:paraId="00000557" w14:textId="77777777" w:rsidR="00EE52D0" w:rsidRDefault="00000000">
            <w:pPr>
              <w:spacing w:after="0" w:line="240" w:lineRule="auto"/>
              <w:ind w:left="360"/>
            </w:pPr>
            <w:r>
              <w:t>Revised Section 508</w:t>
            </w:r>
          </w:p>
          <w:p w14:paraId="00000558" w14:textId="77777777" w:rsidR="00EE52D0" w:rsidRDefault="00000000">
            <w:pPr>
              <w:numPr>
                <w:ilvl w:val="0"/>
                <w:numId w:val="1"/>
              </w:numPr>
              <w:spacing w:after="0" w:line="240" w:lineRule="auto"/>
              <w:ind w:left="1080"/>
            </w:pPr>
            <w:r>
              <w:t>501 (Web)(Software)</w:t>
            </w:r>
          </w:p>
          <w:p w14:paraId="00000559" w14:textId="77777777" w:rsidR="00EE52D0" w:rsidRDefault="00000000">
            <w:pPr>
              <w:numPr>
                <w:ilvl w:val="0"/>
                <w:numId w:val="1"/>
              </w:numPr>
              <w:spacing w:after="0" w:line="240" w:lineRule="auto"/>
              <w:ind w:left="1080"/>
            </w:pPr>
            <w:r>
              <w:t>504.2 (Authoring Tool)</w:t>
            </w:r>
          </w:p>
          <w:p w14:paraId="0000055A" w14:textId="77777777" w:rsidR="00EE52D0" w:rsidRDefault="00000000">
            <w:pPr>
              <w:numPr>
                <w:ilvl w:val="0"/>
                <w:numId w:val="12"/>
              </w:numPr>
              <w:spacing w:after="0" w:line="240" w:lineRule="auto"/>
              <w:ind w:left="1080"/>
              <w:rPr>
                <w:b/>
              </w:rPr>
            </w:pPr>
            <w:r>
              <w:t>602.3 (Support Docs)</w:t>
            </w:r>
          </w:p>
        </w:tc>
        <w:tc>
          <w:tcPr>
            <w:tcW w:w="2688" w:type="dxa"/>
            <w:tcBorders>
              <w:top w:val="single" w:sz="6" w:space="0" w:color="000000"/>
              <w:left w:val="single" w:sz="6" w:space="0" w:color="000000"/>
              <w:bottom w:val="single" w:sz="6" w:space="0" w:color="000000"/>
              <w:right w:val="single" w:sz="6" w:space="0" w:color="000000"/>
            </w:tcBorders>
          </w:tcPr>
          <w:p w14:paraId="0000055C" w14:textId="4847D707" w:rsidR="00EE52D0" w:rsidRDefault="00000000">
            <w:pPr>
              <w:spacing w:after="0" w:line="240" w:lineRule="auto"/>
            </w:pPr>
            <w:r>
              <w:t xml:space="preserve">Web: </w:t>
            </w:r>
            <w:r w:rsidR="00A26ECC" w:rsidRPr="00A26ECC">
              <w:rPr>
                <w:b/>
                <w:bCs/>
              </w:rPr>
              <w:t>Not Applicable</w:t>
            </w:r>
          </w:p>
          <w:p w14:paraId="0000055D" w14:textId="77777777" w:rsidR="00EE52D0" w:rsidRDefault="00000000">
            <w:pPr>
              <w:spacing w:after="0" w:line="240" w:lineRule="auto"/>
            </w:pPr>
            <w:r>
              <w:t xml:space="preserve">Electronic Docs: </w:t>
            </w:r>
          </w:p>
          <w:p w14:paraId="0000055E" w14:textId="77777777" w:rsidR="00EE52D0" w:rsidRDefault="00000000">
            <w:pPr>
              <w:spacing w:after="0" w:line="240" w:lineRule="auto"/>
            </w:pPr>
            <w:r>
              <w:t xml:space="preserve">Software: </w:t>
            </w:r>
          </w:p>
          <w:p w14:paraId="0000055F" w14:textId="77777777" w:rsidR="00EE52D0" w:rsidRDefault="00000000">
            <w:pPr>
              <w:spacing w:after="0" w:line="240" w:lineRule="auto"/>
            </w:pPr>
            <w:r>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561" w14:textId="77777777" w:rsidR="00EE52D0" w:rsidRDefault="00000000">
            <w:pPr>
              <w:spacing w:after="0" w:line="240" w:lineRule="auto"/>
            </w:pPr>
            <w:r>
              <w:t xml:space="preserve">Web: </w:t>
            </w:r>
          </w:p>
          <w:p w14:paraId="00000562" w14:textId="77777777" w:rsidR="00EE52D0" w:rsidRDefault="00000000">
            <w:pPr>
              <w:spacing w:after="0" w:line="240" w:lineRule="auto"/>
            </w:pPr>
            <w:r>
              <w:t xml:space="preserve">Electronic Docs: </w:t>
            </w:r>
          </w:p>
          <w:p w14:paraId="00000563" w14:textId="77777777" w:rsidR="00EE52D0" w:rsidRDefault="00000000">
            <w:pPr>
              <w:spacing w:after="0" w:line="240" w:lineRule="auto"/>
            </w:pPr>
            <w:r>
              <w:t xml:space="preserve">Software: </w:t>
            </w:r>
          </w:p>
          <w:p w14:paraId="00000564" w14:textId="77777777" w:rsidR="00EE52D0" w:rsidRDefault="00000000">
            <w:pPr>
              <w:spacing w:after="0" w:line="240" w:lineRule="auto"/>
            </w:pPr>
            <w:r>
              <w:t>Authoring Tool:</w:t>
            </w:r>
          </w:p>
        </w:tc>
      </w:tr>
      <w:tr w:rsidR="00EE52D0" w14:paraId="2C7D634F"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65" w14:textId="77777777" w:rsidR="00EE52D0" w:rsidRDefault="00EE52D0">
            <w:pPr>
              <w:spacing w:after="0" w:line="240" w:lineRule="auto"/>
              <w:rPr>
                <w:b/>
              </w:rPr>
            </w:pPr>
            <w:hyperlink r:id="rId91" w:anchor="consistent-behavior-consistent-locations">
              <w:r>
                <w:rPr>
                  <w:b/>
                  <w:color w:val="0000FF"/>
                  <w:u w:val="single"/>
                </w:rPr>
                <w:t>3.2.3 Consistent Navigation</w:t>
              </w:r>
            </w:hyperlink>
            <w:r>
              <w:t xml:space="preserve"> (Level AA)</w:t>
            </w:r>
          </w:p>
          <w:p w14:paraId="00000566" w14:textId="77777777" w:rsidR="00EE52D0" w:rsidRDefault="00000000">
            <w:pPr>
              <w:spacing w:after="0" w:line="240" w:lineRule="auto"/>
              <w:ind w:left="360"/>
            </w:pPr>
            <w:r>
              <w:t>Also applies to:</w:t>
            </w:r>
          </w:p>
          <w:p w14:paraId="00000567" w14:textId="77777777" w:rsidR="00EE52D0" w:rsidRDefault="00000000">
            <w:pPr>
              <w:spacing w:after="0" w:line="240" w:lineRule="auto"/>
              <w:ind w:left="360"/>
            </w:pPr>
            <w:r>
              <w:t>EN 301 549 Criteria</w:t>
            </w:r>
          </w:p>
          <w:p w14:paraId="00000568" w14:textId="77777777" w:rsidR="00EE52D0" w:rsidRDefault="00000000">
            <w:pPr>
              <w:numPr>
                <w:ilvl w:val="0"/>
                <w:numId w:val="6"/>
              </w:numPr>
              <w:spacing w:after="0" w:line="240" w:lineRule="auto"/>
              <w:ind w:left="1080"/>
            </w:pPr>
            <w:r>
              <w:t>9.3.2.3 (Web)</w:t>
            </w:r>
          </w:p>
          <w:p w14:paraId="00000569" w14:textId="77777777" w:rsidR="00EE52D0" w:rsidRDefault="00000000">
            <w:pPr>
              <w:numPr>
                <w:ilvl w:val="0"/>
                <w:numId w:val="6"/>
              </w:numPr>
              <w:spacing w:after="0" w:line="240" w:lineRule="auto"/>
              <w:ind w:left="1080"/>
            </w:pPr>
            <w:r>
              <w:t>10.3.2.3 (</w:t>
            </w:r>
            <w:proofErr w:type="gramStart"/>
            <w:r>
              <w:t>Non-web</w:t>
            </w:r>
            <w:proofErr w:type="gramEnd"/>
            <w:r>
              <w:t xml:space="preserve"> document) – Does not apply</w:t>
            </w:r>
          </w:p>
          <w:p w14:paraId="0000056A" w14:textId="77777777" w:rsidR="00EE52D0" w:rsidRDefault="00000000">
            <w:pPr>
              <w:numPr>
                <w:ilvl w:val="0"/>
                <w:numId w:val="6"/>
              </w:numPr>
              <w:spacing w:after="0" w:line="240" w:lineRule="auto"/>
              <w:ind w:left="1080"/>
            </w:pPr>
            <w:r>
              <w:t>11.3.2.3 (Open Functionality Software) – Does not apply</w:t>
            </w:r>
          </w:p>
          <w:p w14:paraId="0000056B" w14:textId="77777777" w:rsidR="00EE52D0" w:rsidRDefault="00000000">
            <w:pPr>
              <w:numPr>
                <w:ilvl w:val="0"/>
                <w:numId w:val="12"/>
              </w:numPr>
              <w:spacing w:after="0" w:line="240" w:lineRule="auto"/>
              <w:ind w:left="1080"/>
            </w:pPr>
            <w:r>
              <w:t>11.3.2.3 (Closed Software) – Does not apply</w:t>
            </w:r>
          </w:p>
          <w:p w14:paraId="0000056C" w14:textId="77777777" w:rsidR="00EE52D0" w:rsidRDefault="00000000">
            <w:pPr>
              <w:numPr>
                <w:ilvl w:val="0"/>
                <w:numId w:val="1"/>
              </w:numPr>
              <w:spacing w:after="0" w:line="240" w:lineRule="auto"/>
              <w:ind w:left="1080"/>
            </w:pPr>
            <w:r>
              <w:t>11.8.2 (Authoring Tool)</w:t>
            </w:r>
          </w:p>
          <w:p w14:paraId="0000056D" w14:textId="77777777" w:rsidR="00EE52D0" w:rsidRDefault="00000000">
            <w:pPr>
              <w:numPr>
                <w:ilvl w:val="0"/>
                <w:numId w:val="1"/>
              </w:numPr>
              <w:spacing w:after="0" w:line="240" w:lineRule="auto"/>
              <w:ind w:left="1080"/>
            </w:pPr>
            <w:r>
              <w:t>12.1.2 (Product Docs)</w:t>
            </w:r>
          </w:p>
          <w:p w14:paraId="0000056E" w14:textId="77777777" w:rsidR="00EE52D0" w:rsidRDefault="00000000">
            <w:pPr>
              <w:numPr>
                <w:ilvl w:val="0"/>
                <w:numId w:val="12"/>
              </w:numPr>
              <w:spacing w:after="0" w:line="240" w:lineRule="auto"/>
              <w:ind w:left="1080"/>
              <w:rPr>
                <w:b/>
              </w:rPr>
            </w:pPr>
            <w:r>
              <w:t>12.2.4 (Support Docs)</w:t>
            </w:r>
          </w:p>
          <w:p w14:paraId="0000056F" w14:textId="77777777" w:rsidR="00EE52D0" w:rsidRDefault="00000000">
            <w:pPr>
              <w:spacing w:after="0" w:line="240" w:lineRule="auto"/>
              <w:ind w:left="360"/>
            </w:pPr>
            <w:r>
              <w:t>Revised Section 508</w:t>
            </w:r>
          </w:p>
          <w:p w14:paraId="00000570" w14:textId="77777777" w:rsidR="00EE52D0" w:rsidRDefault="00000000">
            <w:pPr>
              <w:numPr>
                <w:ilvl w:val="0"/>
                <w:numId w:val="1"/>
              </w:numPr>
              <w:spacing w:after="0" w:line="240" w:lineRule="auto"/>
              <w:ind w:left="1080"/>
            </w:pPr>
            <w:r>
              <w:t>501 (Web)(Software) – Does not apply to non-web software</w:t>
            </w:r>
          </w:p>
          <w:p w14:paraId="00000571" w14:textId="77777777" w:rsidR="00EE52D0" w:rsidRDefault="00000000">
            <w:pPr>
              <w:numPr>
                <w:ilvl w:val="0"/>
                <w:numId w:val="1"/>
              </w:numPr>
              <w:spacing w:after="0" w:line="240" w:lineRule="auto"/>
              <w:ind w:left="1080"/>
            </w:pPr>
            <w:r>
              <w:t>504.2 (Authoring Tool)</w:t>
            </w:r>
          </w:p>
          <w:p w14:paraId="00000572" w14:textId="77777777" w:rsidR="00EE52D0" w:rsidRDefault="00000000">
            <w:pPr>
              <w:numPr>
                <w:ilvl w:val="0"/>
                <w:numId w:val="12"/>
              </w:numPr>
              <w:spacing w:after="0" w:line="240" w:lineRule="auto"/>
              <w:ind w:left="1080"/>
              <w:rPr>
                <w:b/>
              </w:rPr>
            </w:pPr>
            <w:r>
              <w:t>602.3 (Support Docs) – Does not apply to non-web docs</w:t>
            </w:r>
          </w:p>
        </w:tc>
        <w:tc>
          <w:tcPr>
            <w:tcW w:w="2688" w:type="dxa"/>
            <w:tcBorders>
              <w:top w:val="single" w:sz="6" w:space="0" w:color="000000"/>
              <w:left w:val="single" w:sz="6" w:space="0" w:color="000000"/>
              <w:bottom w:val="single" w:sz="6" w:space="0" w:color="000000"/>
              <w:right w:val="single" w:sz="6" w:space="0" w:color="000000"/>
            </w:tcBorders>
          </w:tcPr>
          <w:p w14:paraId="00000574" w14:textId="355477B7" w:rsidR="00EE52D0" w:rsidRDefault="00000000">
            <w:pPr>
              <w:spacing w:after="0" w:line="240" w:lineRule="auto"/>
            </w:pPr>
            <w:r>
              <w:t xml:space="preserve">Web: </w:t>
            </w:r>
            <w:r w:rsidR="0090507E" w:rsidRPr="00604F01">
              <w:rPr>
                <w:b/>
                <w:bCs/>
              </w:rPr>
              <w:t>Supports</w:t>
            </w:r>
          </w:p>
          <w:p w14:paraId="00000575" w14:textId="77777777" w:rsidR="00EE52D0" w:rsidRDefault="00000000">
            <w:pPr>
              <w:spacing w:after="0" w:line="240" w:lineRule="auto"/>
            </w:pPr>
            <w:r>
              <w:t xml:space="preserve">Electronic Docs: </w:t>
            </w:r>
          </w:p>
          <w:p w14:paraId="00000576" w14:textId="77777777" w:rsidR="00EE52D0" w:rsidRDefault="00000000">
            <w:pPr>
              <w:spacing w:after="0" w:line="240" w:lineRule="auto"/>
            </w:pPr>
            <w:r>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578" w14:textId="77777777" w:rsidR="00EE52D0" w:rsidRDefault="00000000">
            <w:pPr>
              <w:spacing w:after="0" w:line="240" w:lineRule="auto"/>
            </w:pPr>
            <w:r>
              <w:t xml:space="preserve">Web: </w:t>
            </w:r>
          </w:p>
          <w:p w14:paraId="00000579" w14:textId="77777777" w:rsidR="00EE52D0" w:rsidRDefault="00000000">
            <w:pPr>
              <w:spacing w:after="0" w:line="240" w:lineRule="auto"/>
            </w:pPr>
            <w:r>
              <w:t xml:space="preserve">Electronic Docs: </w:t>
            </w:r>
          </w:p>
          <w:p w14:paraId="0000057A" w14:textId="77777777" w:rsidR="00EE52D0" w:rsidRDefault="00000000">
            <w:pPr>
              <w:spacing w:after="0" w:line="240" w:lineRule="auto"/>
            </w:pPr>
            <w:r>
              <w:t>Authoring Tool:</w:t>
            </w:r>
          </w:p>
        </w:tc>
      </w:tr>
      <w:tr w:rsidR="00EE52D0" w14:paraId="61578E70"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7B" w14:textId="77777777" w:rsidR="00EE52D0" w:rsidRDefault="00EE52D0">
            <w:pPr>
              <w:spacing w:after="0" w:line="240" w:lineRule="auto"/>
              <w:rPr>
                <w:b/>
              </w:rPr>
            </w:pPr>
            <w:hyperlink r:id="rId92" w:anchor="consistent-behavior-consistent-functionality">
              <w:r>
                <w:rPr>
                  <w:b/>
                  <w:color w:val="0000FF"/>
                  <w:u w:val="single"/>
                </w:rPr>
                <w:t>3.2.4 Consistent Identification</w:t>
              </w:r>
            </w:hyperlink>
            <w:r>
              <w:t xml:space="preserve"> (Level AA)</w:t>
            </w:r>
          </w:p>
          <w:p w14:paraId="0000057C" w14:textId="77777777" w:rsidR="00EE52D0" w:rsidRDefault="00000000">
            <w:pPr>
              <w:spacing w:after="0" w:line="240" w:lineRule="auto"/>
              <w:ind w:left="360"/>
            </w:pPr>
            <w:r>
              <w:t>Also applies to:</w:t>
            </w:r>
          </w:p>
          <w:p w14:paraId="0000057D" w14:textId="77777777" w:rsidR="00EE52D0" w:rsidRDefault="00000000">
            <w:pPr>
              <w:spacing w:after="0" w:line="240" w:lineRule="auto"/>
              <w:ind w:left="360"/>
            </w:pPr>
            <w:r>
              <w:t>EN 301 549 Criteria</w:t>
            </w:r>
          </w:p>
          <w:p w14:paraId="0000057E" w14:textId="77777777" w:rsidR="00EE52D0" w:rsidRDefault="00000000">
            <w:pPr>
              <w:numPr>
                <w:ilvl w:val="0"/>
                <w:numId w:val="7"/>
              </w:numPr>
              <w:spacing w:after="0" w:line="240" w:lineRule="auto"/>
              <w:ind w:left="1080"/>
            </w:pPr>
            <w:r>
              <w:t>9.3.2.4 (Web)</w:t>
            </w:r>
          </w:p>
          <w:p w14:paraId="0000057F" w14:textId="77777777" w:rsidR="00EE52D0" w:rsidRDefault="00000000">
            <w:pPr>
              <w:numPr>
                <w:ilvl w:val="0"/>
                <w:numId w:val="7"/>
              </w:numPr>
              <w:spacing w:after="0" w:line="240" w:lineRule="auto"/>
              <w:ind w:left="1080"/>
            </w:pPr>
            <w:r>
              <w:t>10.3.2.4 (</w:t>
            </w:r>
            <w:proofErr w:type="gramStart"/>
            <w:r>
              <w:t>Non-web</w:t>
            </w:r>
            <w:proofErr w:type="gramEnd"/>
            <w:r>
              <w:t xml:space="preserve"> document) – Does not apply</w:t>
            </w:r>
          </w:p>
          <w:p w14:paraId="00000580" w14:textId="77777777" w:rsidR="00EE52D0" w:rsidRDefault="00000000">
            <w:pPr>
              <w:numPr>
                <w:ilvl w:val="0"/>
                <w:numId w:val="7"/>
              </w:numPr>
              <w:spacing w:after="0" w:line="240" w:lineRule="auto"/>
              <w:ind w:left="1080"/>
            </w:pPr>
            <w:r>
              <w:t>11.3.2.4 (Open Functionality Software) – Does not apply</w:t>
            </w:r>
          </w:p>
          <w:p w14:paraId="00000581" w14:textId="77777777" w:rsidR="00EE52D0" w:rsidRDefault="00000000">
            <w:pPr>
              <w:numPr>
                <w:ilvl w:val="0"/>
                <w:numId w:val="12"/>
              </w:numPr>
              <w:spacing w:after="0" w:line="240" w:lineRule="auto"/>
              <w:ind w:left="1080"/>
            </w:pPr>
            <w:r>
              <w:lastRenderedPageBreak/>
              <w:t>11.3.2.4 (Closed Software) – Does not apply</w:t>
            </w:r>
          </w:p>
          <w:p w14:paraId="00000582" w14:textId="77777777" w:rsidR="00EE52D0" w:rsidRDefault="00000000">
            <w:pPr>
              <w:numPr>
                <w:ilvl w:val="0"/>
                <w:numId w:val="1"/>
              </w:numPr>
              <w:spacing w:after="0" w:line="240" w:lineRule="auto"/>
              <w:ind w:left="1080"/>
            </w:pPr>
            <w:r>
              <w:t>11.8.2 (Authoring Tool)</w:t>
            </w:r>
          </w:p>
          <w:p w14:paraId="00000583" w14:textId="77777777" w:rsidR="00EE52D0" w:rsidRDefault="00000000">
            <w:pPr>
              <w:numPr>
                <w:ilvl w:val="0"/>
                <w:numId w:val="1"/>
              </w:numPr>
              <w:spacing w:after="0" w:line="240" w:lineRule="auto"/>
              <w:ind w:left="1080"/>
            </w:pPr>
            <w:r>
              <w:t>12.1.2 (Product Docs)</w:t>
            </w:r>
          </w:p>
          <w:p w14:paraId="00000584" w14:textId="77777777" w:rsidR="00EE52D0" w:rsidRDefault="00000000">
            <w:pPr>
              <w:numPr>
                <w:ilvl w:val="0"/>
                <w:numId w:val="12"/>
              </w:numPr>
              <w:spacing w:after="0" w:line="240" w:lineRule="auto"/>
              <w:ind w:left="1080"/>
              <w:rPr>
                <w:b/>
              </w:rPr>
            </w:pPr>
            <w:r>
              <w:t>12.2.4 (Support Docs)</w:t>
            </w:r>
          </w:p>
          <w:p w14:paraId="00000585" w14:textId="77777777" w:rsidR="00EE52D0" w:rsidRDefault="00000000">
            <w:pPr>
              <w:spacing w:after="0" w:line="240" w:lineRule="auto"/>
              <w:ind w:left="360"/>
            </w:pPr>
            <w:r>
              <w:t>Revised Section 508</w:t>
            </w:r>
          </w:p>
          <w:p w14:paraId="00000586" w14:textId="77777777" w:rsidR="00EE52D0" w:rsidRDefault="00000000">
            <w:pPr>
              <w:numPr>
                <w:ilvl w:val="0"/>
                <w:numId w:val="1"/>
              </w:numPr>
              <w:spacing w:after="0" w:line="240" w:lineRule="auto"/>
              <w:ind w:left="1080"/>
            </w:pPr>
            <w:r>
              <w:t>501 (Web)(Software) – Does not apply to non-web software</w:t>
            </w:r>
          </w:p>
          <w:p w14:paraId="00000587" w14:textId="77777777" w:rsidR="00EE52D0" w:rsidRDefault="00000000">
            <w:pPr>
              <w:numPr>
                <w:ilvl w:val="0"/>
                <w:numId w:val="1"/>
              </w:numPr>
              <w:spacing w:after="0" w:line="240" w:lineRule="auto"/>
              <w:ind w:left="1080"/>
            </w:pPr>
            <w:r>
              <w:t>504.2 (Authoring Tool)</w:t>
            </w:r>
          </w:p>
          <w:p w14:paraId="00000588" w14:textId="77777777" w:rsidR="00EE52D0" w:rsidRDefault="00000000">
            <w:pPr>
              <w:numPr>
                <w:ilvl w:val="0"/>
                <w:numId w:val="12"/>
              </w:numPr>
              <w:spacing w:after="0" w:line="240" w:lineRule="auto"/>
              <w:ind w:left="1080"/>
              <w:rPr>
                <w:b/>
              </w:rPr>
            </w:pPr>
            <w:r>
              <w:t>602.3 (Support Docs) – Does not apply to non-web docs</w:t>
            </w:r>
          </w:p>
        </w:tc>
        <w:tc>
          <w:tcPr>
            <w:tcW w:w="2688" w:type="dxa"/>
            <w:tcBorders>
              <w:top w:val="single" w:sz="6" w:space="0" w:color="000000"/>
              <w:left w:val="single" w:sz="6" w:space="0" w:color="000000"/>
              <w:bottom w:val="single" w:sz="6" w:space="0" w:color="000000"/>
              <w:right w:val="single" w:sz="6" w:space="0" w:color="000000"/>
            </w:tcBorders>
          </w:tcPr>
          <w:p w14:paraId="0000058A" w14:textId="3412239C" w:rsidR="00EE52D0" w:rsidRDefault="00000000">
            <w:pPr>
              <w:spacing w:after="0" w:line="240" w:lineRule="auto"/>
            </w:pPr>
            <w:r>
              <w:lastRenderedPageBreak/>
              <w:t xml:space="preserve">Web: </w:t>
            </w:r>
            <w:r w:rsidR="000D5B24" w:rsidRPr="00604F01">
              <w:rPr>
                <w:b/>
                <w:bCs/>
              </w:rPr>
              <w:t>Supports</w:t>
            </w:r>
          </w:p>
          <w:p w14:paraId="0000058B" w14:textId="77777777" w:rsidR="00EE52D0" w:rsidRDefault="00000000">
            <w:pPr>
              <w:spacing w:after="0" w:line="240" w:lineRule="auto"/>
            </w:pPr>
            <w:r>
              <w:t xml:space="preserve">Electronic Docs: </w:t>
            </w:r>
          </w:p>
          <w:p w14:paraId="0000058C" w14:textId="77777777" w:rsidR="00EE52D0" w:rsidRDefault="00000000">
            <w:pPr>
              <w:spacing w:after="0" w:line="240" w:lineRule="auto"/>
            </w:pPr>
            <w:r>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58E" w14:textId="77777777" w:rsidR="00EE52D0" w:rsidRDefault="00000000">
            <w:pPr>
              <w:spacing w:after="0" w:line="240" w:lineRule="auto"/>
            </w:pPr>
            <w:r>
              <w:t xml:space="preserve">Web: </w:t>
            </w:r>
          </w:p>
          <w:p w14:paraId="0000058F" w14:textId="77777777" w:rsidR="00EE52D0" w:rsidRDefault="00000000">
            <w:pPr>
              <w:spacing w:after="0" w:line="240" w:lineRule="auto"/>
            </w:pPr>
            <w:r>
              <w:t xml:space="preserve">Electronic Docs: </w:t>
            </w:r>
          </w:p>
          <w:p w14:paraId="00000590" w14:textId="77777777" w:rsidR="00EE52D0" w:rsidRDefault="00000000">
            <w:pPr>
              <w:spacing w:after="0" w:line="240" w:lineRule="auto"/>
            </w:pPr>
            <w:r>
              <w:t>Authoring Tool:</w:t>
            </w:r>
          </w:p>
        </w:tc>
      </w:tr>
      <w:tr w:rsidR="00EE52D0" w14:paraId="77003620"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91" w14:textId="77777777" w:rsidR="00EE52D0" w:rsidRDefault="00EE52D0">
            <w:pPr>
              <w:spacing w:after="0" w:line="240" w:lineRule="auto"/>
              <w:rPr>
                <w:b/>
              </w:rPr>
            </w:pPr>
            <w:hyperlink r:id="rId93" w:anchor="minimize-error-suggestions">
              <w:r>
                <w:rPr>
                  <w:b/>
                  <w:color w:val="0000FF"/>
                  <w:u w:val="single"/>
                </w:rPr>
                <w:t>3.3.3 Error Suggestion</w:t>
              </w:r>
            </w:hyperlink>
            <w:r>
              <w:t xml:space="preserve"> (Level AA)</w:t>
            </w:r>
          </w:p>
          <w:p w14:paraId="00000592" w14:textId="77777777" w:rsidR="00EE52D0" w:rsidRDefault="00000000">
            <w:pPr>
              <w:spacing w:after="0" w:line="240" w:lineRule="auto"/>
              <w:ind w:left="360"/>
            </w:pPr>
            <w:r>
              <w:t>Also applies to:</w:t>
            </w:r>
          </w:p>
          <w:p w14:paraId="00000593" w14:textId="77777777" w:rsidR="00EE52D0" w:rsidRDefault="00000000">
            <w:pPr>
              <w:spacing w:after="0" w:line="240" w:lineRule="auto"/>
              <w:ind w:left="360"/>
            </w:pPr>
            <w:r>
              <w:t>EN 301 549 Criteria</w:t>
            </w:r>
          </w:p>
          <w:p w14:paraId="00000594" w14:textId="77777777" w:rsidR="00EE52D0" w:rsidRDefault="00000000">
            <w:pPr>
              <w:numPr>
                <w:ilvl w:val="0"/>
                <w:numId w:val="10"/>
              </w:numPr>
              <w:spacing w:after="0" w:line="240" w:lineRule="auto"/>
              <w:ind w:left="1080"/>
            </w:pPr>
            <w:r>
              <w:t>9.3.3.3 (Web)</w:t>
            </w:r>
          </w:p>
          <w:p w14:paraId="00000595" w14:textId="77777777" w:rsidR="00EE52D0" w:rsidRDefault="00000000">
            <w:pPr>
              <w:numPr>
                <w:ilvl w:val="0"/>
                <w:numId w:val="10"/>
              </w:numPr>
              <w:spacing w:after="0" w:line="240" w:lineRule="auto"/>
              <w:ind w:left="1080"/>
            </w:pPr>
            <w:r>
              <w:t>10.3.3.3 (</w:t>
            </w:r>
            <w:proofErr w:type="gramStart"/>
            <w:r>
              <w:t>Non-web</w:t>
            </w:r>
            <w:proofErr w:type="gramEnd"/>
            <w:r>
              <w:t xml:space="preserve"> document)</w:t>
            </w:r>
          </w:p>
          <w:p w14:paraId="00000596" w14:textId="77777777" w:rsidR="00EE52D0" w:rsidRDefault="00000000">
            <w:pPr>
              <w:numPr>
                <w:ilvl w:val="0"/>
                <w:numId w:val="10"/>
              </w:numPr>
              <w:spacing w:after="0" w:line="240" w:lineRule="auto"/>
              <w:ind w:left="1080"/>
            </w:pPr>
            <w:r>
              <w:t>11.3.3.3 (Open Functionality Software)</w:t>
            </w:r>
          </w:p>
          <w:p w14:paraId="00000597" w14:textId="77777777" w:rsidR="00EE52D0" w:rsidRDefault="00000000">
            <w:pPr>
              <w:numPr>
                <w:ilvl w:val="0"/>
                <w:numId w:val="12"/>
              </w:numPr>
              <w:spacing w:after="0" w:line="240" w:lineRule="auto"/>
              <w:ind w:left="1080"/>
            </w:pPr>
            <w:r>
              <w:t>11.3.3.3 (Closed Software)</w:t>
            </w:r>
          </w:p>
          <w:p w14:paraId="00000598" w14:textId="77777777" w:rsidR="00EE52D0" w:rsidRDefault="00000000">
            <w:pPr>
              <w:numPr>
                <w:ilvl w:val="0"/>
                <w:numId w:val="1"/>
              </w:numPr>
              <w:spacing w:after="0" w:line="240" w:lineRule="auto"/>
              <w:ind w:left="1080"/>
            </w:pPr>
            <w:r>
              <w:t>11.8.2 (Authoring Tool)</w:t>
            </w:r>
          </w:p>
          <w:p w14:paraId="00000599" w14:textId="77777777" w:rsidR="00EE52D0" w:rsidRDefault="00000000">
            <w:pPr>
              <w:numPr>
                <w:ilvl w:val="0"/>
                <w:numId w:val="1"/>
              </w:numPr>
              <w:spacing w:after="0" w:line="240" w:lineRule="auto"/>
              <w:ind w:left="1080"/>
            </w:pPr>
            <w:r>
              <w:t>12.1.2 (Product Docs)</w:t>
            </w:r>
          </w:p>
          <w:p w14:paraId="0000059A" w14:textId="77777777" w:rsidR="00EE52D0" w:rsidRDefault="00000000">
            <w:pPr>
              <w:numPr>
                <w:ilvl w:val="0"/>
                <w:numId w:val="12"/>
              </w:numPr>
              <w:spacing w:after="0" w:line="240" w:lineRule="auto"/>
              <w:ind w:left="1080"/>
              <w:rPr>
                <w:b/>
              </w:rPr>
            </w:pPr>
            <w:r>
              <w:t>12.2.4 (Support Docs)</w:t>
            </w:r>
          </w:p>
          <w:p w14:paraId="0000059B" w14:textId="77777777" w:rsidR="00EE52D0" w:rsidRDefault="00000000">
            <w:pPr>
              <w:spacing w:after="0" w:line="240" w:lineRule="auto"/>
              <w:ind w:left="360"/>
            </w:pPr>
            <w:r>
              <w:t>Revised Section 508</w:t>
            </w:r>
          </w:p>
          <w:p w14:paraId="0000059C" w14:textId="77777777" w:rsidR="00EE52D0" w:rsidRDefault="00000000">
            <w:pPr>
              <w:numPr>
                <w:ilvl w:val="0"/>
                <w:numId w:val="1"/>
              </w:numPr>
              <w:spacing w:after="0" w:line="240" w:lineRule="auto"/>
              <w:ind w:left="1080"/>
            </w:pPr>
            <w:r>
              <w:t>501 (Web)(Software)</w:t>
            </w:r>
          </w:p>
          <w:p w14:paraId="0000059D" w14:textId="77777777" w:rsidR="00EE52D0" w:rsidRDefault="00000000">
            <w:pPr>
              <w:numPr>
                <w:ilvl w:val="0"/>
                <w:numId w:val="1"/>
              </w:numPr>
              <w:spacing w:after="0" w:line="240" w:lineRule="auto"/>
              <w:ind w:left="1080"/>
            </w:pPr>
            <w:r>
              <w:t>504.2 (Authoring Tool)</w:t>
            </w:r>
          </w:p>
          <w:p w14:paraId="0000059E" w14:textId="77777777" w:rsidR="00EE52D0" w:rsidRDefault="00000000">
            <w:pPr>
              <w:numPr>
                <w:ilvl w:val="0"/>
                <w:numId w:val="12"/>
              </w:numPr>
              <w:spacing w:after="0" w:line="240" w:lineRule="auto"/>
              <w:ind w:left="1080"/>
              <w:rPr>
                <w:b/>
              </w:rPr>
            </w:pPr>
            <w:r>
              <w:t>602.3 (Support Docs)</w:t>
            </w:r>
          </w:p>
        </w:tc>
        <w:tc>
          <w:tcPr>
            <w:tcW w:w="2688" w:type="dxa"/>
            <w:tcBorders>
              <w:top w:val="single" w:sz="6" w:space="0" w:color="000000"/>
              <w:left w:val="single" w:sz="6" w:space="0" w:color="000000"/>
              <w:bottom w:val="single" w:sz="6" w:space="0" w:color="000000"/>
              <w:right w:val="single" w:sz="6" w:space="0" w:color="000000"/>
            </w:tcBorders>
          </w:tcPr>
          <w:p w14:paraId="000005A0" w14:textId="28580AD5" w:rsidR="00EE52D0" w:rsidRDefault="00000000">
            <w:pPr>
              <w:spacing w:after="0" w:line="240" w:lineRule="auto"/>
            </w:pPr>
            <w:r>
              <w:t xml:space="preserve">Web: </w:t>
            </w:r>
            <w:r w:rsidR="00895D1F" w:rsidRPr="00604F01">
              <w:rPr>
                <w:b/>
                <w:bCs/>
              </w:rPr>
              <w:t>Supports</w:t>
            </w:r>
          </w:p>
          <w:p w14:paraId="000005A1" w14:textId="77777777" w:rsidR="00EE52D0" w:rsidRDefault="00000000">
            <w:pPr>
              <w:spacing w:after="0" w:line="240" w:lineRule="auto"/>
            </w:pPr>
            <w:r>
              <w:t xml:space="preserve">Electronic Docs: </w:t>
            </w:r>
          </w:p>
          <w:p w14:paraId="000005A2" w14:textId="77777777" w:rsidR="00EE52D0" w:rsidRDefault="00000000">
            <w:pPr>
              <w:spacing w:after="0" w:line="240" w:lineRule="auto"/>
            </w:pPr>
            <w:r>
              <w:t xml:space="preserve">Software: </w:t>
            </w:r>
          </w:p>
          <w:p w14:paraId="000005A3" w14:textId="77777777" w:rsidR="00EE52D0" w:rsidRDefault="00000000">
            <w:pPr>
              <w:spacing w:after="0" w:line="240" w:lineRule="auto"/>
            </w:pPr>
            <w:r>
              <w:t xml:space="preserve">Closed: </w:t>
            </w:r>
          </w:p>
          <w:p w14:paraId="000005A4" w14:textId="77777777" w:rsidR="00EE52D0" w:rsidRDefault="00000000">
            <w:pPr>
              <w:spacing w:after="0" w:line="240" w:lineRule="auto"/>
            </w:pPr>
            <w:r>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5A6" w14:textId="77777777" w:rsidR="00EE52D0" w:rsidRDefault="00000000">
            <w:pPr>
              <w:spacing w:after="0" w:line="240" w:lineRule="auto"/>
            </w:pPr>
            <w:r>
              <w:t xml:space="preserve">Web: </w:t>
            </w:r>
          </w:p>
          <w:p w14:paraId="000005A7" w14:textId="77777777" w:rsidR="00EE52D0" w:rsidRDefault="00000000">
            <w:pPr>
              <w:spacing w:after="0" w:line="240" w:lineRule="auto"/>
            </w:pPr>
            <w:r>
              <w:t xml:space="preserve">Electronic Docs: </w:t>
            </w:r>
          </w:p>
          <w:p w14:paraId="000005A8" w14:textId="77777777" w:rsidR="00EE52D0" w:rsidRDefault="00000000">
            <w:pPr>
              <w:spacing w:after="0" w:line="240" w:lineRule="auto"/>
            </w:pPr>
            <w:r>
              <w:t xml:space="preserve">Software: </w:t>
            </w:r>
          </w:p>
          <w:p w14:paraId="000005A9" w14:textId="77777777" w:rsidR="00EE52D0" w:rsidRDefault="00000000">
            <w:pPr>
              <w:spacing w:after="0" w:line="240" w:lineRule="auto"/>
            </w:pPr>
            <w:r>
              <w:t xml:space="preserve">Closed: </w:t>
            </w:r>
          </w:p>
          <w:p w14:paraId="000005AA" w14:textId="77777777" w:rsidR="00EE52D0" w:rsidRDefault="00000000">
            <w:pPr>
              <w:spacing w:after="0" w:line="240" w:lineRule="auto"/>
            </w:pPr>
            <w:r>
              <w:t>Authoring Tool:</w:t>
            </w:r>
          </w:p>
        </w:tc>
      </w:tr>
      <w:tr w:rsidR="00EE52D0" w14:paraId="5E2968DA"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AB" w14:textId="77777777" w:rsidR="00EE52D0" w:rsidRDefault="00EE52D0">
            <w:pPr>
              <w:spacing w:after="0" w:line="240" w:lineRule="auto"/>
              <w:rPr>
                <w:b/>
              </w:rPr>
            </w:pPr>
            <w:hyperlink r:id="rId94" w:anchor="minimize-error-reversible">
              <w:r>
                <w:rPr>
                  <w:b/>
                  <w:color w:val="0000FF"/>
                  <w:u w:val="single"/>
                </w:rPr>
                <w:t>3.3.4 Error Prevention (Legal, Financial, Data)</w:t>
              </w:r>
            </w:hyperlink>
            <w:r>
              <w:t xml:space="preserve"> (Level AA)</w:t>
            </w:r>
          </w:p>
          <w:p w14:paraId="000005AC" w14:textId="77777777" w:rsidR="00EE52D0" w:rsidRDefault="00000000">
            <w:pPr>
              <w:spacing w:after="0" w:line="240" w:lineRule="auto"/>
              <w:ind w:left="360"/>
            </w:pPr>
            <w:r>
              <w:t>Also applies to:</w:t>
            </w:r>
          </w:p>
          <w:p w14:paraId="000005AD" w14:textId="77777777" w:rsidR="00EE52D0" w:rsidRDefault="00000000">
            <w:pPr>
              <w:spacing w:after="0" w:line="240" w:lineRule="auto"/>
              <w:ind w:left="360"/>
            </w:pPr>
            <w:r>
              <w:t>EN 301 549 Criteria</w:t>
            </w:r>
          </w:p>
          <w:p w14:paraId="000005AE" w14:textId="77777777" w:rsidR="00EE52D0" w:rsidRDefault="00000000">
            <w:pPr>
              <w:numPr>
                <w:ilvl w:val="0"/>
                <w:numId w:val="11"/>
              </w:numPr>
              <w:spacing w:after="0" w:line="240" w:lineRule="auto"/>
              <w:ind w:left="1080"/>
            </w:pPr>
            <w:r>
              <w:t>9.3.3.4 (Web)</w:t>
            </w:r>
          </w:p>
          <w:p w14:paraId="000005AF" w14:textId="77777777" w:rsidR="00EE52D0" w:rsidRDefault="00000000">
            <w:pPr>
              <w:numPr>
                <w:ilvl w:val="0"/>
                <w:numId w:val="11"/>
              </w:numPr>
              <w:spacing w:after="0" w:line="240" w:lineRule="auto"/>
              <w:ind w:left="1080"/>
            </w:pPr>
            <w:r>
              <w:t>10.3.3.4 (</w:t>
            </w:r>
            <w:proofErr w:type="gramStart"/>
            <w:r>
              <w:t>Non-web</w:t>
            </w:r>
            <w:proofErr w:type="gramEnd"/>
            <w:r>
              <w:t xml:space="preserve"> document)</w:t>
            </w:r>
          </w:p>
          <w:p w14:paraId="000005B0" w14:textId="77777777" w:rsidR="00EE52D0" w:rsidRDefault="00000000">
            <w:pPr>
              <w:numPr>
                <w:ilvl w:val="0"/>
                <w:numId w:val="11"/>
              </w:numPr>
              <w:spacing w:after="0" w:line="240" w:lineRule="auto"/>
              <w:ind w:left="1080"/>
            </w:pPr>
            <w:r>
              <w:t>11.3.3.4 (Open Functionality Software)</w:t>
            </w:r>
          </w:p>
          <w:p w14:paraId="000005B1" w14:textId="77777777" w:rsidR="00EE52D0" w:rsidRDefault="00000000">
            <w:pPr>
              <w:numPr>
                <w:ilvl w:val="0"/>
                <w:numId w:val="12"/>
              </w:numPr>
              <w:spacing w:after="0" w:line="240" w:lineRule="auto"/>
              <w:ind w:left="1080"/>
            </w:pPr>
            <w:r>
              <w:t>11.3.3.4 (Closed Software)</w:t>
            </w:r>
          </w:p>
          <w:p w14:paraId="000005B2" w14:textId="77777777" w:rsidR="00EE52D0" w:rsidRDefault="00000000">
            <w:pPr>
              <w:numPr>
                <w:ilvl w:val="0"/>
                <w:numId w:val="1"/>
              </w:numPr>
              <w:spacing w:after="0" w:line="240" w:lineRule="auto"/>
              <w:ind w:left="1080"/>
            </w:pPr>
            <w:r>
              <w:t>11.8.2 (Authoring Tool)</w:t>
            </w:r>
          </w:p>
          <w:p w14:paraId="000005B3" w14:textId="77777777" w:rsidR="00EE52D0" w:rsidRDefault="00000000">
            <w:pPr>
              <w:numPr>
                <w:ilvl w:val="0"/>
                <w:numId w:val="1"/>
              </w:numPr>
              <w:spacing w:after="0" w:line="240" w:lineRule="auto"/>
              <w:ind w:left="1080"/>
            </w:pPr>
            <w:r>
              <w:t>12.1.2 (Product Docs)</w:t>
            </w:r>
          </w:p>
          <w:p w14:paraId="000005B4" w14:textId="77777777" w:rsidR="00EE52D0" w:rsidRDefault="00000000">
            <w:pPr>
              <w:numPr>
                <w:ilvl w:val="0"/>
                <w:numId w:val="12"/>
              </w:numPr>
              <w:spacing w:after="0" w:line="240" w:lineRule="auto"/>
              <w:ind w:left="1080"/>
              <w:rPr>
                <w:b/>
              </w:rPr>
            </w:pPr>
            <w:r>
              <w:t>12.2.4 (Support Docs)</w:t>
            </w:r>
          </w:p>
          <w:p w14:paraId="000005B5" w14:textId="77777777" w:rsidR="00EE52D0" w:rsidRDefault="00000000">
            <w:pPr>
              <w:spacing w:after="0" w:line="240" w:lineRule="auto"/>
              <w:ind w:left="360"/>
            </w:pPr>
            <w:r>
              <w:t>Revised Section 508</w:t>
            </w:r>
          </w:p>
          <w:p w14:paraId="000005B6" w14:textId="77777777" w:rsidR="00EE52D0" w:rsidRDefault="00000000">
            <w:pPr>
              <w:numPr>
                <w:ilvl w:val="0"/>
                <w:numId w:val="1"/>
              </w:numPr>
              <w:spacing w:after="0" w:line="240" w:lineRule="auto"/>
              <w:ind w:left="1080"/>
            </w:pPr>
            <w:r>
              <w:t>501 (Web)(Software)</w:t>
            </w:r>
          </w:p>
          <w:p w14:paraId="000005B7" w14:textId="77777777" w:rsidR="00EE52D0" w:rsidRDefault="00000000">
            <w:pPr>
              <w:numPr>
                <w:ilvl w:val="0"/>
                <w:numId w:val="1"/>
              </w:numPr>
              <w:spacing w:after="0" w:line="240" w:lineRule="auto"/>
              <w:ind w:left="1080"/>
            </w:pPr>
            <w:r>
              <w:lastRenderedPageBreak/>
              <w:t>504.2 (Authoring Tool)</w:t>
            </w:r>
          </w:p>
          <w:p w14:paraId="000005B8" w14:textId="77777777" w:rsidR="00EE52D0" w:rsidRDefault="00000000">
            <w:pPr>
              <w:numPr>
                <w:ilvl w:val="0"/>
                <w:numId w:val="12"/>
              </w:numPr>
              <w:spacing w:after="0" w:line="240" w:lineRule="auto"/>
              <w:ind w:left="1080"/>
              <w:rPr>
                <w:b/>
              </w:rPr>
            </w:pPr>
            <w:r>
              <w:t>602.3 (Support Docs)</w:t>
            </w:r>
          </w:p>
        </w:tc>
        <w:tc>
          <w:tcPr>
            <w:tcW w:w="2688" w:type="dxa"/>
            <w:tcBorders>
              <w:top w:val="single" w:sz="6" w:space="0" w:color="000000"/>
              <w:left w:val="single" w:sz="6" w:space="0" w:color="000000"/>
              <w:bottom w:val="single" w:sz="6" w:space="0" w:color="000000"/>
              <w:right w:val="single" w:sz="6" w:space="0" w:color="000000"/>
            </w:tcBorders>
          </w:tcPr>
          <w:p w14:paraId="000005BA" w14:textId="14F2F8D1" w:rsidR="00EE52D0" w:rsidRDefault="00000000">
            <w:pPr>
              <w:spacing w:after="0" w:line="240" w:lineRule="auto"/>
            </w:pPr>
            <w:r>
              <w:lastRenderedPageBreak/>
              <w:t xml:space="preserve">Web: </w:t>
            </w:r>
            <w:r w:rsidR="008C23B1" w:rsidRPr="008C23B1">
              <w:rPr>
                <w:b/>
                <w:bCs/>
              </w:rPr>
              <w:t>Not Applicable</w:t>
            </w:r>
          </w:p>
          <w:p w14:paraId="000005BB" w14:textId="77777777" w:rsidR="00EE52D0" w:rsidRDefault="00000000">
            <w:pPr>
              <w:spacing w:after="0" w:line="240" w:lineRule="auto"/>
            </w:pPr>
            <w:r>
              <w:t xml:space="preserve">Electronic Docs: </w:t>
            </w:r>
          </w:p>
          <w:p w14:paraId="000005BC" w14:textId="77777777" w:rsidR="00EE52D0" w:rsidRDefault="00000000">
            <w:pPr>
              <w:spacing w:after="0" w:line="240" w:lineRule="auto"/>
            </w:pPr>
            <w:r>
              <w:t xml:space="preserve">Software: </w:t>
            </w:r>
          </w:p>
          <w:p w14:paraId="000005BD" w14:textId="77777777" w:rsidR="00EE52D0" w:rsidRDefault="00000000">
            <w:pPr>
              <w:spacing w:after="0" w:line="240" w:lineRule="auto"/>
            </w:pPr>
            <w:r>
              <w:t xml:space="preserve">Closed: </w:t>
            </w:r>
          </w:p>
          <w:p w14:paraId="000005BE" w14:textId="77777777" w:rsidR="00EE52D0" w:rsidRDefault="00000000">
            <w:pPr>
              <w:spacing w:after="0" w:line="240" w:lineRule="auto"/>
            </w:pPr>
            <w:r>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5C0" w14:textId="77777777" w:rsidR="00EE52D0" w:rsidRDefault="00000000">
            <w:pPr>
              <w:spacing w:after="0" w:line="240" w:lineRule="auto"/>
            </w:pPr>
            <w:r>
              <w:t xml:space="preserve">Web: </w:t>
            </w:r>
          </w:p>
          <w:p w14:paraId="000005C1" w14:textId="77777777" w:rsidR="00EE52D0" w:rsidRDefault="00000000">
            <w:pPr>
              <w:spacing w:after="0" w:line="240" w:lineRule="auto"/>
            </w:pPr>
            <w:r>
              <w:t xml:space="preserve">Electronic Docs: </w:t>
            </w:r>
          </w:p>
          <w:p w14:paraId="000005C2" w14:textId="77777777" w:rsidR="00EE52D0" w:rsidRDefault="00000000">
            <w:pPr>
              <w:spacing w:after="0" w:line="240" w:lineRule="auto"/>
            </w:pPr>
            <w:r>
              <w:t xml:space="preserve">Software: </w:t>
            </w:r>
          </w:p>
          <w:p w14:paraId="000005C3" w14:textId="77777777" w:rsidR="00EE52D0" w:rsidRDefault="00000000">
            <w:pPr>
              <w:spacing w:after="0" w:line="240" w:lineRule="auto"/>
            </w:pPr>
            <w:r>
              <w:t xml:space="preserve">Closed: </w:t>
            </w:r>
          </w:p>
          <w:p w14:paraId="000005C4" w14:textId="77777777" w:rsidR="00EE52D0" w:rsidRDefault="00000000">
            <w:pPr>
              <w:spacing w:after="0" w:line="240" w:lineRule="auto"/>
            </w:pPr>
            <w:r>
              <w:t>Authoring Tool:</w:t>
            </w:r>
          </w:p>
        </w:tc>
      </w:tr>
      <w:tr w:rsidR="00EE52D0" w14:paraId="75A85D5E"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C5" w14:textId="77777777" w:rsidR="00EE52D0" w:rsidRDefault="00EE52D0">
            <w:pPr>
              <w:spacing w:after="0" w:line="240" w:lineRule="auto"/>
            </w:pPr>
            <w:hyperlink r:id="rId95" w:anchor="accessible-authentication-minimum">
              <w:r>
                <w:rPr>
                  <w:b/>
                  <w:color w:val="0000FF"/>
                  <w:u w:val="single"/>
                </w:rPr>
                <w:t>3.3.8 Accessible Authentication (Minimum)</w:t>
              </w:r>
            </w:hyperlink>
            <w:r>
              <w:t xml:space="preserve"> (Level AA 2.2 only)</w:t>
            </w:r>
          </w:p>
          <w:p w14:paraId="000005C6" w14:textId="77777777" w:rsidR="00EE52D0" w:rsidRDefault="00000000">
            <w:pPr>
              <w:spacing w:after="0" w:line="240" w:lineRule="auto"/>
              <w:ind w:left="360"/>
            </w:pPr>
            <w:r>
              <w:t>EN 301 549 Criteria – Does not apply</w:t>
            </w:r>
          </w:p>
          <w:p w14:paraId="000005C7"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5C9" w14:textId="18AA75BB" w:rsidR="00EE52D0" w:rsidRDefault="00000000">
            <w:pPr>
              <w:spacing w:after="0" w:line="240" w:lineRule="auto"/>
            </w:pPr>
            <w:r>
              <w:t>Web:</w:t>
            </w:r>
            <w:r w:rsidR="008C23B1">
              <w:t xml:space="preserve"> </w:t>
            </w:r>
            <w:r w:rsidR="008C23B1" w:rsidRPr="008C23B1">
              <w:rPr>
                <w:b/>
                <w:bCs/>
              </w:rPr>
              <w:t>Not Applicable</w:t>
            </w:r>
          </w:p>
        </w:tc>
        <w:tc>
          <w:tcPr>
            <w:tcW w:w="5077" w:type="dxa"/>
            <w:tcBorders>
              <w:top w:val="single" w:sz="6" w:space="0" w:color="000000"/>
              <w:left w:val="single" w:sz="6" w:space="0" w:color="000000"/>
              <w:bottom w:val="single" w:sz="6" w:space="0" w:color="000000"/>
              <w:right w:val="single" w:sz="6" w:space="0" w:color="000000"/>
            </w:tcBorders>
          </w:tcPr>
          <w:p w14:paraId="000005CB" w14:textId="77777777" w:rsidR="00EE52D0" w:rsidRDefault="00000000">
            <w:pPr>
              <w:spacing w:after="0" w:line="240" w:lineRule="auto"/>
            </w:pPr>
            <w:r>
              <w:t>Web:</w:t>
            </w:r>
          </w:p>
        </w:tc>
      </w:tr>
      <w:tr w:rsidR="00EE52D0" w14:paraId="5712C7BF"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CC" w14:textId="77777777" w:rsidR="00EE52D0" w:rsidRDefault="00EE52D0">
            <w:pPr>
              <w:spacing w:after="0" w:line="240" w:lineRule="auto"/>
              <w:rPr>
                <w:b/>
              </w:rPr>
            </w:pPr>
            <w:hyperlink r:id="rId96" w:anchor="status-messages">
              <w:r>
                <w:rPr>
                  <w:b/>
                  <w:color w:val="0000FF"/>
                  <w:u w:val="single"/>
                </w:rPr>
                <w:t>4.1.3 Status Messages</w:t>
              </w:r>
            </w:hyperlink>
            <w:r>
              <w:rPr>
                <w:b/>
              </w:rPr>
              <w:t xml:space="preserve"> </w:t>
            </w:r>
            <w:r>
              <w:t>(Level AA 2.1 and 2.2)</w:t>
            </w:r>
          </w:p>
          <w:p w14:paraId="000005CD" w14:textId="77777777" w:rsidR="00EE52D0" w:rsidRDefault="00000000">
            <w:pPr>
              <w:spacing w:after="0" w:line="240" w:lineRule="auto"/>
              <w:ind w:left="360"/>
            </w:pPr>
            <w:r>
              <w:t>Also applies to:</w:t>
            </w:r>
          </w:p>
          <w:p w14:paraId="000005CE" w14:textId="77777777" w:rsidR="00EE52D0" w:rsidRDefault="00000000">
            <w:pPr>
              <w:spacing w:after="0" w:line="240" w:lineRule="auto"/>
              <w:ind w:left="360"/>
            </w:pPr>
            <w:r>
              <w:t>EN 301 549 Criteria</w:t>
            </w:r>
          </w:p>
          <w:p w14:paraId="000005CF" w14:textId="77777777" w:rsidR="00EE52D0" w:rsidRDefault="00000000">
            <w:pPr>
              <w:numPr>
                <w:ilvl w:val="0"/>
                <w:numId w:val="12"/>
              </w:numPr>
              <w:spacing w:after="0" w:line="240" w:lineRule="auto"/>
              <w:ind w:left="1080"/>
            </w:pPr>
            <w:r>
              <w:t>9.4.1.3 (Web)</w:t>
            </w:r>
          </w:p>
          <w:p w14:paraId="000005D0" w14:textId="77777777" w:rsidR="00EE52D0" w:rsidRDefault="00000000">
            <w:pPr>
              <w:numPr>
                <w:ilvl w:val="0"/>
                <w:numId w:val="12"/>
              </w:numPr>
              <w:spacing w:after="0" w:line="240" w:lineRule="auto"/>
              <w:ind w:left="1080"/>
            </w:pPr>
            <w:r>
              <w:t>10.4.1.3 (</w:t>
            </w:r>
            <w:proofErr w:type="gramStart"/>
            <w:r>
              <w:t>Non-web</w:t>
            </w:r>
            <w:proofErr w:type="gramEnd"/>
            <w:r>
              <w:t xml:space="preserve"> document)</w:t>
            </w:r>
          </w:p>
          <w:p w14:paraId="000005D1" w14:textId="77777777" w:rsidR="00EE52D0" w:rsidRDefault="00000000">
            <w:pPr>
              <w:numPr>
                <w:ilvl w:val="0"/>
                <w:numId w:val="12"/>
              </w:numPr>
              <w:spacing w:after="0" w:line="240" w:lineRule="auto"/>
              <w:ind w:left="1080"/>
            </w:pPr>
            <w:r>
              <w:t>11.4.1.3 (Open Functionality Software)</w:t>
            </w:r>
          </w:p>
          <w:p w14:paraId="000005D2" w14:textId="77777777" w:rsidR="00EE52D0" w:rsidRDefault="00000000">
            <w:pPr>
              <w:numPr>
                <w:ilvl w:val="0"/>
                <w:numId w:val="12"/>
              </w:numPr>
              <w:spacing w:after="0" w:line="240" w:lineRule="auto"/>
              <w:ind w:left="1080"/>
            </w:pPr>
            <w:r>
              <w:t>11.4.1.3 (Closed Software) – Does not apply</w:t>
            </w:r>
          </w:p>
          <w:p w14:paraId="000005D3" w14:textId="77777777" w:rsidR="00EE52D0" w:rsidRDefault="00000000">
            <w:pPr>
              <w:numPr>
                <w:ilvl w:val="0"/>
                <w:numId w:val="1"/>
              </w:numPr>
              <w:spacing w:after="0" w:line="240" w:lineRule="auto"/>
              <w:ind w:left="1080"/>
            </w:pPr>
            <w:r>
              <w:t>11.8.2 (Authoring Tool)</w:t>
            </w:r>
          </w:p>
          <w:p w14:paraId="000005D4" w14:textId="77777777" w:rsidR="00EE52D0" w:rsidRDefault="00000000">
            <w:pPr>
              <w:numPr>
                <w:ilvl w:val="0"/>
                <w:numId w:val="1"/>
              </w:numPr>
              <w:spacing w:after="0" w:line="240" w:lineRule="auto"/>
              <w:ind w:left="1080"/>
            </w:pPr>
            <w:r>
              <w:t>12.1.2 (Product Docs)</w:t>
            </w:r>
          </w:p>
          <w:p w14:paraId="000005D5" w14:textId="77777777" w:rsidR="00EE52D0" w:rsidRDefault="00000000">
            <w:pPr>
              <w:numPr>
                <w:ilvl w:val="0"/>
                <w:numId w:val="12"/>
              </w:numPr>
              <w:spacing w:after="0" w:line="240" w:lineRule="auto"/>
              <w:ind w:left="1080"/>
            </w:pPr>
            <w:r>
              <w:t>12.2.4 (Support Docs)</w:t>
            </w:r>
          </w:p>
          <w:p w14:paraId="000005D6"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5D8" w14:textId="5E735708" w:rsidR="00EE52D0" w:rsidRDefault="00000000">
            <w:pPr>
              <w:spacing w:after="0" w:line="240" w:lineRule="auto"/>
            </w:pPr>
            <w:r>
              <w:t xml:space="preserve">Web: </w:t>
            </w:r>
            <w:r w:rsidR="008C23B1" w:rsidRPr="00604F01">
              <w:rPr>
                <w:b/>
                <w:bCs/>
              </w:rPr>
              <w:t>Supports</w:t>
            </w:r>
          </w:p>
          <w:p w14:paraId="000005D9" w14:textId="77777777" w:rsidR="00EE52D0" w:rsidRDefault="00000000">
            <w:pPr>
              <w:spacing w:after="0" w:line="240" w:lineRule="auto"/>
            </w:pPr>
            <w:r>
              <w:t xml:space="preserve">Electronic Docs: </w:t>
            </w:r>
          </w:p>
          <w:p w14:paraId="000005DA" w14:textId="77777777" w:rsidR="00EE52D0" w:rsidRDefault="00000000">
            <w:pPr>
              <w:spacing w:after="0" w:line="240" w:lineRule="auto"/>
            </w:pPr>
            <w:r>
              <w:t>Authoring Tool:</w:t>
            </w:r>
          </w:p>
        </w:tc>
        <w:tc>
          <w:tcPr>
            <w:tcW w:w="5077" w:type="dxa"/>
            <w:tcBorders>
              <w:top w:val="single" w:sz="6" w:space="0" w:color="000000"/>
              <w:left w:val="single" w:sz="6" w:space="0" w:color="000000"/>
              <w:bottom w:val="single" w:sz="6" w:space="0" w:color="000000"/>
              <w:right w:val="single" w:sz="6" w:space="0" w:color="000000"/>
            </w:tcBorders>
          </w:tcPr>
          <w:p w14:paraId="000005DC" w14:textId="77777777" w:rsidR="00EE52D0" w:rsidRDefault="00000000">
            <w:pPr>
              <w:spacing w:after="0" w:line="240" w:lineRule="auto"/>
            </w:pPr>
            <w:r>
              <w:t xml:space="preserve">Web: </w:t>
            </w:r>
          </w:p>
          <w:p w14:paraId="000005DD" w14:textId="77777777" w:rsidR="00EE52D0" w:rsidRDefault="00000000">
            <w:pPr>
              <w:spacing w:after="0" w:line="240" w:lineRule="auto"/>
            </w:pPr>
            <w:r>
              <w:t xml:space="preserve">Electronic Docs: </w:t>
            </w:r>
          </w:p>
          <w:p w14:paraId="000005DE" w14:textId="77777777" w:rsidR="00EE52D0" w:rsidRDefault="00000000">
            <w:pPr>
              <w:spacing w:after="0" w:line="240" w:lineRule="auto"/>
            </w:pPr>
            <w:r>
              <w:t>Authoring Tool:</w:t>
            </w:r>
          </w:p>
        </w:tc>
      </w:tr>
    </w:tbl>
    <w:p w14:paraId="000005DF" w14:textId="77777777" w:rsidR="00EE52D0" w:rsidRDefault="00EE52D0">
      <w:pPr>
        <w:spacing w:after="0" w:line="240" w:lineRule="auto"/>
        <w:rPr>
          <w:rFonts w:ascii="Arial" w:eastAsia="Arial" w:hAnsi="Arial" w:cs="Arial"/>
          <w:b/>
          <w:sz w:val="24"/>
          <w:szCs w:val="24"/>
        </w:rPr>
      </w:pPr>
    </w:p>
    <w:p w14:paraId="000005E0" w14:textId="77777777" w:rsidR="00EE52D0" w:rsidRDefault="00000000">
      <w:pPr>
        <w:pStyle w:val="Heading3"/>
      </w:pPr>
      <w:bookmarkStart w:id="29" w:name="_heading=h.3whwml4" w:colFirst="0" w:colLast="0"/>
      <w:bookmarkEnd w:id="29"/>
      <w:r>
        <w:t>Table 3: Success Criteria, Level AAA</w:t>
      </w:r>
    </w:p>
    <w:p w14:paraId="000005E1" w14:textId="77777777" w:rsidR="00EE52D0" w:rsidRDefault="00000000">
      <w:r>
        <w:t>Notes:</w:t>
      </w:r>
    </w:p>
    <w:tbl>
      <w:tblPr>
        <w:tblStyle w:val="a2"/>
        <w:tblW w:w="14400"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35"/>
        <w:gridCol w:w="2688"/>
        <w:gridCol w:w="5077"/>
      </w:tblGrid>
      <w:tr w:rsidR="00A34883" w14:paraId="48CA674D" w14:textId="77777777" w:rsidTr="00A34883">
        <w:trPr>
          <w:trHeight w:val="302"/>
          <w:tblHeader/>
        </w:trPr>
        <w:tc>
          <w:tcPr>
            <w:tcW w:w="6635"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390B0CD5" w14:textId="53B7CAA0" w:rsidR="00A34883" w:rsidRDefault="00A34883" w:rsidP="00A34883">
            <w:pPr>
              <w:spacing w:after="0" w:line="240" w:lineRule="auto"/>
              <w:jc w:val="center"/>
            </w:pPr>
            <w:r>
              <w:rPr>
                <w:rFonts w:ascii="Arial" w:eastAsia="Arial" w:hAnsi="Arial" w:cs="Arial"/>
                <w:b/>
                <w:sz w:val="24"/>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77F80A49" w14:textId="655AE31B" w:rsidR="00A34883" w:rsidRDefault="00A34883" w:rsidP="00A34883">
            <w:pPr>
              <w:spacing w:after="0" w:line="240" w:lineRule="auto"/>
              <w:jc w:val="center"/>
            </w:pPr>
            <w:r>
              <w:rPr>
                <w:rFonts w:ascii="Arial" w:eastAsia="Arial" w:hAnsi="Arial" w:cs="Arial"/>
                <w:b/>
                <w:sz w:val="24"/>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01AF9A98" w14:textId="10E6AFCF" w:rsidR="00A34883" w:rsidRDefault="00A34883" w:rsidP="00A34883">
            <w:pPr>
              <w:spacing w:after="0" w:line="240" w:lineRule="auto"/>
              <w:jc w:val="center"/>
            </w:pPr>
            <w:r>
              <w:rPr>
                <w:rFonts w:ascii="Arial" w:eastAsia="Arial" w:hAnsi="Arial" w:cs="Arial"/>
                <w:b/>
                <w:sz w:val="24"/>
                <w:szCs w:val="24"/>
              </w:rPr>
              <w:t>Remarks and Explanations</w:t>
            </w:r>
          </w:p>
        </w:tc>
      </w:tr>
      <w:tr w:rsidR="00EE52D0" w14:paraId="580D10FA"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E8" w14:textId="77777777" w:rsidR="00EE52D0" w:rsidRDefault="00EE52D0">
            <w:pPr>
              <w:spacing w:after="0" w:line="240" w:lineRule="auto"/>
            </w:pPr>
            <w:hyperlink r:id="rId97" w:anchor="media-equiv-sign">
              <w:r>
                <w:rPr>
                  <w:b/>
                  <w:color w:val="0000FF"/>
                  <w:u w:val="single"/>
                </w:rPr>
                <w:t>1.2.6 Sign Language (Prerecorded)</w:t>
              </w:r>
            </w:hyperlink>
            <w:r>
              <w:t xml:space="preserve"> (Level AAA)</w:t>
            </w:r>
          </w:p>
          <w:p w14:paraId="000005E9" w14:textId="77777777" w:rsidR="00EE52D0" w:rsidRDefault="00000000">
            <w:pPr>
              <w:spacing w:after="0" w:line="240" w:lineRule="auto"/>
              <w:ind w:left="360"/>
            </w:pPr>
            <w:r>
              <w:t>EN 301 549 Criteria – Does not apply</w:t>
            </w:r>
          </w:p>
          <w:p w14:paraId="000005EA"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5EC"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5EE" w14:textId="77777777" w:rsidR="00EE52D0" w:rsidRDefault="00000000">
            <w:pPr>
              <w:spacing w:after="0" w:line="240" w:lineRule="auto"/>
            </w:pPr>
            <w:r>
              <w:t>Web:</w:t>
            </w:r>
          </w:p>
        </w:tc>
      </w:tr>
      <w:tr w:rsidR="00EE52D0" w14:paraId="0851387E"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EF" w14:textId="77777777" w:rsidR="00EE52D0" w:rsidRDefault="00EE52D0">
            <w:pPr>
              <w:spacing w:after="0" w:line="240" w:lineRule="auto"/>
              <w:rPr>
                <w:b/>
              </w:rPr>
            </w:pPr>
            <w:hyperlink r:id="rId98" w:anchor="media-equiv-extended-ad">
              <w:r>
                <w:rPr>
                  <w:b/>
                  <w:color w:val="0000FF"/>
                  <w:u w:val="single"/>
                </w:rPr>
                <w:t>1.2.7 Extended Audio Description (Prerecorded)</w:t>
              </w:r>
            </w:hyperlink>
            <w:r>
              <w:t xml:space="preserve"> (Level AAA)</w:t>
            </w:r>
          </w:p>
          <w:p w14:paraId="000005F0" w14:textId="77777777" w:rsidR="00EE52D0" w:rsidRDefault="00000000">
            <w:pPr>
              <w:spacing w:after="0" w:line="240" w:lineRule="auto"/>
              <w:ind w:left="360"/>
            </w:pPr>
            <w:r>
              <w:t>EN 301 549 Criteria – Does not apply</w:t>
            </w:r>
          </w:p>
          <w:p w14:paraId="000005F1"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5F3"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5F5" w14:textId="77777777" w:rsidR="00EE52D0" w:rsidRDefault="00000000">
            <w:pPr>
              <w:spacing w:after="0" w:line="240" w:lineRule="auto"/>
            </w:pPr>
            <w:r>
              <w:t>Web:</w:t>
            </w:r>
          </w:p>
        </w:tc>
      </w:tr>
      <w:tr w:rsidR="00EE52D0" w14:paraId="2EF0DBF1"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F6" w14:textId="77777777" w:rsidR="00EE52D0" w:rsidRDefault="00EE52D0">
            <w:pPr>
              <w:spacing w:after="0" w:line="240" w:lineRule="auto"/>
              <w:rPr>
                <w:b/>
              </w:rPr>
            </w:pPr>
            <w:hyperlink r:id="rId99" w:anchor="media-equiv-text-doc">
              <w:r>
                <w:rPr>
                  <w:b/>
                  <w:color w:val="0000FF"/>
                  <w:u w:val="single"/>
                </w:rPr>
                <w:t>1.2.8 Media Alternative (Prerecorded)</w:t>
              </w:r>
            </w:hyperlink>
            <w:r>
              <w:t xml:space="preserve"> (Level AAA)</w:t>
            </w:r>
          </w:p>
          <w:p w14:paraId="000005F7" w14:textId="77777777" w:rsidR="00EE52D0" w:rsidRDefault="00000000">
            <w:pPr>
              <w:spacing w:after="0" w:line="240" w:lineRule="auto"/>
              <w:ind w:left="360"/>
            </w:pPr>
            <w:r>
              <w:t>EN 301 549 Criteria – Does not apply</w:t>
            </w:r>
          </w:p>
          <w:p w14:paraId="000005F8"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5FA"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5FC" w14:textId="77777777" w:rsidR="00EE52D0" w:rsidRDefault="00000000">
            <w:pPr>
              <w:spacing w:after="0" w:line="240" w:lineRule="auto"/>
            </w:pPr>
            <w:r>
              <w:t>Web:</w:t>
            </w:r>
          </w:p>
        </w:tc>
      </w:tr>
      <w:tr w:rsidR="00EE52D0" w14:paraId="69327FCB"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5FD" w14:textId="77777777" w:rsidR="00EE52D0" w:rsidRDefault="00EE52D0">
            <w:pPr>
              <w:spacing w:after="0" w:line="240" w:lineRule="auto"/>
              <w:rPr>
                <w:b/>
              </w:rPr>
            </w:pPr>
            <w:hyperlink r:id="rId100" w:anchor="media-equiv-live-audio-only">
              <w:r>
                <w:rPr>
                  <w:b/>
                  <w:color w:val="0000FF"/>
                  <w:u w:val="single"/>
                </w:rPr>
                <w:t>1.2.9 Audio-only (Live)</w:t>
              </w:r>
            </w:hyperlink>
            <w:r>
              <w:t xml:space="preserve"> (Level AAA)</w:t>
            </w:r>
          </w:p>
          <w:p w14:paraId="000005FE" w14:textId="77777777" w:rsidR="00EE52D0" w:rsidRDefault="00000000">
            <w:pPr>
              <w:spacing w:after="0" w:line="240" w:lineRule="auto"/>
              <w:ind w:left="360"/>
            </w:pPr>
            <w:r>
              <w:t>EN 301 549 Criteria– Does not apply</w:t>
            </w:r>
          </w:p>
          <w:p w14:paraId="000005FF" w14:textId="77777777" w:rsidR="00EE52D0" w:rsidRDefault="00000000">
            <w:pPr>
              <w:spacing w:after="0" w:line="240" w:lineRule="auto"/>
              <w:ind w:left="360"/>
            </w:pPr>
            <w:r>
              <w:lastRenderedPageBreak/>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01" w14:textId="77777777" w:rsidR="00EE52D0" w:rsidRDefault="00000000">
            <w:pPr>
              <w:spacing w:after="0" w:line="240" w:lineRule="auto"/>
            </w:pPr>
            <w:r>
              <w:lastRenderedPageBreak/>
              <w:t>Web:</w:t>
            </w:r>
          </w:p>
        </w:tc>
        <w:tc>
          <w:tcPr>
            <w:tcW w:w="5077" w:type="dxa"/>
            <w:tcBorders>
              <w:top w:val="single" w:sz="6" w:space="0" w:color="000000"/>
              <w:left w:val="single" w:sz="6" w:space="0" w:color="000000"/>
              <w:bottom w:val="single" w:sz="6" w:space="0" w:color="000000"/>
              <w:right w:val="single" w:sz="6" w:space="0" w:color="000000"/>
            </w:tcBorders>
          </w:tcPr>
          <w:p w14:paraId="00000603" w14:textId="77777777" w:rsidR="00EE52D0" w:rsidRDefault="00000000">
            <w:pPr>
              <w:spacing w:after="0" w:line="240" w:lineRule="auto"/>
            </w:pPr>
            <w:r>
              <w:t>Web:</w:t>
            </w:r>
          </w:p>
        </w:tc>
      </w:tr>
      <w:tr w:rsidR="00EE52D0" w14:paraId="515D8761"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04" w14:textId="77777777" w:rsidR="00EE52D0" w:rsidRDefault="00EE52D0">
            <w:pPr>
              <w:spacing w:after="0" w:line="240" w:lineRule="auto"/>
              <w:rPr>
                <w:b/>
              </w:rPr>
            </w:pPr>
            <w:hyperlink r:id="rId101" w:anchor="identify-purpose">
              <w:r>
                <w:rPr>
                  <w:b/>
                  <w:color w:val="0000FF"/>
                  <w:u w:val="single"/>
                </w:rPr>
                <w:t>1.3.6 Identify Purpose</w:t>
              </w:r>
            </w:hyperlink>
            <w:r>
              <w:t xml:space="preserve"> (Level AAA 2.1 and 2.2)</w:t>
            </w:r>
          </w:p>
          <w:p w14:paraId="00000605" w14:textId="77777777" w:rsidR="00EE52D0" w:rsidRDefault="00000000">
            <w:pPr>
              <w:spacing w:after="0" w:line="240" w:lineRule="auto"/>
              <w:ind w:left="360"/>
            </w:pPr>
            <w:r>
              <w:t>EN 301 549 Criteria– Does not apply</w:t>
            </w:r>
          </w:p>
          <w:p w14:paraId="00000606"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08"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0A" w14:textId="77777777" w:rsidR="00EE52D0" w:rsidRDefault="00000000">
            <w:pPr>
              <w:spacing w:after="0" w:line="240" w:lineRule="auto"/>
            </w:pPr>
            <w:r>
              <w:t>Web:</w:t>
            </w:r>
          </w:p>
        </w:tc>
      </w:tr>
      <w:tr w:rsidR="00EE52D0" w14:paraId="0C1F7F04"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0B" w14:textId="77777777" w:rsidR="00EE52D0" w:rsidRDefault="00EE52D0">
            <w:pPr>
              <w:spacing w:after="0" w:line="240" w:lineRule="auto"/>
              <w:rPr>
                <w:b/>
              </w:rPr>
            </w:pPr>
            <w:hyperlink r:id="rId102" w:anchor="visual-audio-contrast7">
              <w:r>
                <w:rPr>
                  <w:b/>
                  <w:color w:val="0000FF"/>
                  <w:u w:val="single"/>
                </w:rPr>
                <w:t>1.4.6 Contrast (Enhanced</w:t>
              </w:r>
            </w:hyperlink>
            <w:r>
              <w:t>) (Level AAA)</w:t>
            </w:r>
          </w:p>
          <w:p w14:paraId="0000060C" w14:textId="77777777" w:rsidR="00EE52D0" w:rsidRDefault="00000000">
            <w:pPr>
              <w:spacing w:after="0" w:line="240" w:lineRule="auto"/>
              <w:ind w:left="360"/>
            </w:pPr>
            <w:r>
              <w:t>EN 301 549 Criteria – Does not apply</w:t>
            </w:r>
          </w:p>
          <w:p w14:paraId="0000060D"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0F"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11" w14:textId="77777777" w:rsidR="00EE52D0" w:rsidRDefault="00000000">
            <w:pPr>
              <w:spacing w:after="0" w:line="240" w:lineRule="auto"/>
            </w:pPr>
            <w:r>
              <w:t>Web:</w:t>
            </w:r>
          </w:p>
        </w:tc>
      </w:tr>
      <w:tr w:rsidR="00EE52D0" w14:paraId="2F5869B6"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12" w14:textId="77777777" w:rsidR="00EE52D0" w:rsidRDefault="00EE52D0">
            <w:pPr>
              <w:spacing w:after="0" w:line="240" w:lineRule="auto"/>
              <w:rPr>
                <w:b/>
              </w:rPr>
            </w:pPr>
            <w:hyperlink r:id="rId103" w:anchor="visual-audio-contrast-noaudio">
              <w:r>
                <w:rPr>
                  <w:b/>
                  <w:color w:val="0000FF"/>
                  <w:u w:val="single"/>
                </w:rPr>
                <w:t>1.4.7 Low or No Background Audio</w:t>
              </w:r>
            </w:hyperlink>
            <w:r>
              <w:t xml:space="preserve"> (Level AAA)</w:t>
            </w:r>
          </w:p>
          <w:p w14:paraId="00000613" w14:textId="77777777" w:rsidR="00EE52D0" w:rsidRDefault="00000000">
            <w:pPr>
              <w:spacing w:after="0" w:line="240" w:lineRule="auto"/>
              <w:ind w:left="360"/>
            </w:pPr>
            <w:r>
              <w:t>EN 301 549 Criteria – Does not apply</w:t>
            </w:r>
          </w:p>
          <w:p w14:paraId="00000614"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16"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18" w14:textId="77777777" w:rsidR="00EE52D0" w:rsidRDefault="00000000">
            <w:pPr>
              <w:spacing w:after="0" w:line="240" w:lineRule="auto"/>
            </w:pPr>
            <w:r>
              <w:t>Web:</w:t>
            </w:r>
          </w:p>
        </w:tc>
      </w:tr>
      <w:tr w:rsidR="00EE52D0" w14:paraId="6DDC39DD"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19" w14:textId="77777777" w:rsidR="00EE52D0" w:rsidRDefault="00EE52D0">
            <w:pPr>
              <w:spacing w:after="0" w:line="240" w:lineRule="auto"/>
              <w:rPr>
                <w:b/>
              </w:rPr>
            </w:pPr>
            <w:hyperlink r:id="rId104" w:anchor="visual-audio-contrast-visual-presentation">
              <w:r>
                <w:rPr>
                  <w:b/>
                  <w:color w:val="0000FF"/>
                  <w:u w:val="single"/>
                </w:rPr>
                <w:t>1.4.8 Visual Presentation</w:t>
              </w:r>
            </w:hyperlink>
            <w:r>
              <w:t xml:space="preserve"> (Level AAA)</w:t>
            </w:r>
          </w:p>
          <w:p w14:paraId="0000061A" w14:textId="77777777" w:rsidR="00EE52D0" w:rsidRDefault="00000000">
            <w:pPr>
              <w:spacing w:after="0" w:line="240" w:lineRule="auto"/>
              <w:ind w:left="360"/>
            </w:pPr>
            <w:r>
              <w:t>EN 301 549 Criteria – Does not apply</w:t>
            </w:r>
          </w:p>
          <w:p w14:paraId="0000061B"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1D"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1F" w14:textId="77777777" w:rsidR="00EE52D0" w:rsidRDefault="00000000">
            <w:pPr>
              <w:spacing w:after="0" w:line="240" w:lineRule="auto"/>
            </w:pPr>
            <w:r>
              <w:t>Web:</w:t>
            </w:r>
          </w:p>
        </w:tc>
      </w:tr>
      <w:tr w:rsidR="00EE52D0" w14:paraId="34A4CFD1"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20" w14:textId="77777777" w:rsidR="00EE52D0" w:rsidRDefault="00EE52D0">
            <w:pPr>
              <w:spacing w:after="0" w:line="240" w:lineRule="auto"/>
              <w:rPr>
                <w:b/>
              </w:rPr>
            </w:pPr>
            <w:hyperlink r:id="rId105" w:anchor="visual-audio-contrast-text-images">
              <w:r>
                <w:rPr>
                  <w:b/>
                  <w:color w:val="0000FF"/>
                  <w:u w:val="single"/>
                </w:rPr>
                <w:t>1.4.9 Images of Text (No Exception)</w:t>
              </w:r>
            </w:hyperlink>
            <w:r>
              <w:t xml:space="preserve"> (Level AAA)</w:t>
            </w:r>
          </w:p>
          <w:p w14:paraId="00000621" w14:textId="77777777" w:rsidR="00EE52D0" w:rsidRDefault="00000000">
            <w:pPr>
              <w:spacing w:after="0" w:line="240" w:lineRule="auto"/>
              <w:ind w:left="360"/>
            </w:pPr>
            <w:r>
              <w:t>EN 301 549 Criteria – Does not apply</w:t>
            </w:r>
          </w:p>
          <w:p w14:paraId="00000622"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24"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26" w14:textId="77777777" w:rsidR="00EE52D0" w:rsidRDefault="00000000">
            <w:pPr>
              <w:spacing w:after="0" w:line="240" w:lineRule="auto"/>
            </w:pPr>
            <w:r>
              <w:t>Web:</w:t>
            </w:r>
          </w:p>
        </w:tc>
      </w:tr>
      <w:tr w:rsidR="00EE52D0" w14:paraId="31C55A6C"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27" w14:textId="77777777" w:rsidR="00EE52D0" w:rsidRDefault="00EE52D0">
            <w:pPr>
              <w:spacing w:after="0" w:line="240" w:lineRule="auto"/>
              <w:rPr>
                <w:b/>
              </w:rPr>
            </w:pPr>
            <w:hyperlink r:id="rId106" w:anchor="keyboard-operation-all-funcs">
              <w:r>
                <w:rPr>
                  <w:b/>
                  <w:color w:val="0000FF"/>
                  <w:u w:val="single"/>
                </w:rPr>
                <w:t>2.1.3 Keyboard (No Exception)</w:t>
              </w:r>
            </w:hyperlink>
            <w:r>
              <w:t xml:space="preserve"> (Level AAA)</w:t>
            </w:r>
          </w:p>
          <w:p w14:paraId="00000628" w14:textId="77777777" w:rsidR="00EE52D0" w:rsidRDefault="00000000">
            <w:pPr>
              <w:spacing w:after="0" w:line="240" w:lineRule="auto"/>
              <w:ind w:left="360"/>
            </w:pPr>
            <w:r>
              <w:t>EN 301 549 Criteria – Does not apply</w:t>
            </w:r>
          </w:p>
          <w:p w14:paraId="00000629"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2B"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2D" w14:textId="77777777" w:rsidR="00EE52D0" w:rsidRDefault="00000000">
            <w:pPr>
              <w:spacing w:after="0" w:line="240" w:lineRule="auto"/>
            </w:pPr>
            <w:r>
              <w:t>Web:</w:t>
            </w:r>
          </w:p>
        </w:tc>
      </w:tr>
      <w:tr w:rsidR="00EE52D0" w14:paraId="7B2A9E5F"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2E" w14:textId="77777777" w:rsidR="00EE52D0" w:rsidRDefault="00EE52D0">
            <w:pPr>
              <w:spacing w:after="0" w:line="240" w:lineRule="auto"/>
              <w:rPr>
                <w:b/>
              </w:rPr>
            </w:pPr>
            <w:hyperlink r:id="rId107" w:anchor="time-limits-no-exceptions">
              <w:r>
                <w:rPr>
                  <w:b/>
                  <w:color w:val="0000FF"/>
                  <w:u w:val="single"/>
                </w:rPr>
                <w:t>2.2.3 No Timing</w:t>
              </w:r>
            </w:hyperlink>
            <w:r>
              <w:t xml:space="preserve"> (Level AAA)</w:t>
            </w:r>
          </w:p>
          <w:p w14:paraId="0000062F" w14:textId="77777777" w:rsidR="00EE52D0" w:rsidRDefault="00000000">
            <w:pPr>
              <w:spacing w:after="0" w:line="240" w:lineRule="auto"/>
              <w:ind w:left="360"/>
            </w:pPr>
            <w:r>
              <w:t>EN 301 549 Criteria – Does not apply</w:t>
            </w:r>
          </w:p>
          <w:p w14:paraId="00000630"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32"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34" w14:textId="77777777" w:rsidR="00EE52D0" w:rsidRDefault="00000000">
            <w:pPr>
              <w:spacing w:after="0" w:line="240" w:lineRule="auto"/>
            </w:pPr>
            <w:r>
              <w:t>Web:</w:t>
            </w:r>
          </w:p>
        </w:tc>
      </w:tr>
      <w:tr w:rsidR="00EE52D0" w14:paraId="2D0AAB1C"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35" w14:textId="77777777" w:rsidR="00EE52D0" w:rsidRDefault="00EE52D0">
            <w:pPr>
              <w:spacing w:after="0" w:line="240" w:lineRule="auto"/>
              <w:rPr>
                <w:b/>
              </w:rPr>
            </w:pPr>
            <w:hyperlink r:id="rId108" w:anchor="time-limits-postponed">
              <w:r>
                <w:rPr>
                  <w:b/>
                  <w:color w:val="0000FF"/>
                  <w:u w:val="single"/>
                </w:rPr>
                <w:t>2.2.4 Interruptions</w:t>
              </w:r>
            </w:hyperlink>
            <w:r>
              <w:t xml:space="preserve"> (Level AAA)</w:t>
            </w:r>
          </w:p>
          <w:p w14:paraId="00000636" w14:textId="77777777" w:rsidR="00EE52D0" w:rsidRDefault="00000000">
            <w:pPr>
              <w:spacing w:after="0" w:line="240" w:lineRule="auto"/>
              <w:ind w:left="360"/>
            </w:pPr>
            <w:r>
              <w:t>EN 301 549 Criteria – Does not apply</w:t>
            </w:r>
          </w:p>
          <w:p w14:paraId="00000637"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39"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3B" w14:textId="77777777" w:rsidR="00EE52D0" w:rsidRDefault="00000000">
            <w:pPr>
              <w:spacing w:after="0" w:line="240" w:lineRule="auto"/>
            </w:pPr>
            <w:r>
              <w:t>Web:</w:t>
            </w:r>
          </w:p>
        </w:tc>
      </w:tr>
      <w:tr w:rsidR="00EE52D0" w14:paraId="0D5309BF"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3C" w14:textId="77777777" w:rsidR="00EE52D0" w:rsidRDefault="00EE52D0">
            <w:pPr>
              <w:spacing w:after="0" w:line="240" w:lineRule="auto"/>
              <w:rPr>
                <w:b/>
              </w:rPr>
            </w:pPr>
            <w:hyperlink r:id="rId109" w:anchor="time-limits-server-timeout">
              <w:r>
                <w:rPr>
                  <w:b/>
                  <w:color w:val="0000FF"/>
                  <w:u w:val="single"/>
                </w:rPr>
                <w:t>2.2.5 Re-authenticating</w:t>
              </w:r>
            </w:hyperlink>
            <w:r>
              <w:t xml:space="preserve"> (Level AAA)</w:t>
            </w:r>
          </w:p>
          <w:p w14:paraId="0000063D" w14:textId="77777777" w:rsidR="00EE52D0" w:rsidRDefault="00000000">
            <w:pPr>
              <w:spacing w:after="0" w:line="240" w:lineRule="auto"/>
              <w:ind w:left="360"/>
            </w:pPr>
            <w:r>
              <w:t>EN 301 549 Criteria – Does not apply</w:t>
            </w:r>
          </w:p>
          <w:p w14:paraId="0000063E"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40"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42" w14:textId="77777777" w:rsidR="00EE52D0" w:rsidRDefault="00000000">
            <w:pPr>
              <w:spacing w:after="0" w:line="240" w:lineRule="auto"/>
            </w:pPr>
            <w:r>
              <w:t>Web:</w:t>
            </w:r>
          </w:p>
        </w:tc>
      </w:tr>
      <w:tr w:rsidR="00EE52D0" w14:paraId="45A99D2F"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43" w14:textId="77777777" w:rsidR="00EE52D0" w:rsidRDefault="00EE52D0">
            <w:pPr>
              <w:spacing w:after="0" w:line="240" w:lineRule="auto"/>
            </w:pPr>
            <w:hyperlink r:id="rId110" w:anchor="timeouts">
              <w:r>
                <w:rPr>
                  <w:b/>
                  <w:color w:val="0000FF"/>
                  <w:u w:val="single"/>
                </w:rPr>
                <w:t>2.2.6 Timeouts</w:t>
              </w:r>
            </w:hyperlink>
            <w:r>
              <w:t xml:space="preserve"> (Level AAA 2.1 and 2.2)</w:t>
            </w:r>
          </w:p>
          <w:p w14:paraId="00000644" w14:textId="77777777" w:rsidR="00EE52D0" w:rsidRDefault="00000000">
            <w:pPr>
              <w:spacing w:after="0" w:line="240" w:lineRule="auto"/>
              <w:ind w:left="360"/>
            </w:pPr>
            <w:r>
              <w:t>EN 301 549 Criteria – Does not apply</w:t>
            </w:r>
          </w:p>
          <w:p w14:paraId="00000645"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47"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49" w14:textId="77777777" w:rsidR="00EE52D0" w:rsidRDefault="00000000">
            <w:pPr>
              <w:spacing w:after="0" w:line="240" w:lineRule="auto"/>
            </w:pPr>
            <w:r>
              <w:t>Web:</w:t>
            </w:r>
          </w:p>
        </w:tc>
      </w:tr>
      <w:tr w:rsidR="00EE52D0" w14:paraId="16FFE1C7"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4A" w14:textId="77777777" w:rsidR="00EE52D0" w:rsidRDefault="00EE52D0">
            <w:pPr>
              <w:spacing w:after="0" w:line="240" w:lineRule="auto"/>
              <w:rPr>
                <w:b/>
              </w:rPr>
            </w:pPr>
            <w:hyperlink r:id="rId111" w:anchor="seizure-three-times">
              <w:r>
                <w:rPr>
                  <w:b/>
                  <w:color w:val="0000FF"/>
                  <w:u w:val="single"/>
                </w:rPr>
                <w:t>2.3.2 Three Flashes</w:t>
              </w:r>
            </w:hyperlink>
            <w:r>
              <w:t xml:space="preserve"> (Level AAA)</w:t>
            </w:r>
          </w:p>
          <w:p w14:paraId="0000064B" w14:textId="77777777" w:rsidR="00EE52D0" w:rsidRDefault="00000000">
            <w:pPr>
              <w:spacing w:after="0" w:line="240" w:lineRule="auto"/>
              <w:ind w:left="360"/>
            </w:pPr>
            <w:r>
              <w:t>EN 301 549 Criteria – Does not apply</w:t>
            </w:r>
          </w:p>
          <w:p w14:paraId="0000064C" w14:textId="77777777" w:rsidR="00EE52D0" w:rsidRDefault="00000000">
            <w:pPr>
              <w:spacing w:after="0" w:line="240" w:lineRule="auto"/>
              <w:ind w:left="360"/>
              <w:rPr>
                <w:b/>
              </w:rPr>
            </w:pPr>
            <w:r>
              <w:lastRenderedPageBreak/>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4E" w14:textId="77777777" w:rsidR="00EE52D0" w:rsidRDefault="00000000">
            <w:pPr>
              <w:spacing w:after="0" w:line="240" w:lineRule="auto"/>
            </w:pPr>
            <w:r>
              <w:lastRenderedPageBreak/>
              <w:t>Web:</w:t>
            </w:r>
          </w:p>
        </w:tc>
        <w:tc>
          <w:tcPr>
            <w:tcW w:w="5077" w:type="dxa"/>
            <w:tcBorders>
              <w:top w:val="single" w:sz="6" w:space="0" w:color="000000"/>
              <w:left w:val="single" w:sz="6" w:space="0" w:color="000000"/>
              <w:bottom w:val="single" w:sz="6" w:space="0" w:color="000000"/>
              <w:right w:val="single" w:sz="6" w:space="0" w:color="000000"/>
            </w:tcBorders>
          </w:tcPr>
          <w:p w14:paraId="00000650" w14:textId="77777777" w:rsidR="00EE52D0" w:rsidRDefault="00000000">
            <w:pPr>
              <w:spacing w:after="0" w:line="240" w:lineRule="auto"/>
            </w:pPr>
            <w:r>
              <w:t>Web:</w:t>
            </w:r>
          </w:p>
        </w:tc>
      </w:tr>
      <w:tr w:rsidR="00EE52D0" w14:paraId="718550A1"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51" w14:textId="77777777" w:rsidR="00EE52D0" w:rsidRDefault="00EE52D0">
            <w:pPr>
              <w:spacing w:after="0" w:line="240" w:lineRule="auto"/>
              <w:rPr>
                <w:b/>
              </w:rPr>
            </w:pPr>
            <w:hyperlink r:id="rId112" w:anchor="animation-from-interactions">
              <w:r>
                <w:rPr>
                  <w:b/>
                  <w:color w:val="0000FF"/>
                  <w:u w:val="single"/>
                </w:rPr>
                <w:t>2.3.3 Animation from Interactions</w:t>
              </w:r>
            </w:hyperlink>
            <w:r>
              <w:t xml:space="preserve"> (Level AAA 2.1 and 2.2)</w:t>
            </w:r>
          </w:p>
          <w:p w14:paraId="00000652" w14:textId="77777777" w:rsidR="00EE52D0" w:rsidRDefault="00000000">
            <w:pPr>
              <w:spacing w:after="0" w:line="240" w:lineRule="auto"/>
              <w:ind w:left="360"/>
            </w:pPr>
            <w:r>
              <w:t>EN 301 549 Criteria – Does not apply</w:t>
            </w:r>
          </w:p>
          <w:p w14:paraId="00000653" w14:textId="77777777" w:rsidR="00EE52D0" w:rsidRDefault="00000000">
            <w:pPr>
              <w:spacing w:after="0" w:line="240" w:lineRule="auto"/>
              <w:ind w:left="360"/>
              <w:rPr>
                <w:highlight w:val="yellow"/>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55"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57" w14:textId="77777777" w:rsidR="00EE52D0" w:rsidRDefault="00000000">
            <w:pPr>
              <w:spacing w:after="0" w:line="240" w:lineRule="auto"/>
            </w:pPr>
            <w:r>
              <w:t>Web:</w:t>
            </w:r>
          </w:p>
        </w:tc>
      </w:tr>
      <w:tr w:rsidR="00EE52D0" w14:paraId="22731951"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58" w14:textId="77777777" w:rsidR="00EE52D0" w:rsidRDefault="00EE52D0">
            <w:pPr>
              <w:spacing w:after="0" w:line="240" w:lineRule="auto"/>
              <w:rPr>
                <w:b/>
              </w:rPr>
            </w:pPr>
            <w:hyperlink r:id="rId113" w:anchor="navigation-mechanisms-location">
              <w:r>
                <w:rPr>
                  <w:b/>
                  <w:color w:val="0000FF"/>
                  <w:u w:val="single"/>
                </w:rPr>
                <w:t>2.4.8 Location</w:t>
              </w:r>
            </w:hyperlink>
            <w:r>
              <w:t xml:space="preserve"> (Level AAA)</w:t>
            </w:r>
          </w:p>
          <w:p w14:paraId="00000659" w14:textId="77777777" w:rsidR="00EE52D0" w:rsidRDefault="00000000">
            <w:pPr>
              <w:spacing w:after="0" w:line="240" w:lineRule="auto"/>
              <w:ind w:left="360"/>
            </w:pPr>
            <w:r>
              <w:t>EN 301 549 Criteria – Does not apply</w:t>
            </w:r>
          </w:p>
          <w:p w14:paraId="0000065A"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5C"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5E" w14:textId="77777777" w:rsidR="00EE52D0" w:rsidRDefault="00000000">
            <w:pPr>
              <w:spacing w:after="0" w:line="240" w:lineRule="auto"/>
            </w:pPr>
            <w:r>
              <w:t>Web:</w:t>
            </w:r>
          </w:p>
        </w:tc>
      </w:tr>
      <w:tr w:rsidR="00EE52D0" w14:paraId="349EF066"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5F" w14:textId="77777777" w:rsidR="00EE52D0" w:rsidRDefault="00EE52D0">
            <w:pPr>
              <w:spacing w:after="0" w:line="240" w:lineRule="auto"/>
              <w:rPr>
                <w:b/>
              </w:rPr>
            </w:pPr>
            <w:hyperlink r:id="rId114" w:anchor="navigation-mechanisms-link">
              <w:r>
                <w:rPr>
                  <w:b/>
                  <w:color w:val="0000FF"/>
                  <w:u w:val="single"/>
                </w:rPr>
                <w:t>2.4.9 Link Purpose (Link Only)</w:t>
              </w:r>
            </w:hyperlink>
            <w:r>
              <w:t xml:space="preserve"> (Level AAA)</w:t>
            </w:r>
          </w:p>
          <w:p w14:paraId="00000660" w14:textId="77777777" w:rsidR="00EE52D0" w:rsidRDefault="00000000">
            <w:pPr>
              <w:spacing w:after="0" w:line="240" w:lineRule="auto"/>
              <w:ind w:left="360"/>
            </w:pPr>
            <w:r>
              <w:t>EN 301 549 Criteria – Does not apply</w:t>
            </w:r>
          </w:p>
          <w:p w14:paraId="00000661"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63"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65" w14:textId="77777777" w:rsidR="00EE52D0" w:rsidRDefault="00000000">
            <w:pPr>
              <w:spacing w:after="0" w:line="240" w:lineRule="auto"/>
            </w:pPr>
            <w:r>
              <w:t>Web:</w:t>
            </w:r>
          </w:p>
        </w:tc>
      </w:tr>
      <w:tr w:rsidR="00EE52D0" w14:paraId="507946D4"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66" w14:textId="77777777" w:rsidR="00EE52D0" w:rsidRDefault="00EE52D0">
            <w:pPr>
              <w:spacing w:after="0" w:line="240" w:lineRule="auto"/>
              <w:rPr>
                <w:b/>
              </w:rPr>
            </w:pPr>
            <w:hyperlink r:id="rId115" w:anchor="navigation-mechanisms-headings">
              <w:r>
                <w:rPr>
                  <w:b/>
                  <w:color w:val="0000FF"/>
                  <w:u w:val="single"/>
                </w:rPr>
                <w:t>2.4.10 Section Headings</w:t>
              </w:r>
            </w:hyperlink>
            <w:r>
              <w:t xml:space="preserve"> (Level AAA)</w:t>
            </w:r>
          </w:p>
          <w:p w14:paraId="00000667" w14:textId="77777777" w:rsidR="00EE52D0" w:rsidRDefault="00000000">
            <w:pPr>
              <w:spacing w:after="0" w:line="240" w:lineRule="auto"/>
              <w:ind w:left="360"/>
            </w:pPr>
            <w:r>
              <w:t>EN 301 549 Criteria – Does not apply</w:t>
            </w:r>
          </w:p>
          <w:p w14:paraId="00000668"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6A"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6C" w14:textId="77777777" w:rsidR="00EE52D0" w:rsidRDefault="00000000">
            <w:pPr>
              <w:spacing w:after="0" w:line="240" w:lineRule="auto"/>
            </w:pPr>
            <w:r>
              <w:t>Web:</w:t>
            </w:r>
          </w:p>
        </w:tc>
      </w:tr>
      <w:tr w:rsidR="00EE52D0" w14:paraId="579F21AF"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6D" w14:textId="77777777" w:rsidR="00EE52D0" w:rsidRDefault="00EE52D0">
            <w:pPr>
              <w:spacing w:after="0" w:line="240" w:lineRule="auto"/>
            </w:pPr>
            <w:hyperlink r:id="rId116" w:anchor="focus-not-obscured-enhanced">
              <w:r>
                <w:rPr>
                  <w:b/>
                  <w:color w:val="0000FF"/>
                  <w:u w:val="single"/>
                </w:rPr>
                <w:t>2.4.12 Focus Not Obscured (Enhanced)</w:t>
              </w:r>
            </w:hyperlink>
            <w:r>
              <w:t xml:space="preserve"> (Level AAA 2.2 only)</w:t>
            </w:r>
          </w:p>
          <w:p w14:paraId="0000066E" w14:textId="77777777" w:rsidR="00EE52D0" w:rsidRDefault="00000000">
            <w:pPr>
              <w:spacing w:after="0" w:line="240" w:lineRule="auto"/>
              <w:ind w:left="360"/>
            </w:pPr>
            <w:r>
              <w:t>EN 301 549 Criteria – Does not apply</w:t>
            </w:r>
          </w:p>
          <w:p w14:paraId="0000066F"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71" w14:textId="77777777" w:rsidR="00EE52D0" w:rsidRDefault="00000000">
            <w:pPr>
              <w:spacing w:after="0" w:line="240" w:lineRule="auto"/>
            </w:pPr>
            <w:r>
              <w:t xml:space="preserve">Web: </w:t>
            </w:r>
          </w:p>
        </w:tc>
        <w:tc>
          <w:tcPr>
            <w:tcW w:w="5077" w:type="dxa"/>
            <w:tcBorders>
              <w:top w:val="single" w:sz="6" w:space="0" w:color="000000"/>
              <w:left w:val="single" w:sz="6" w:space="0" w:color="000000"/>
              <w:bottom w:val="single" w:sz="6" w:space="0" w:color="000000"/>
              <w:right w:val="single" w:sz="6" w:space="0" w:color="000000"/>
            </w:tcBorders>
          </w:tcPr>
          <w:p w14:paraId="00000673" w14:textId="77777777" w:rsidR="00EE52D0" w:rsidRDefault="00000000">
            <w:pPr>
              <w:spacing w:after="0" w:line="240" w:lineRule="auto"/>
            </w:pPr>
            <w:r>
              <w:t xml:space="preserve">Web: </w:t>
            </w:r>
          </w:p>
        </w:tc>
      </w:tr>
      <w:tr w:rsidR="00EE52D0" w14:paraId="0EDC1B48"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74" w14:textId="77777777" w:rsidR="00EE52D0" w:rsidRDefault="00EE52D0">
            <w:pPr>
              <w:spacing w:after="0" w:line="240" w:lineRule="auto"/>
            </w:pPr>
            <w:hyperlink r:id="rId117" w:anchor="focus-appearance">
              <w:r>
                <w:rPr>
                  <w:b/>
                  <w:color w:val="0000FF"/>
                  <w:u w:val="single"/>
                </w:rPr>
                <w:t>2.4.13 Focus Appearance</w:t>
              </w:r>
            </w:hyperlink>
            <w:r>
              <w:rPr>
                <w:b/>
              </w:rPr>
              <w:t xml:space="preserve"> </w:t>
            </w:r>
            <w:r>
              <w:t>(Level AAA 2.2 only)</w:t>
            </w:r>
          </w:p>
          <w:p w14:paraId="00000675" w14:textId="77777777" w:rsidR="00EE52D0" w:rsidRDefault="00000000">
            <w:pPr>
              <w:spacing w:after="0" w:line="240" w:lineRule="auto"/>
              <w:ind w:left="360"/>
            </w:pPr>
            <w:r>
              <w:t>EN 301 549 Criteria – Does not apply</w:t>
            </w:r>
          </w:p>
          <w:p w14:paraId="00000676"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78" w14:textId="77777777" w:rsidR="00EE52D0" w:rsidRDefault="00000000">
            <w:pPr>
              <w:spacing w:after="0" w:line="240" w:lineRule="auto"/>
            </w:pPr>
            <w:r>
              <w:t xml:space="preserve">Web: </w:t>
            </w:r>
          </w:p>
        </w:tc>
        <w:tc>
          <w:tcPr>
            <w:tcW w:w="5077" w:type="dxa"/>
            <w:tcBorders>
              <w:top w:val="single" w:sz="6" w:space="0" w:color="000000"/>
              <w:left w:val="single" w:sz="6" w:space="0" w:color="000000"/>
              <w:bottom w:val="single" w:sz="6" w:space="0" w:color="000000"/>
              <w:right w:val="single" w:sz="6" w:space="0" w:color="000000"/>
            </w:tcBorders>
          </w:tcPr>
          <w:p w14:paraId="0000067A" w14:textId="77777777" w:rsidR="00EE52D0" w:rsidRDefault="00000000">
            <w:pPr>
              <w:spacing w:after="0" w:line="240" w:lineRule="auto"/>
            </w:pPr>
            <w:r>
              <w:t xml:space="preserve">Web: </w:t>
            </w:r>
          </w:p>
        </w:tc>
      </w:tr>
      <w:tr w:rsidR="00EE52D0" w14:paraId="2D0F516E"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7B" w14:textId="77777777" w:rsidR="00EE52D0" w:rsidRDefault="00EE52D0">
            <w:pPr>
              <w:spacing w:after="0" w:line="240" w:lineRule="auto"/>
              <w:rPr>
                <w:b/>
              </w:rPr>
            </w:pPr>
            <w:hyperlink r:id="rId118" w:anchor="target-size">
              <w:r>
                <w:rPr>
                  <w:b/>
                  <w:color w:val="0000FF"/>
                  <w:u w:val="single"/>
                </w:rPr>
                <w:t>2.5.5 Target Size</w:t>
              </w:r>
            </w:hyperlink>
            <w:r>
              <w:t xml:space="preserve"> (Level AAA 2.1 and 2.2)</w:t>
            </w:r>
          </w:p>
          <w:p w14:paraId="0000067C" w14:textId="77777777" w:rsidR="00EE52D0" w:rsidRDefault="00000000">
            <w:pPr>
              <w:spacing w:after="0" w:line="240" w:lineRule="auto"/>
              <w:ind w:left="360"/>
            </w:pPr>
            <w:r>
              <w:t>EN 301 549 Criteria – Does not apply</w:t>
            </w:r>
          </w:p>
          <w:p w14:paraId="0000067D"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7F"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81" w14:textId="77777777" w:rsidR="00EE52D0" w:rsidRDefault="00000000">
            <w:pPr>
              <w:spacing w:after="0" w:line="240" w:lineRule="auto"/>
            </w:pPr>
            <w:r>
              <w:t>Web:</w:t>
            </w:r>
          </w:p>
        </w:tc>
      </w:tr>
      <w:tr w:rsidR="00EE52D0" w14:paraId="3FB3AC3F"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82" w14:textId="77777777" w:rsidR="00EE52D0" w:rsidRDefault="00EE52D0">
            <w:pPr>
              <w:spacing w:after="0" w:line="240" w:lineRule="auto"/>
              <w:rPr>
                <w:b/>
              </w:rPr>
            </w:pPr>
            <w:hyperlink r:id="rId119" w:anchor="concurrent-input-mechanisms">
              <w:r>
                <w:rPr>
                  <w:b/>
                  <w:color w:val="0000FF"/>
                  <w:u w:val="single"/>
                </w:rPr>
                <w:t>2.5.6 Concurrent Input Mechanisms</w:t>
              </w:r>
            </w:hyperlink>
            <w:r>
              <w:t xml:space="preserve"> (Level AAA 2.1 and 2.2)</w:t>
            </w:r>
          </w:p>
          <w:p w14:paraId="00000683" w14:textId="77777777" w:rsidR="00EE52D0" w:rsidRDefault="00000000">
            <w:pPr>
              <w:spacing w:after="0" w:line="240" w:lineRule="auto"/>
              <w:ind w:left="360"/>
            </w:pPr>
            <w:r>
              <w:t>EN 301 549 Criteria – Does not apply</w:t>
            </w:r>
          </w:p>
          <w:p w14:paraId="00000684"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86"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88" w14:textId="77777777" w:rsidR="00EE52D0" w:rsidRDefault="00000000">
            <w:pPr>
              <w:spacing w:after="0" w:line="240" w:lineRule="auto"/>
            </w:pPr>
            <w:r>
              <w:t>Web:</w:t>
            </w:r>
          </w:p>
        </w:tc>
      </w:tr>
      <w:tr w:rsidR="00EE52D0" w14:paraId="6AE3CB12"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89" w14:textId="77777777" w:rsidR="00EE52D0" w:rsidRDefault="00EE52D0">
            <w:pPr>
              <w:spacing w:after="0" w:line="240" w:lineRule="auto"/>
              <w:rPr>
                <w:b/>
              </w:rPr>
            </w:pPr>
            <w:hyperlink r:id="rId120" w:anchor="meaning-idioms">
              <w:r>
                <w:rPr>
                  <w:b/>
                  <w:color w:val="0000FF"/>
                  <w:u w:val="single"/>
                </w:rPr>
                <w:t>3.1.3 Unusual Words</w:t>
              </w:r>
            </w:hyperlink>
            <w:r>
              <w:t xml:space="preserve"> (Level AAA)</w:t>
            </w:r>
          </w:p>
          <w:p w14:paraId="0000068A" w14:textId="77777777" w:rsidR="00EE52D0" w:rsidRDefault="00000000">
            <w:pPr>
              <w:spacing w:after="0" w:line="240" w:lineRule="auto"/>
              <w:ind w:left="360"/>
            </w:pPr>
            <w:r>
              <w:t>EN 301 549 Criteria – Does not apply</w:t>
            </w:r>
          </w:p>
          <w:p w14:paraId="0000068B"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8D"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8F" w14:textId="77777777" w:rsidR="00EE52D0" w:rsidRDefault="00000000">
            <w:pPr>
              <w:spacing w:after="0" w:line="240" w:lineRule="auto"/>
            </w:pPr>
            <w:r>
              <w:t>Web:</w:t>
            </w:r>
          </w:p>
        </w:tc>
      </w:tr>
      <w:tr w:rsidR="00EE52D0" w14:paraId="3FF257BE"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90" w14:textId="77777777" w:rsidR="00EE52D0" w:rsidRDefault="00EE52D0">
            <w:pPr>
              <w:spacing w:after="0" w:line="240" w:lineRule="auto"/>
              <w:rPr>
                <w:b/>
              </w:rPr>
            </w:pPr>
            <w:hyperlink r:id="rId121" w:anchor="meaning-located">
              <w:r>
                <w:rPr>
                  <w:b/>
                  <w:color w:val="0000FF"/>
                  <w:u w:val="single"/>
                </w:rPr>
                <w:t>3.1.4 Abbreviations</w:t>
              </w:r>
            </w:hyperlink>
            <w:r>
              <w:t xml:space="preserve"> (Level AAA)</w:t>
            </w:r>
          </w:p>
          <w:p w14:paraId="00000691" w14:textId="77777777" w:rsidR="00EE52D0" w:rsidRDefault="00000000">
            <w:pPr>
              <w:spacing w:after="0" w:line="240" w:lineRule="auto"/>
              <w:ind w:left="360"/>
            </w:pPr>
            <w:r>
              <w:t>EN 301 549 Criteria – Does not apply</w:t>
            </w:r>
          </w:p>
          <w:p w14:paraId="00000692"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94"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96" w14:textId="77777777" w:rsidR="00EE52D0" w:rsidRDefault="00000000">
            <w:pPr>
              <w:spacing w:after="0" w:line="240" w:lineRule="auto"/>
            </w:pPr>
            <w:r>
              <w:t>Web:</w:t>
            </w:r>
          </w:p>
        </w:tc>
      </w:tr>
      <w:tr w:rsidR="00EE52D0" w14:paraId="4F1CE492"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97" w14:textId="77777777" w:rsidR="00EE52D0" w:rsidRDefault="00EE52D0">
            <w:pPr>
              <w:spacing w:after="0" w:line="240" w:lineRule="auto"/>
              <w:rPr>
                <w:b/>
              </w:rPr>
            </w:pPr>
            <w:hyperlink r:id="rId122" w:anchor="meaning-supplements">
              <w:r>
                <w:rPr>
                  <w:b/>
                  <w:color w:val="0000FF"/>
                  <w:u w:val="single"/>
                </w:rPr>
                <w:t>3.1.5 Reading Level</w:t>
              </w:r>
            </w:hyperlink>
            <w:r>
              <w:t xml:space="preserve"> (Level AAA)</w:t>
            </w:r>
          </w:p>
          <w:p w14:paraId="00000698" w14:textId="77777777" w:rsidR="00EE52D0" w:rsidRDefault="00000000">
            <w:pPr>
              <w:spacing w:after="0" w:line="240" w:lineRule="auto"/>
              <w:ind w:left="360"/>
            </w:pPr>
            <w:r>
              <w:t>EN 301 549 Criteria – Does not apply</w:t>
            </w:r>
          </w:p>
          <w:p w14:paraId="00000699" w14:textId="77777777" w:rsidR="00EE52D0" w:rsidRDefault="00000000">
            <w:pPr>
              <w:spacing w:after="0" w:line="240" w:lineRule="auto"/>
              <w:ind w:left="360"/>
              <w:rPr>
                <w:b/>
              </w:rPr>
            </w:pPr>
            <w:r>
              <w:lastRenderedPageBreak/>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9B" w14:textId="77777777" w:rsidR="00EE52D0" w:rsidRDefault="00000000">
            <w:pPr>
              <w:spacing w:after="0" w:line="240" w:lineRule="auto"/>
            </w:pPr>
            <w:r>
              <w:lastRenderedPageBreak/>
              <w:t>Web:</w:t>
            </w:r>
          </w:p>
        </w:tc>
        <w:tc>
          <w:tcPr>
            <w:tcW w:w="5077" w:type="dxa"/>
            <w:tcBorders>
              <w:top w:val="single" w:sz="6" w:space="0" w:color="000000"/>
              <w:left w:val="single" w:sz="6" w:space="0" w:color="000000"/>
              <w:bottom w:val="single" w:sz="6" w:space="0" w:color="000000"/>
              <w:right w:val="single" w:sz="6" w:space="0" w:color="000000"/>
            </w:tcBorders>
          </w:tcPr>
          <w:p w14:paraId="0000069D" w14:textId="77777777" w:rsidR="00EE52D0" w:rsidRDefault="00000000">
            <w:pPr>
              <w:spacing w:after="0" w:line="240" w:lineRule="auto"/>
            </w:pPr>
            <w:r>
              <w:t>Web:</w:t>
            </w:r>
          </w:p>
        </w:tc>
      </w:tr>
      <w:tr w:rsidR="00EE52D0" w14:paraId="227998FF"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9E" w14:textId="77777777" w:rsidR="00EE52D0" w:rsidRDefault="00EE52D0">
            <w:pPr>
              <w:spacing w:after="0" w:line="240" w:lineRule="auto"/>
              <w:rPr>
                <w:b/>
              </w:rPr>
            </w:pPr>
            <w:hyperlink r:id="rId123" w:anchor="meaning-pronunciation">
              <w:r>
                <w:rPr>
                  <w:b/>
                  <w:color w:val="0000FF"/>
                  <w:u w:val="single"/>
                </w:rPr>
                <w:t>3.1.6 Pronunciation</w:t>
              </w:r>
            </w:hyperlink>
            <w:r>
              <w:t xml:space="preserve"> (Level AAA)</w:t>
            </w:r>
          </w:p>
          <w:p w14:paraId="0000069F" w14:textId="77777777" w:rsidR="00EE52D0" w:rsidRDefault="00000000">
            <w:pPr>
              <w:spacing w:after="0" w:line="240" w:lineRule="auto"/>
              <w:ind w:left="360"/>
            </w:pPr>
            <w:r>
              <w:t>EN 301 549 Criteria – Does not apply</w:t>
            </w:r>
          </w:p>
          <w:p w14:paraId="000006A0"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A2"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A4" w14:textId="77777777" w:rsidR="00EE52D0" w:rsidRDefault="00000000">
            <w:pPr>
              <w:spacing w:after="0" w:line="240" w:lineRule="auto"/>
            </w:pPr>
            <w:r>
              <w:t>Web:</w:t>
            </w:r>
          </w:p>
        </w:tc>
      </w:tr>
      <w:tr w:rsidR="00EE52D0" w14:paraId="2DEF2DF4"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A5" w14:textId="77777777" w:rsidR="00EE52D0" w:rsidRDefault="00EE52D0">
            <w:pPr>
              <w:spacing w:after="0" w:line="240" w:lineRule="auto"/>
              <w:rPr>
                <w:b/>
              </w:rPr>
            </w:pPr>
            <w:hyperlink r:id="rId124" w:anchor="consistent-behavior-no-extreme-changes-context">
              <w:r>
                <w:rPr>
                  <w:b/>
                  <w:color w:val="0000FF"/>
                  <w:u w:val="single"/>
                </w:rPr>
                <w:t>3.2.5 Change on Request</w:t>
              </w:r>
            </w:hyperlink>
            <w:r>
              <w:t xml:space="preserve"> (Level AAA)</w:t>
            </w:r>
          </w:p>
          <w:p w14:paraId="000006A6" w14:textId="77777777" w:rsidR="00EE52D0" w:rsidRDefault="00000000">
            <w:pPr>
              <w:spacing w:after="0" w:line="240" w:lineRule="auto"/>
              <w:ind w:left="360"/>
            </w:pPr>
            <w:r>
              <w:t>EN 301 549 Criteria – Does not apply</w:t>
            </w:r>
          </w:p>
          <w:p w14:paraId="000006A7"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A9"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AB" w14:textId="77777777" w:rsidR="00EE52D0" w:rsidRDefault="00000000">
            <w:pPr>
              <w:spacing w:after="0" w:line="240" w:lineRule="auto"/>
            </w:pPr>
            <w:r>
              <w:t>Web:</w:t>
            </w:r>
          </w:p>
        </w:tc>
      </w:tr>
      <w:tr w:rsidR="00EE52D0" w14:paraId="4BC2AFC6"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AC" w14:textId="77777777" w:rsidR="00EE52D0" w:rsidRDefault="00EE52D0">
            <w:pPr>
              <w:spacing w:after="0" w:line="240" w:lineRule="auto"/>
              <w:rPr>
                <w:b/>
              </w:rPr>
            </w:pPr>
            <w:hyperlink r:id="rId125" w:anchor="minimize-error-context-help">
              <w:r>
                <w:rPr>
                  <w:b/>
                  <w:color w:val="0000FF"/>
                  <w:u w:val="single"/>
                </w:rPr>
                <w:t>3.3.5 Help</w:t>
              </w:r>
            </w:hyperlink>
            <w:r>
              <w:t xml:space="preserve"> (Level AAA)</w:t>
            </w:r>
          </w:p>
          <w:p w14:paraId="000006AD" w14:textId="77777777" w:rsidR="00EE52D0" w:rsidRDefault="00000000">
            <w:pPr>
              <w:spacing w:after="0" w:line="240" w:lineRule="auto"/>
              <w:ind w:left="360"/>
            </w:pPr>
            <w:r>
              <w:t>EN 301 549 Criteria – Does not apply</w:t>
            </w:r>
          </w:p>
          <w:p w14:paraId="000006AE"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B0"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B2" w14:textId="77777777" w:rsidR="00EE52D0" w:rsidRDefault="00000000">
            <w:pPr>
              <w:spacing w:after="0" w:line="240" w:lineRule="auto"/>
            </w:pPr>
            <w:r>
              <w:t>Web:</w:t>
            </w:r>
          </w:p>
        </w:tc>
      </w:tr>
      <w:tr w:rsidR="00EE52D0" w14:paraId="06DE195F"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B3" w14:textId="77777777" w:rsidR="00EE52D0" w:rsidRDefault="00EE52D0">
            <w:pPr>
              <w:spacing w:after="0" w:line="240" w:lineRule="auto"/>
              <w:rPr>
                <w:b/>
              </w:rPr>
            </w:pPr>
            <w:hyperlink r:id="rId126" w:anchor="minimize-error-reversible-all">
              <w:r>
                <w:rPr>
                  <w:b/>
                  <w:color w:val="0000FF"/>
                  <w:u w:val="single"/>
                </w:rPr>
                <w:t>3.3.6 Error Prevention (All)</w:t>
              </w:r>
            </w:hyperlink>
            <w:r>
              <w:t xml:space="preserve"> (Level AAA)</w:t>
            </w:r>
          </w:p>
          <w:p w14:paraId="000006B4" w14:textId="77777777" w:rsidR="00EE52D0" w:rsidRDefault="00000000">
            <w:pPr>
              <w:spacing w:after="0" w:line="240" w:lineRule="auto"/>
              <w:ind w:left="360"/>
            </w:pPr>
            <w:r>
              <w:t>EN 301 549 Criteria – Does not apply</w:t>
            </w:r>
          </w:p>
          <w:p w14:paraId="000006B5" w14:textId="77777777" w:rsidR="00EE52D0" w:rsidRDefault="00000000">
            <w:pPr>
              <w:spacing w:after="0" w:line="240" w:lineRule="auto"/>
              <w:ind w:left="360"/>
              <w:rPr>
                <w:b/>
              </w:rPr>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B7"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B9" w14:textId="77777777" w:rsidR="00EE52D0" w:rsidRDefault="00000000">
            <w:pPr>
              <w:spacing w:after="0" w:line="240" w:lineRule="auto"/>
            </w:pPr>
            <w:r>
              <w:t>Web:</w:t>
            </w:r>
          </w:p>
        </w:tc>
      </w:tr>
      <w:tr w:rsidR="00EE52D0" w14:paraId="11800E35" w14:textId="77777777" w:rsidTr="00A34883">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6BA" w14:textId="77777777" w:rsidR="00EE52D0" w:rsidRDefault="00EE52D0">
            <w:pPr>
              <w:spacing w:after="0" w:line="240" w:lineRule="auto"/>
            </w:pPr>
            <w:hyperlink r:id="rId127" w:anchor="accessible-authentication-enhanced">
              <w:r>
                <w:rPr>
                  <w:b/>
                  <w:color w:val="0000FF"/>
                  <w:u w:val="single"/>
                </w:rPr>
                <w:t>3.3.9 Accessible Authentication (Enhanced)</w:t>
              </w:r>
            </w:hyperlink>
            <w:r>
              <w:t xml:space="preserve"> (Level AAA 2.2 only)</w:t>
            </w:r>
          </w:p>
          <w:p w14:paraId="000006BB" w14:textId="77777777" w:rsidR="00EE52D0" w:rsidRDefault="00000000">
            <w:pPr>
              <w:spacing w:after="0" w:line="240" w:lineRule="auto"/>
              <w:ind w:left="360"/>
            </w:pPr>
            <w:r>
              <w:t>EN 301 549 Criteria – Does not apply</w:t>
            </w:r>
          </w:p>
          <w:p w14:paraId="000006BC" w14:textId="77777777" w:rsidR="00EE52D0" w:rsidRDefault="00000000">
            <w:pPr>
              <w:spacing w:after="0" w:line="240" w:lineRule="auto"/>
              <w:ind w:left="360"/>
            </w:pPr>
            <w:r>
              <w:t>Revised Section 508 – Does not apply</w:t>
            </w:r>
          </w:p>
        </w:tc>
        <w:tc>
          <w:tcPr>
            <w:tcW w:w="2688" w:type="dxa"/>
            <w:tcBorders>
              <w:top w:val="single" w:sz="6" w:space="0" w:color="000000"/>
              <w:left w:val="single" w:sz="6" w:space="0" w:color="000000"/>
              <w:bottom w:val="single" w:sz="6" w:space="0" w:color="000000"/>
              <w:right w:val="single" w:sz="6" w:space="0" w:color="000000"/>
            </w:tcBorders>
          </w:tcPr>
          <w:p w14:paraId="000006BE" w14:textId="77777777" w:rsidR="00EE52D0" w:rsidRDefault="00000000">
            <w:pPr>
              <w:spacing w:after="0" w:line="240" w:lineRule="auto"/>
            </w:pPr>
            <w:r>
              <w:t>Web:</w:t>
            </w:r>
          </w:p>
        </w:tc>
        <w:tc>
          <w:tcPr>
            <w:tcW w:w="5077" w:type="dxa"/>
            <w:tcBorders>
              <w:top w:val="single" w:sz="6" w:space="0" w:color="000000"/>
              <w:left w:val="single" w:sz="6" w:space="0" w:color="000000"/>
              <w:bottom w:val="single" w:sz="6" w:space="0" w:color="000000"/>
              <w:right w:val="single" w:sz="6" w:space="0" w:color="000000"/>
            </w:tcBorders>
          </w:tcPr>
          <w:p w14:paraId="000006C0" w14:textId="77777777" w:rsidR="00EE52D0" w:rsidRDefault="00000000">
            <w:pPr>
              <w:spacing w:after="0" w:line="240" w:lineRule="auto"/>
            </w:pPr>
            <w:r>
              <w:t>Web:</w:t>
            </w:r>
          </w:p>
        </w:tc>
      </w:tr>
    </w:tbl>
    <w:p w14:paraId="000006C1" w14:textId="77777777" w:rsidR="00EE52D0" w:rsidRDefault="00EE52D0">
      <w:pPr>
        <w:spacing w:after="0" w:line="240" w:lineRule="auto"/>
        <w:rPr>
          <w:rFonts w:ascii="Arial" w:eastAsia="Arial" w:hAnsi="Arial" w:cs="Arial"/>
          <w:b/>
          <w:sz w:val="24"/>
          <w:szCs w:val="24"/>
        </w:rPr>
      </w:pPr>
    </w:p>
    <w:p w14:paraId="000006C2" w14:textId="77777777" w:rsidR="00EE52D0" w:rsidRDefault="00000000">
      <w:pPr>
        <w:pStyle w:val="Heading2"/>
      </w:pPr>
      <w:bookmarkStart w:id="30" w:name="_heading=h.2bn6wsx" w:colFirst="0" w:colLast="0"/>
      <w:bookmarkEnd w:id="30"/>
      <w:r>
        <w:br w:type="page"/>
      </w:r>
      <w:bookmarkStart w:id="31" w:name="_Toc187088715"/>
      <w:r>
        <w:lastRenderedPageBreak/>
        <w:t>Revised Section 508 Report</w:t>
      </w:r>
      <w:bookmarkEnd w:id="31"/>
    </w:p>
    <w:p w14:paraId="000006C3" w14:textId="77777777" w:rsidR="00EE52D0" w:rsidRDefault="00000000">
      <w:r>
        <w:t>Notes:</w:t>
      </w:r>
    </w:p>
    <w:p w14:paraId="000006C4" w14:textId="77777777" w:rsidR="00EE52D0" w:rsidRDefault="00000000">
      <w:pPr>
        <w:pStyle w:val="Heading3"/>
      </w:pPr>
      <w:bookmarkStart w:id="32" w:name="_heading=h.qsh70q" w:colFirst="0" w:colLast="0"/>
      <w:bookmarkEnd w:id="32"/>
      <w:r>
        <w:t xml:space="preserve">Chapter 3: </w:t>
      </w:r>
      <w:hyperlink r:id="rId128" w:anchor="chapter-3-functional-performance-criteria">
        <w:r w:rsidR="00EE52D0">
          <w:rPr>
            <w:color w:val="0000FF"/>
            <w:u w:val="single"/>
          </w:rPr>
          <w:t>Functional Performance Criteria</w:t>
        </w:r>
      </w:hyperlink>
      <w:r>
        <w:t xml:space="preserve"> (FPC)</w:t>
      </w:r>
    </w:p>
    <w:p w14:paraId="000006C5" w14:textId="77777777" w:rsidR="00EE52D0" w:rsidRDefault="00000000">
      <w:r>
        <w:t>Notes:</w:t>
      </w:r>
    </w:p>
    <w:tbl>
      <w:tblPr>
        <w:tblStyle w:val="a3"/>
        <w:tblW w:w="14430" w:type="dxa"/>
        <w:tblInd w:w="15"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52"/>
        <w:gridCol w:w="3896"/>
        <w:gridCol w:w="3882"/>
      </w:tblGrid>
      <w:tr w:rsidR="00EE52D0" w14:paraId="78ADBFAC" w14:textId="77777777" w:rsidTr="00D62573">
        <w:trPr>
          <w:tblHeader/>
        </w:trPr>
        <w:tc>
          <w:tcPr>
            <w:tcW w:w="6652"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00006C6"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Criteria</w:t>
            </w:r>
          </w:p>
        </w:tc>
        <w:tc>
          <w:tcPr>
            <w:tcW w:w="3896"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00006C7"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 xml:space="preserve">Conformance Level </w:t>
            </w:r>
          </w:p>
        </w:tc>
        <w:tc>
          <w:tcPr>
            <w:tcW w:w="3882"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00006C8"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Remarks and Explanations</w:t>
            </w:r>
          </w:p>
        </w:tc>
      </w:tr>
      <w:tr w:rsidR="00EE52D0" w14:paraId="3C9F2112"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C9" w14:textId="77777777" w:rsidR="00EE52D0" w:rsidRDefault="00000000">
            <w:pPr>
              <w:spacing w:after="0" w:line="240" w:lineRule="auto"/>
              <w:ind w:left="-15" w:firstLine="15"/>
              <w:rPr>
                <w:b/>
              </w:rPr>
            </w:pPr>
            <w:r>
              <w:t>302.1</w:t>
            </w:r>
            <w:r>
              <w:rPr>
                <w:b/>
              </w:rPr>
              <w:t xml:space="preserve"> </w:t>
            </w:r>
            <w:r>
              <w:t>Without Vision</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CA"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6CB" w14:textId="77777777" w:rsidR="00EE52D0" w:rsidRDefault="00EE52D0">
            <w:pPr>
              <w:spacing w:after="0" w:line="240" w:lineRule="auto"/>
              <w:ind w:left="-15" w:firstLine="15"/>
            </w:pPr>
          </w:p>
        </w:tc>
      </w:tr>
      <w:tr w:rsidR="00EE52D0" w14:paraId="3FC4857B"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CC" w14:textId="77777777" w:rsidR="00EE52D0" w:rsidRDefault="00000000">
            <w:pPr>
              <w:spacing w:after="0" w:line="240" w:lineRule="auto"/>
              <w:ind w:left="-15" w:firstLine="15"/>
              <w:rPr>
                <w:b/>
              </w:rPr>
            </w:pPr>
            <w:r>
              <w:t>302.2 With Limited Vision</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CD"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6CE" w14:textId="77777777" w:rsidR="00EE52D0" w:rsidRDefault="00EE52D0">
            <w:pPr>
              <w:spacing w:after="0" w:line="240" w:lineRule="auto"/>
              <w:ind w:left="-15" w:firstLine="15"/>
            </w:pPr>
          </w:p>
        </w:tc>
      </w:tr>
      <w:tr w:rsidR="00EE52D0" w14:paraId="7141A6A2"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CF" w14:textId="77777777" w:rsidR="00EE52D0" w:rsidRDefault="00000000">
            <w:pPr>
              <w:spacing w:after="0" w:line="240" w:lineRule="auto"/>
              <w:ind w:left="-15" w:firstLine="15"/>
              <w:rPr>
                <w:b/>
              </w:rPr>
            </w:pPr>
            <w:r>
              <w:t>302.3</w:t>
            </w:r>
            <w:r>
              <w:rPr>
                <w:b/>
              </w:rPr>
              <w:t xml:space="preserve"> </w:t>
            </w:r>
            <w:r>
              <w:t>Without Perception of Color</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D0"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6D1" w14:textId="77777777" w:rsidR="00EE52D0" w:rsidRDefault="00EE52D0">
            <w:pPr>
              <w:spacing w:after="0" w:line="240" w:lineRule="auto"/>
              <w:ind w:left="-15" w:firstLine="15"/>
            </w:pPr>
          </w:p>
        </w:tc>
      </w:tr>
      <w:tr w:rsidR="00EE52D0" w14:paraId="7EA284B7"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D2" w14:textId="77777777" w:rsidR="00EE52D0" w:rsidRDefault="00000000">
            <w:pPr>
              <w:spacing w:after="0" w:line="240" w:lineRule="auto"/>
              <w:ind w:left="-15" w:firstLine="15"/>
              <w:rPr>
                <w:b/>
              </w:rPr>
            </w:pPr>
            <w:r>
              <w:t>302.4</w:t>
            </w:r>
            <w:r>
              <w:rPr>
                <w:b/>
              </w:rPr>
              <w:t xml:space="preserve"> </w:t>
            </w:r>
            <w:r>
              <w:t>Without Hearing</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D3"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6D4" w14:textId="77777777" w:rsidR="00EE52D0" w:rsidRDefault="00EE52D0">
            <w:pPr>
              <w:spacing w:after="0" w:line="240" w:lineRule="auto"/>
              <w:ind w:left="-15" w:firstLine="15"/>
            </w:pPr>
          </w:p>
        </w:tc>
      </w:tr>
      <w:tr w:rsidR="00EE52D0" w14:paraId="3BCA6807"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D5" w14:textId="77777777" w:rsidR="00EE52D0" w:rsidRDefault="00000000">
            <w:pPr>
              <w:spacing w:after="0" w:line="240" w:lineRule="auto"/>
              <w:ind w:left="-15" w:firstLine="15"/>
              <w:rPr>
                <w:b/>
              </w:rPr>
            </w:pPr>
            <w:r>
              <w:t>302.5</w:t>
            </w:r>
            <w:r>
              <w:rPr>
                <w:b/>
              </w:rPr>
              <w:t xml:space="preserve"> </w:t>
            </w:r>
            <w:r>
              <w:t>With Limited Hearing</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D6"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6D7" w14:textId="77777777" w:rsidR="00EE52D0" w:rsidRDefault="00EE52D0">
            <w:pPr>
              <w:spacing w:after="0" w:line="240" w:lineRule="auto"/>
              <w:ind w:left="-15" w:firstLine="15"/>
            </w:pPr>
          </w:p>
        </w:tc>
      </w:tr>
      <w:tr w:rsidR="00EE52D0" w14:paraId="5F059EA5"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D8" w14:textId="77777777" w:rsidR="00EE52D0" w:rsidRDefault="00000000">
            <w:pPr>
              <w:spacing w:after="0" w:line="240" w:lineRule="auto"/>
              <w:ind w:left="-15" w:firstLine="15"/>
              <w:rPr>
                <w:b/>
              </w:rPr>
            </w:pPr>
            <w:r>
              <w:t>302.6</w:t>
            </w:r>
            <w:r>
              <w:rPr>
                <w:b/>
              </w:rPr>
              <w:t xml:space="preserve"> </w:t>
            </w:r>
            <w:r>
              <w:t>Without Speech</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D9"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6DA" w14:textId="77777777" w:rsidR="00EE52D0" w:rsidRDefault="00EE52D0">
            <w:pPr>
              <w:spacing w:after="0" w:line="240" w:lineRule="auto"/>
              <w:ind w:left="-15" w:firstLine="15"/>
            </w:pPr>
          </w:p>
        </w:tc>
      </w:tr>
      <w:tr w:rsidR="00EE52D0" w14:paraId="75A4126E"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DB" w14:textId="77777777" w:rsidR="00EE52D0" w:rsidRDefault="00000000">
            <w:pPr>
              <w:spacing w:after="0" w:line="240" w:lineRule="auto"/>
              <w:ind w:left="-15" w:firstLine="15"/>
            </w:pPr>
            <w:r>
              <w:t>302.7</w:t>
            </w:r>
            <w:r>
              <w:rPr>
                <w:b/>
              </w:rPr>
              <w:t xml:space="preserve"> </w:t>
            </w:r>
            <w:r>
              <w:t>With Limited Manipulation</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DC"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6DD" w14:textId="77777777" w:rsidR="00EE52D0" w:rsidRDefault="00EE52D0">
            <w:pPr>
              <w:spacing w:after="0" w:line="240" w:lineRule="auto"/>
              <w:ind w:left="-15" w:firstLine="15"/>
            </w:pPr>
          </w:p>
        </w:tc>
      </w:tr>
      <w:tr w:rsidR="00EE52D0" w14:paraId="3263F4C8"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DE" w14:textId="77777777" w:rsidR="00EE52D0" w:rsidRDefault="00000000">
            <w:pPr>
              <w:spacing w:after="0" w:line="240" w:lineRule="auto"/>
              <w:ind w:left="-15" w:firstLine="15"/>
            </w:pPr>
            <w:r>
              <w:t>302.8</w:t>
            </w:r>
            <w:r>
              <w:rPr>
                <w:b/>
              </w:rPr>
              <w:t xml:space="preserve"> </w:t>
            </w:r>
            <w:r>
              <w:t>With Limited Reach and Strength</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DF"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6E0" w14:textId="77777777" w:rsidR="00EE52D0" w:rsidRDefault="00EE52D0">
            <w:pPr>
              <w:spacing w:after="0" w:line="240" w:lineRule="auto"/>
              <w:ind w:left="-15" w:firstLine="15"/>
            </w:pPr>
          </w:p>
        </w:tc>
      </w:tr>
      <w:tr w:rsidR="00EE52D0" w14:paraId="3FB26902"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E1" w14:textId="77777777" w:rsidR="00EE52D0" w:rsidRDefault="00000000">
            <w:pPr>
              <w:spacing w:after="0" w:line="240" w:lineRule="auto"/>
              <w:ind w:left="-15" w:firstLine="15"/>
            </w:pPr>
            <w:r>
              <w:t>302.9</w:t>
            </w:r>
            <w:r>
              <w:rPr>
                <w:b/>
              </w:rPr>
              <w:t xml:space="preserve"> </w:t>
            </w:r>
            <w:r>
              <w:t>With Limited Language, Cognitive, and Learning Abilities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E2"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6E3" w14:textId="77777777" w:rsidR="00EE52D0" w:rsidRDefault="00EE52D0">
            <w:pPr>
              <w:spacing w:after="0" w:line="240" w:lineRule="auto"/>
              <w:ind w:left="-15" w:firstLine="15"/>
            </w:pPr>
          </w:p>
        </w:tc>
      </w:tr>
    </w:tbl>
    <w:p w14:paraId="000006E4" w14:textId="77777777" w:rsidR="00EE52D0" w:rsidRDefault="00000000">
      <w:pPr>
        <w:pStyle w:val="Heading3"/>
      </w:pPr>
      <w:bookmarkStart w:id="33" w:name="_heading=h.3as4poj" w:colFirst="0" w:colLast="0"/>
      <w:bookmarkEnd w:id="33"/>
      <w:r>
        <w:t xml:space="preserve">Chapter 4: </w:t>
      </w:r>
      <w:hyperlink r:id="rId129" w:anchor="chapter-4-hardware">
        <w:r w:rsidR="00EE52D0">
          <w:rPr>
            <w:color w:val="0000FF"/>
            <w:u w:val="single"/>
          </w:rPr>
          <w:t>Hardware</w:t>
        </w:r>
      </w:hyperlink>
    </w:p>
    <w:p w14:paraId="000006E5" w14:textId="77777777" w:rsidR="00EE52D0" w:rsidRDefault="00000000">
      <w:r>
        <w:t>Notes:</w:t>
      </w:r>
    </w:p>
    <w:tbl>
      <w:tblPr>
        <w:tblStyle w:val="a4"/>
        <w:tblW w:w="14430" w:type="dxa"/>
        <w:tblInd w:w="15"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52"/>
        <w:gridCol w:w="3896"/>
        <w:gridCol w:w="3882"/>
      </w:tblGrid>
      <w:tr w:rsidR="00EE52D0" w14:paraId="3A734F16" w14:textId="77777777" w:rsidTr="00D62573">
        <w:trPr>
          <w:tblHeader/>
        </w:trPr>
        <w:tc>
          <w:tcPr>
            <w:tcW w:w="6652"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00006E6"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Criteria</w:t>
            </w:r>
          </w:p>
        </w:tc>
        <w:tc>
          <w:tcPr>
            <w:tcW w:w="3896"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00006E7"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 xml:space="preserve">Conformance Level </w:t>
            </w:r>
          </w:p>
        </w:tc>
        <w:tc>
          <w:tcPr>
            <w:tcW w:w="3882"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00006E8"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Remarks and Explanations</w:t>
            </w:r>
          </w:p>
        </w:tc>
      </w:tr>
      <w:tr w:rsidR="00EE52D0" w14:paraId="74ADE544"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6E9" w14:textId="77777777" w:rsidR="00EE52D0" w:rsidRPr="00A35C8F" w:rsidRDefault="00EE52D0">
            <w:pPr>
              <w:spacing w:after="0" w:line="240" w:lineRule="auto"/>
              <w:ind w:left="-15" w:firstLine="15"/>
              <w:rPr>
                <w:i/>
                <w:iCs/>
              </w:rPr>
            </w:pPr>
            <w:hyperlink r:id="rId130" w:anchor="402-closed-functionality">
              <w:r w:rsidRPr="00A35C8F">
                <w:rPr>
                  <w:b/>
                  <w:i/>
                  <w:iCs/>
                  <w:color w:val="0000FF"/>
                  <w:u w:val="single"/>
                </w:rPr>
                <w:t>402 Closed Functionality</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6EA"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6EB" w14:textId="77777777" w:rsidR="00EE52D0" w:rsidRDefault="00000000">
            <w:pPr>
              <w:spacing w:after="0" w:line="240" w:lineRule="auto"/>
              <w:ind w:left="-15" w:firstLine="15"/>
            </w:pPr>
            <w:r>
              <w:t>Heading cell – no response required</w:t>
            </w:r>
          </w:p>
        </w:tc>
      </w:tr>
      <w:tr w:rsidR="00EE52D0" w14:paraId="4E415F95"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6EC" w14:textId="77777777" w:rsidR="00EE52D0" w:rsidRDefault="00000000">
            <w:pPr>
              <w:spacing w:after="0" w:line="240" w:lineRule="auto"/>
              <w:ind w:left="-15" w:firstLine="15"/>
              <w:rPr>
                <w:b/>
                <w:i/>
              </w:rPr>
            </w:pPr>
            <w:r>
              <w:rPr>
                <w:b/>
                <w:i/>
              </w:rPr>
              <w:t>402.1 General</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6ED"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6EE" w14:textId="77777777" w:rsidR="00EE52D0" w:rsidRDefault="00000000">
            <w:pPr>
              <w:spacing w:after="0" w:line="240" w:lineRule="auto"/>
              <w:ind w:left="-15" w:firstLine="15"/>
            </w:pPr>
            <w:r>
              <w:t>Heading cell – no response required</w:t>
            </w:r>
          </w:p>
        </w:tc>
      </w:tr>
      <w:tr w:rsidR="00EE52D0" w14:paraId="3CFCB6F6"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6EF" w14:textId="77777777" w:rsidR="00EE52D0" w:rsidRDefault="00000000">
            <w:pPr>
              <w:spacing w:after="0" w:line="240" w:lineRule="auto"/>
              <w:ind w:left="-15" w:firstLine="15"/>
              <w:rPr>
                <w:b/>
                <w:i/>
              </w:rPr>
            </w:pPr>
            <w:r>
              <w:rPr>
                <w:b/>
                <w:i/>
              </w:rPr>
              <w:t>402.2 Speech-Output Enabled</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6F0"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6F1" w14:textId="77777777" w:rsidR="00EE52D0" w:rsidRDefault="00000000">
            <w:pPr>
              <w:spacing w:after="0" w:line="240" w:lineRule="auto"/>
              <w:ind w:left="-15" w:firstLine="15"/>
            </w:pPr>
            <w:r>
              <w:t>Heading cell – no response required</w:t>
            </w:r>
          </w:p>
        </w:tc>
      </w:tr>
      <w:tr w:rsidR="00EE52D0" w14:paraId="4603E16B"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F2" w14:textId="77777777" w:rsidR="00EE52D0" w:rsidRDefault="00000000">
            <w:pPr>
              <w:spacing w:after="0" w:line="240" w:lineRule="auto"/>
            </w:pPr>
            <w:r>
              <w:t>402.2.1 Information Displayed On-Screen</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F3"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6F4" w14:textId="77777777" w:rsidR="00EE52D0" w:rsidRDefault="00EE52D0">
            <w:pPr>
              <w:spacing w:after="0" w:line="240" w:lineRule="auto"/>
              <w:ind w:left="-15" w:firstLine="15"/>
            </w:pPr>
          </w:p>
        </w:tc>
      </w:tr>
      <w:tr w:rsidR="00EE52D0" w14:paraId="1DEBAED9"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F5" w14:textId="77777777" w:rsidR="00EE52D0" w:rsidRDefault="00000000">
            <w:pPr>
              <w:spacing w:after="0" w:line="240" w:lineRule="auto"/>
            </w:pPr>
            <w:r>
              <w:t>402.2.2 Transactional Outputs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F6"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6F7" w14:textId="77777777" w:rsidR="00EE52D0" w:rsidRDefault="00EE52D0">
            <w:pPr>
              <w:spacing w:after="0" w:line="240" w:lineRule="auto"/>
              <w:ind w:left="-15" w:firstLine="15"/>
            </w:pPr>
          </w:p>
        </w:tc>
      </w:tr>
      <w:tr w:rsidR="00EE52D0" w14:paraId="759F80AA"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F8" w14:textId="77777777" w:rsidR="00EE52D0" w:rsidRDefault="00000000">
            <w:pPr>
              <w:spacing w:after="0" w:line="240" w:lineRule="auto"/>
            </w:pPr>
            <w:r>
              <w:t>402.2.3 Speech Delivery Type and Coordination</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F9"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6FA" w14:textId="77777777" w:rsidR="00EE52D0" w:rsidRDefault="00EE52D0">
            <w:pPr>
              <w:spacing w:after="0" w:line="240" w:lineRule="auto"/>
              <w:ind w:left="-15" w:firstLine="15"/>
            </w:pPr>
          </w:p>
        </w:tc>
      </w:tr>
      <w:tr w:rsidR="00EE52D0" w14:paraId="0317DEB1"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FB" w14:textId="77777777" w:rsidR="00EE52D0" w:rsidRDefault="00000000">
            <w:pPr>
              <w:spacing w:after="0" w:line="240" w:lineRule="auto"/>
            </w:pPr>
            <w:r>
              <w:t>402.2.4 User Control</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FC"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6FD" w14:textId="77777777" w:rsidR="00EE52D0" w:rsidRDefault="00EE52D0">
            <w:pPr>
              <w:spacing w:after="0" w:line="240" w:lineRule="auto"/>
              <w:ind w:left="-15" w:firstLine="15"/>
            </w:pPr>
          </w:p>
        </w:tc>
      </w:tr>
      <w:tr w:rsidR="00EE52D0" w14:paraId="45C6D330"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6FE" w14:textId="77777777" w:rsidR="00EE52D0" w:rsidRDefault="00000000">
            <w:pPr>
              <w:spacing w:after="0" w:line="240" w:lineRule="auto"/>
            </w:pPr>
            <w:r>
              <w:t>402.2.5 Braille Instructions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6FF"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00" w14:textId="77777777" w:rsidR="00EE52D0" w:rsidRDefault="00EE52D0">
            <w:pPr>
              <w:spacing w:after="0" w:line="240" w:lineRule="auto"/>
              <w:ind w:left="-15" w:firstLine="15"/>
            </w:pPr>
          </w:p>
        </w:tc>
      </w:tr>
      <w:tr w:rsidR="00EE52D0" w14:paraId="77A0BCB1"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01" w14:textId="77777777" w:rsidR="00EE52D0" w:rsidRDefault="00000000">
            <w:pPr>
              <w:spacing w:after="0" w:line="240" w:lineRule="auto"/>
              <w:ind w:left="-15" w:firstLine="15"/>
              <w:rPr>
                <w:b/>
                <w:i/>
              </w:rPr>
            </w:pPr>
            <w:r>
              <w:rPr>
                <w:b/>
                <w:i/>
              </w:rPr>
              <w:t>402.3 Volume</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02"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03" w14:textId="77777777" w:rsidR="00EE52D0" w:rsidRDefault="00000000">
            <w:pPr>
              <w:spacing w:after="0" w:line="240" w:lineRule="auto"/>
              <w:ind w:left="-15" w:firstLine="15"/>
            </w:pPr>
            <w:r>
              <w:t>Heading cell – no response required</w:t>
            </w:r>
          </w:p>
        </w:tc>
      </w:tr>
      <w:tr w:rsidR="00EE52D0" w14:paraId="6C73C47D"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04" w14:textId="77777777" w:rsidR="00EE52D0" w:rsidRDefault="00000000">
            <w:pPr>
              <w:spacing w:after="0" w:line="240" w:lineRule="auto"/>
            </w:pPr>
            <w:r>
              <w:lastRenderedPageBreak/>
              <w:t>402.3.1 Private Listening</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05"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06" w14:textId="77777777" w:rsidR="00EE52D0" w:rsidRDefault="00EE52D0">
            <w:pPr>
              <w:spacing w:after="0" w:line="240" w:lineRule="auto"/>
              <w:ind w:left="-15" w:firstLine="15"/>
            </w:pPr>
          </w:p>
        </w:tc>
      </w:tr>
      <w:tr w:rsidR="00EE52D0" w14:paraId="3045E8B8"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07" w14:textId="77777777" w:rsidR="00EE52D0" w:rsidRDefault="00000000">
            <w:pPr>
              <w:spacing w:after="0" w:line="240" w:lineRule="auto"/>
            </w:pPr>
            <w:r>
              <w:t>402.3.2 Non-private Listening</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08"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09" w14:textId="77777777" w:rsidR="00EE52D0" w:rsidRDefault="00EE52D0">
            <w:pPr>
              <w:spacing w:after="0" w:line="240" w:lineRule="auto"/>
              <w:ind w:left="-15" w:firstLine="15"/>
            </w:pPr>
          </w:p>
        </w:tc>
      </w:tr>
      <w:tr w:rsidR="00EE52D0" w14:paraId="04FDB7AF" w14:textId="77777777" w:rsidTr="00D62573">
        <w:trPr>
          <w:trHeight w:val="318"/>
        </w:trPr>
        <w:tc>
          <w:tcPr>
            <w:tcW w:w="6652" w:type="dxa"/>
            <w:tcBorders>
              <w:top w:val="single" w:sz="6" w:space="0" w:color="000000"/>
              <w:left w:val="single" w:sz="6" w:space="0" w:color="000000"/>
              <w:bottom w:val="single" w:sz="6" w:space="0" w:color="000000"/>
              <w:right w:val="single" w:sz="6" w:space="0" w:color="000000"/>
            </w:tcBorders>
            <w:vAlign w:val="center"/>
          </w:tcPr>
          <w:p w14:paraId="0000070A" w14:textId="77777777" w:rsidR="00EE52D0" w:rsidRDefault="00000000">
            <w:pPr>
              <w:spacing w:after="0" w:line="240" w:lineRule="auto"/>
              <w:ind w:left="-15" w:firstLine="15"/>
            </w:pPr>
            <w:r>
              <w:t>402.4 Characters on Display Screens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0B"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0C" w14:textId="77777777" w:rsidR="00EE52D0" w:rsidRDefault="00EE52D0">
            <w:pPr>
              <w:spacing w:after="0" w:line="240" w:lineRule="auto"/>
              <w:ind w:left="-15" w:firstLine="15"/>
            </w:pPr>
          </w:p>
        </w:tc>
      </w:tr>
      <w:tr w:rsidR="00EE52D0" w14:paraId="147C6A13"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0D" w14:textId="77777777" w:rsidR="00EE52D0" w:rsidRDefault="00000000">
            <w:pPr>
              <w:spacing w:after="0" w:line="240" w:lineRule="auto"/>
              <w:ind w:left="-15" w:firstLine="15"/>
            </w:pPr>
            <w:r>
              <w:t>402.5 Characters on Variable Message Signs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0E"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0F" w14:textId="77777777" w:rsidR="00EE52D0" w:rsidRDefault="00EE52D0">
            <w:pPr>
              <w:spacing w:after="0" w:line="240" w:lineRule="auto"/>
              <w:ind w:left="-15" w:firstLine="15"/>
            </w:pPr>
          </w:p>
        </w:tc>
      </w:tr>
      <w:tr w:rsidR="00EE52D0" w14:paraId="03FE28E8"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10" w14:textId="77777777" w:rsidR="00EE52D0" w:rsidRDefault="00EE52D0">
            <w:pPr>
              <w:spacing w:after="0" w:line="240" w:lineRule="auto"/>
              <w:ind w:left="-15" w:firstLine="15"/>
              <w:rPr>
                <w:b/>
                <w:i/>
              </w:rPr>
            </w:pPr>
            <w:hyperlink r:id="rId131" w:anchor="403-biometrics">
              <w:r>
                <w:rPr>
                  <w:b/>
                  <w:i/>
                  <w:color w:val="0000FF"/>
                  <w:u w:val="single"/>
                </w:rPr>
                <w:t>403 Biometrics</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11"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12" w14:textId="77777777" w:rsidR="00EE52D0" w:rsidRDefault="00000000">
            <w:pPr>
              <w:spacing w:after="0" w:line="240" w:lineRule="auto"/>
              <w:ind w:left="-15" w:firstLine="15"/>
            </w:pPr>
            <w:r>
              <w:t>Heading cell – no response required</w:t>
            </w:r>
          </w:p>
        </w:tc>
      </w:tr>
      <w:tr w:rsidR="00EE52D0" w14:paraId="48740321"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13" w14:textId="77777777" w:rsidR="00EE52D0" w:rsidRDefault="00000000">
            <w:pPr>
              <w:spacing w:after="0" w:line="240" w:lineRule="auto"/>
              <w:ind w:left="-15" w:firstLine="15"/>
            </w:pPr>
            <w:r>
              <w:t>403.1 General</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14"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15" w14:textId="77777777" w:rsidR="00EE52D0" w:rsidRDefault="00EE52D0">
            <w:pPr>
              <w:spacing w:after="0" w:line="240" w:lineRule="auto"/>
              <w:ind w:left="-15" w:firstLine="15"/>
            </w:pPr>
          </w:p>
        </w:tc>
      </w:tr>
      <w:tr w:rsidR="00EE52D0" w14:paraId="25A8E155"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16" w14:textId="77777777" w:rsidR="00EE52D0" w:rsidRDefault="00EE52D0">
            <w:pPr>
              <w:spacing w:after="0" w:line="240" w:lineRule="auto"/>
              <w:ind w:left="-15" w:firstLine="15"/>
              <w:rPr>
                <w:b/>
                <w:i/>
              </w:rPr>
            </w:pPr>
            <w:hyperlink r:id="rId132" w:anchor="404-preservation-information">
              <w:r>
                <w:rPr>
                  <w:b/>
                  <w:i/>
                  <w:color w:val="0000FF"/>
                  <w:u w:val="single"/>
                </w:rPr>
                <w:t>404 Preservation of Information Provided for Accessibility</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17"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18" w14:textId="77777777" w:rsidR="00EE52D0" w:rsidRDefault="00000000">
            <w:pPr>
              <w:spacing w:after="0" w:line="240" w:lineRule="auto"/>
              <w:ind w:left="-15" w:firstLine="15"/>
            </w:pPr>
            <w:r>
              <w:t>Heading cell – no response required</w:t>
            </w:r>
          </w:p>
        </w:tc>
      </w:tr>
      <w:tr w:rsidR="00EE52D0" w14:paraId="5AD93346"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19" w14:textId="77777777" w:rsidR="00EE52D0" w:rsidRDefault="00000000">
            <w:pPr>
              <w:spacing w:after="0" w:line="240" w:lineRule="auto"/>
              <w:ind w:left="-15" w:firstLine="15"/>
            </w:pPr>
            <w:r>
              <w:t>404.1 General</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1A"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1B" w14:textId="77777777" w:rsidR="00EE52D0" w:rsidRDefault="00EE52D0">
            <w:pPr>
              <w:spacing w:after="0" w:line="240" w:lineRule="auto"/>
              <w:ind w:left="-15" w:firstLine="15"/>
            </w:pPr>
          </w:p>
        </w:tc>
      </w:tr>
      <w:tr w:rsidR="00EE52D0" w14:paraId="5990E383"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1C" w14:textId="77777777" w:rsidR="00EE52D0" w:rsidRDefault="00EE52D0">
            <w:pPr>
              <w:spacing w:after="0" w:line="240" w:lineRule="auto"/>
              <w:rPr>
                <w:b/>
                <w:i/>
              </w:rPr>
            </w:pPr>
            <w:hyperlink r:id="rId133" w:anchor="405-privacy">
              <w:r>
                <w:rPr>
                  <w:b/>
                  <w:i/>
                  <w:color w:val="0000FF"/>
                  <w:u w:val="single"/>
                </w:rPr>
                <w:t>405 Privacy</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1D"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1E" w14:textId="77777777" w:rsidR="00EE52D0" w:rsidRDefault="00000000">
            <w:pPr>
              <w:spacing w:after="0" w:line="240" w:lineRule="auto"/>
              <w:ind w:left="-15" w:firstLine="15"/>
            </w:pPr>
            <w:r>
              <w:t>Heading cell – no response required</w:t>
            </w:r>
          </w:p>
        </w:tc>
      </w:tr>
      <w:tr w:rsidR="00EE52D0" w14:paraId="267505B0"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1F" w14:textId="77777777" w:rsidR="00EE52D0" w:rsidRDefault="00000000">
            <w:pPr>
              <w:spacing w:after="0" w:line="240" w:lineRule="auto"/>
              <w:ind w:left="-15" w:firstLine="15"/>
            </w:pPr>
            <w:r>
              <w:t>405.1 General</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20"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21" w14:textId="77777777" w:rsidR="00EE52D0" w:rsidRDefault="00EE52D0">
            <w:pPr>
              <w:spacing w:after="0" w:line="240" w:lineRule="auto"/>
              <w:ind w:left="-15" w:firstLine="15"/>
            </w:pPr>
          </w:p>
        </w:tc>
      </w:tr>
      <w:tr w:rsidR="00EE52D0" w14:paraId="7267F665"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22" w14:textId="77777777" w:rsidR="00EE52D0" w:rsidRDefault="00EE52D0">
            <w:pPr>
              <w:spacing w:after="0" w:line="240" w:lineRule="auto"/>
              <w:ind w:left="-15" w:firstLine="15"/>
              <w:rPr>
                <w:b/>
                <w:i/>
              </w:rPr>
            </w:pPr>
            <w:hyperlink r:id="rId134" w:anchor="406-standard-connections">
              <w:r>
                <w:rPr>
                  <w:b/>
                  <w:i/>
                  <w:color w:val="0000FF"/>
                  <w:u w:val="single"/>
                </w:rPr>
                <w:t>406 Standard Connections</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23"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24" w14:textId="77777777" w:rsidR="00EE52D0" w:rsidRDefault="00000000">
            <w:pPr>
              <w:spacing w:after="0" w:line="240" w:lineRule="auto"/>
              <w:ind w:left="-15" w:firstLine="15"/>
            </w:pPr>
            <w:r>
              <w:t>Heading cell – no response required</w:t>
            </w:r>
          </w:p>
        </w:tc>
      </w:tr>
      <w:tr w:rsidR="00EE52D0" w14:paraId="19646925"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25" w14:textId="77777777" w:rsidR="00EE52D0" w:rsidRDefault="00000000">
            <w:pPr>
              <w:spacing w:after="0" w:line="240" w:lineRule="auto"/>
              <w:ind w:left="-15" w:firstLine="15"/>
            </w:pPr>
            <w:r>
              <w:t>406.1 General</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26"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27" w14:textId="77777777" w:rsidR="00EE52D0" w:rsidRDefault="00EE52D0">
            <w:pPr>
              <w:spacing w:after="0" w:line="240" w:lineRule="auto"/>
              <w:ind w:left="-15" w:firstLine="15"/>
            </w:pPr>
          </w:p>
        </w:tc>
      </w:tr>
      <w:tr w:rsidR="00EE52D0" w14:paraId="3C226BDC"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28" w14:textId="77777777" w:rsidR="00EE52D0" w:rsidRDefault="00EE52D0">
            <w:pPr>
              <w:spacing w:after="0" w:line="240" w:lineRule="auto"/>
              <w:ind w:left="-15" w:firstLine="15"/>
              <w:rPr>
                <w:b/>
                <w:i/>
              </w:rPr>
            </w:pPr>
            <w:hyperlink r:id="rId135" w:anchor="407-operable-parts">
              <w:r>
                <w:rPr>
                  <w:b/>
                  <w:i/>
                  <w:color w:val="0000FF"/>
                  <w:u w:val="single"/>
                </w:rPr>
                <w:t>407 Operable Parts</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29"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2A" w14:textId="77777777" w:rsidR="00EE52D0" w:rsidRDefault="00000000">
            <w:pPr>
              <w:spacing w:after="0" w:line="240" w:lineRule="auto"/>
              <w:ind w:left="-15" w:firstLine="15"/>
            </w:pPr>
            <w:r>
              <w:t>Heading cell – no response required</w:t>
            </w:r>
          </w:p>
        </w:tc>
      </w:tr>
      <w:tr w:rsidR="00EE52D0" w14:paraId="0F90B256"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2B" w14:textId="77777777" w:rsidR="00EE52D0" w:rsidRDefault="00000000">
            <w:pPr>
              <w:spacing w:after="0" w:line="240" w:lineRule="auto"/>
              <w:ind w:left="-15" w:firstLine="15"/>
            </w:pPr>
            <w:r>
              <w:t>407.2 Contrast</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2C"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2D" w14:textId="77777777" w:rsidR="00EE52D0" w:rsidRDefault="00EE52D0">
            <w:pPr>
              <w:spacing w:after="0" w:line="240" w:lineRule="auto"/>
              <w:ind w:left="-15" w:firstLine="15"/>
            </w:pPr>
          </w:p>
        </w:tc>
      </w:tr>
      <w:tr w:rsidR="00EE52D0" w14:paraId="3D1657CC"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2E" w14:textId="77777777" w:rsidR="00EE52D0" w:rsidRDefault="00000000">
            <w:pPr>
              <w:spacing w:after="0" w:line="240" w:lineRule="auto"/>
              <w:ind w:left="-15" w:firstLine="15"/>
              <w:rPr>
                <w:b/>
                <w:i/>
              </w:rPr>
            </w:pPr>
            <w:r>
              <w:rPr>
                <w:b/>
                <w:i/>
              </w:rPr>
              <w:t>407.3 Input Controls</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2F"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30" w14:textId="77777777" w:rsidR="00EE52D0" w:rsidRDefault="00000000">
            <w:pPr>
              <w:spacing w:after="0" w:line="240" w:lineRule="auto"/>
              <w:ind w:left="-15" w:firstLine="15"/>
            </w:pPr>
            <w:r>
              <w:t>Heading cell – no response required</w:t>
            </w:r>
          </w:p>
        </w:tc>
      </w:tr>
      <w:tr w:rsidR="00EE52D0" w14:paraId="1D32FCB0"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31" w14:textId="77777777" w:rsidR="00EE52D0" w:rsidRDefault="00000000">
            <w:pPr>
              <w:spacing w:after="0" w:line="240" w:lineRule="auto"/>
              <w:ind w:firstLine="15"/>
            </w:pPr>
            <w:r>
              <w:t>407.3.1 Tactilely Discernible</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32"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33" w14:textId="77777777" w:rsidR="00EE52D0" w:rsidRDefault="00EE52D0">
            <w:pPr>
              <w:spacing w:after="0" w:line="240" w:lineRule="auto"/>
              <w:ind w:left="-15" w:firstLine="15"/>
            </w:pPr>
          </w:p>
        </w:tc>
      </w:tr>
      <w:tr w:rsidR="00EE52D0" w14:paraId="48149BAB"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34" w14:textId="77777777" w:rsidR="00EE52D0" w:rsidRDefault="00000000">
            <w:pPr>
              <w:spacing w:after="0" w:line="240" w:lineRule="auto"/>
              <w:ind w:firstLine="15"/>
            </w:pPr>
            <w:r>
              <w:t>407.3.2 Alphabetic Keys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35"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36" w14:textId="77777777" w:rsidR="00EE52D0" w:rsidRDefault="00EE52D0">
            <w:pPr>
              <w:spacing w:after="0" w:line="240" w:lineRule="auto"/>
              <w:ind w:left="-15" w:firstLine="15"/>
            </w:pPr>
          </w:p>
        </w:tc>
      </w:tr>
      <w:tr w:rsidR="00EE52D0" w14:paraId="59A4BDA5" w14:textId="77777777" w:rsidTr="00D62573">
        <w:trPr>
          <w:trHeight w:val="318"/>
        </w:trPr>
        <w:tc>
          <w:tcPr>
            <w:tcW w:w="6652" w:type="dxa"/>
            <w:tcBorders>
              <w:top w:val="single" w:sz="6" w:space="0" w:color="000000"/>
              <w:left w:val="single" w:sz="6" w:space="0" w:color="000000"/>
              <w:bottom w:val="single" w:sz="6" w:space="0" w:color="000000"/>
              <w:right w:val="single" w:sz="6" w:space="0" w:color="000000"/>
            </w:tcBorders>
            <w:vAlign w:val="center"/>
          </w:tcPr>
          <w:p w14:paraId="00000737" w14:textId="77777777" w:rsidR="00EE52D0" w:rsidRDefault="00000000">
            <w:pPr>
              <w:spacing w:after="0" w:line="240" w:lineRule="auto"/>
              <w:ind w:firstLine="15"/>
            </w:pPr>
            <w:r>
              <w:t>407.3.3 Numeric Keys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38"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39" w14:textId="77777777" w:rsidR="00EE52D0" w:rsidRDefault="00EE52D0">
            <w:pPr>
              <w:spacing w:after="0" w:line="240" w:lineRule="auto"/>
              <w:ind w:left="-15" w:firstLine="15"/>
            </w:pPr>
          </w:p>
        </w:tc>
      </w:tr>
      <w:tr w:rsidR="00EE52D0" w14:paraId="200C4A92"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3A" w14:textId="77777777" w:rsidR="00EE52D0" w:rsidRDefault="00000000">
            <w:pPr>
              <w:spacing w:after="0" w:line="240" w:lineRule="auto"/>
              <w:ind w:left="-15" w:firstLine="15"/>
            </w:pPr>
            <w:r>
              <w:t>407.4 Key Repeat</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3B"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3C" w14:textId="77777777" w:rsidR="00EE52D0" w:rsidRDefault="00EE52D0">
            <w:pPr>
              <w:spacing w:after="0" w:line="240" w:lineRule="auto"/>
              <w:ind w:left="-15" w:firstLine="15"/>
            </w:pPr>
          </w:p>
        </w:tc>
      </w:tr>
      <w:tr w:rsidR="00EE52D0" w14:paraId="12957E89"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3D" w14:textId="77777777" w:rsidR="00EE52D0" w:rsidRDefault="00000000">
            <w:pPr>
              <w:spacing w:after="0" w:line="240" w:lineRule="auto"/>
              <w:ind w:left="-15" w:firstLine="15"/>
            </w:pPr>
            <w:r>
              <w:t>407.5 Timed Response</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3E"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3F" w14:textId="77777777" w:rsidR="00EE52D0" w:rsidRDefault="00EE52D0">
            <w:pPr>
              <w:spacing w:after="0" w:line="240" w:lineRule="auto"/>
              <w:ind w:left="-15" w:firstLine="15"/>
            </w:pPr>
          </w:p>
        </w:tc>
      </w:tr>
      <w:tr w:rsidR="00EE52D0" w14:paraId="0C2409CA"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40" w14:textId="77777777" w:rsidR="00EE52D0" w:rsidRDefault="00000000">
            <w:pPr>
              <w:spacing w:after="0" w:line="240" w:lineRule="auto"/>
              <w:ind w:left="-15" w:firstLine="15"/>
            </w:pPr>
            <w:r>
              <w:t>407.6 Operation</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41"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42" w14:textId="77777777" w:rsidR="00EE52D0" w:rsidRDefault="00EE52D0">
            <w:pPr>
              <w:spacing w:after="0" w:line="240" w:lineRule="auto"/>
              <w:ind w:left="-15" w:firstLine="15"/>
            </w:pPr>
          </w:p>
        </w:tc>
      </w:tr>
      <w:tr w:rsidR="00EE52D0" w14:paraId="5D9850D0"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43" w14:textId="77777777" w:rsidR="00EE52D0" w:rsidRDefault="00000000">
            <w:pPr>
              <w:spacing w:after="0" w:line="240" w:lineRule="auto"/>
              <w:ind w:left="-15" w:firstLine="15"/>
            </w:pPr>
            <w:r>
              <w:t>407.7 Tickets, Fare Cards, and Keycards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44"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45" w14:textId="77777777" w:rsidR="00EE52D0" w:rsidRDefault="00EE52D0">
            <w:pPr>
              <w:spacing w:after="0" w:line="240" w:lineRule="auto"/>
              <w:ind w:left="-15" w:firstLine="15"/>
            </w:pPr>
          </w:p>
        </w:tc>
      </w:tr>
      <w:tr w:rsidR="00EE52D0" w14:paraId="376131E0"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46" w14:textId="77777777" w:rsidR="00EE52D0" w:rsidRDefault="00000000">
            <w:pPr>
              <w:spacing w:after="0" w:line="240" w:lineRule="auto"/>
              <w:ind w:left="-15" w:firstLine="15"/>
              <w:rPr>
                <w:b/>
                <w:i/>
              </w:rPr>
            </w:pPr>
            <w:r>
              <w:rPr>
                <w:b/>
                <w:i/>
              </w:rPr>
              <w:t>407.8 Reach Height and Depth</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47"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48" w14:textId="77777777" w:rsidR="00EE52D0" w:rsidRDefault="00000000">
            <w:pPr>
              <w:spacing w:after="0" w:line="240" w:lineRule="auto"/>
              <w:ind w:left="-15" w:firstLine="15"/>
            </w:pPr>
            <w:r>
              <w:t>Heading cell – no response required</w:t>
            </w:r>
          </w:p>
        </w:tc>
      </w:tr>
      <w:tr w:rsidR="00EE52D0" w14:paraId="26C330F3"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49" w14:textId="77777777" w:rsidR="00EE52D0" w:rsidRDefault="00000000">
            <w:pPr>
              <w:spacing w:after="0" w:line="240" w:lineRule="auto"/>
              <w:ind w:firstLine="15"/>
            </w:pPr>
            <w:r>
              <w:t>407.8.1 Vertical Reference Plane</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4A"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4B" w14:textId="77777777" w:rsidR="00EE52D0" w:rsidRDefault="00EE52D0">
            <w:pPr>
              <w:spacing w:after="0" w:line="240" w:lineRule="auto"/>
              <w:ind w:left="-15" w:firstLine="15"/>
            </w:pPr>
          </w:p>
        </w:tc>
      </w:tr>
      <w:tr w:rsidR="00EE52D0" w14:paraId="29399433"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4C" w14:textId="77777777" w:rsidR="00EE52D0" w:rsidRDefault="00000000">
            <w:pPr>
              <w:spacing w:after="0" w:line="240" w:lineRule="auto"/>
              <w:ind w:firstLine="15"/>
            </w:pPr>
            <w:r>
              <w:t>407.8.1.1 Vertical Plane for Side Reach</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4D"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4E" w14:textId="77777777" w:rsidR="00EE52D0" w:rsidRDefault="00EE52D0">
            <w:pPr>
              <w:spacing w:after="0" w:line="240" w:lineRule="auto"/>
              <w:ind w:left="-15" w:firstLine="15"/>
            </w:pPr>
          </w:p>
        </w:tc>
      </w:tr>
      <w:tr w:rsidR="00EE52D0" w14:paraId="20F72BAA"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4F" w14:textId="77777777" w:rsidR="00EE52D0" w:rsidRDefault="00000000">
            <w:pPr>
              <w:spacing w:after="0" w:line="240" w:lineRule="auto"/>
              <w:ind w:firstLine="15"/>
            </w:pPr>
            <w:r>
              <w:t>407.8.1.2 Vertical Plane for Forward Reach</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50"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51" w14:textId="77777777" w:rsidR="00EE52D0" w:rsidRDefault="00EE52D0">
            <w:pPr>
              <w:spacing w:after="0" w:line="240" w:lineRule="auto"/>
              <w:ind w:left="-15" w:firstLine="15"/>
            </w:pPr>
          </w:p>
        </w:tc>
      </w:tr>
      <w:tr w:rsidR="00EE52D0" w14:paraId="4552E902"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52" w14:textId="77777777" w:rsidR="00EE52D0" w:rsidRDefault="00000000">
            <w:pPr>
              <w:spacing w:after="0" w:line="240" w:lineRule="auto"/>
              <w:ind w:firstLine="15"/>
            </w:pPr>
            <w:r>
              <w:t>407.8.2 Side Reach</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53"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54" w14:textId="77777777" w:rsidR="00EE52D0" w:rsidRDefault="00EE52D0">
            <w:pPr>
              <w:spacing w:after="0" w:line="240" w:lineRule="auto"/>
              <w:ind w:left="-15" w:firstLine="15"/>
            </w:pPr>
          </w:p>
        </w:tc>
      </w:tr>
      <w:tr w:rsidR="00EE52D0" w14:paraId="18C1B9CF"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55" w14:textId="77777777" w:rsidR="00EE52D0" w:rsidRDefault="00000000">
            <w:pPr>
              <w:spacing w:after="0" w:line="240" w:lineRule="auto"/>
              <w:ind w:firstLine="15"/>
            </w:pPr>
            <w:r>
              <w:t>407.8.2.1 Unobstructed Side Reach</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56"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57" w14:textId="77777777" w:rsidR="00EE52D0" w:rsidRDefault="00EE52D0">
            <w:pPr>
              <w:spacing w:after="0" w:line="240" w:lineRule="auto"/>
              <w:ind w:left="-15" w:firstLine="15"/>
            </w:pPr>
          </w:p>
        </w:tc>
      </w:tr>
      <w:tr w:rsidR="00EE52D0" w14:paraId="5B0209FF"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58" w14:textId="77777777" w:rsidR="00EE52D0" w:rsidRDefault="00000000">
            <w:pPr>
              <w:spacing w:after="0" w:line="240" w:lineRule="auto"/>
              <w:ind w:firstLine="15"/>
            </w:pPr>
            <w:r>
              <w:t>407.8.2.2 Obstructed Side Reach</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59"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5A" w14:textId="77777777" w:rsidR="00EE52D0" w:rsidRDefault="00EE52D0">
            <w:pPr>
              <w:spacing w:after="0" w:line="240" w:lineRule="auto"/>
              <w:ind w:left="-15" w:firstLine="15"/>
            </w:pPr>
          </w:p>
        </w:tc>
      </w:tr>
      <w:tr w:rsidR="00EE52D0" w14:paraId="784666A2"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5B" w14:textId="77777777" w:rsidR="00EE52D0" w:rsidRDefault="00000000">
            <w:pPr>
              <w:spacing w:after="0" w:line="240" w:lineRule="auto"/>
              <w:ind w:firstLine="15"/>
            </w:pPr>
            <w:r>
              <w:t>407.8.3 Forward Reach</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5C"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5D" w14:textId="77777777" w:rsidR="00EE52D0" w:rsidRDefault="00EE52D0">
            <w:pPr>
              <w:spacing w:after="0" w:line="240" w:lineRule="auto"/>
              <w:ind w:left="-15" w:firstLine="15"/>
            </w:pPr>
          </w:p>
        </w:tc>
      </w:tr>
      <w:tr w:rsidR="00EE52D0" w14:paraId="3FDC3D60"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5E" w14:textId="77777777" w:rsidR="00EE52D0" w:rsidRDefault="00000000">
            <w:pPr>
              <w:spacing w:after="0" w:line="240" w:lineRule="auto"/>
              <w:ind w:firstLine="15"/>
            </w:pPr>
            <w:r>
              <w:t>407.8.3.1 Unobstructed Forward Reach</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5F"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60" w14:textId="77777777" w:rsidR="00EE52D0" w:rsidRDefault="00EE52D0">
            <w:pPr>
              <w:spacing w:after="0" w:line="240" w:lineRule="auto"/>
              <w:ind w:left="-15" w:firstLine="15"/>
            </w:pPr>
          </w:p>
        </w:tc>
      </w:tr>
      <w:tr w:rsidR="00EE52D0" w14:paraId="7F2B74B2"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61" w14:textId="77777777" w:rsidR="00EE52D0" w:rsidRDefault="00000000">
            <w:pPr>
              <w:spacing w:after="0" w:line="240" w:lineRule="auto"/>
              <w:ind w:firstLine="15"/>
            </w:pPr>
            <w:r>
              <w:t>407.8.3.2 Obstructed Forward Reach</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62"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63" w14:textId="77777777" w:rsidR="00EE52D0" w:rsidRDefault="00EE52D0">
            <w:pPr>
              <w:spacing w:after="0" w:line="240" w:lineRule="auto"/>
              <w:ind w:left="-15" w:firstLine="15"/>
            </w:pPr>
          </w:p>
        </w:tc>
      </w:tr>
      <w:tr w:rsidR="00EE52D0" w14:paraId="4128D54A"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64" w14:textId="77777777" w:rsidR="00EE52D0" w:rsidRDefault="00000000">
            <w:pPr>
              <w:spacing w:after="0" w:line="240" w:lineRule="auto"/>
              <w:ind w:firstLine="15"/>
            </w:pPr>
            <w:r>
              <w:lastRenderedPageBreak/>
              <w:t>407.8.3.2.1 Operable Part Height for ICT with Obstructed Forward Reach</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65"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66" w14:textId="77777777" w:rsidR="00EE52D0" w:rsidRDefault="00EE52D0">
            <w:pPr>
              <w:spacing w:after="0" w:line="240" w:lineRule="auto"/>
              <w:ind w:left="-15" w:firstLine="15"/>
            </w:pPr>
          </w:p>
        </w:tc>
      </w:tr>
      <w:tr w:rsidR="00EE52D0" w14:paraId="568B3EB0"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67" w14:textId="77777777" w:rsidR="00EE52D0" w:rsidRDefault="00000000">
            <w:pPr>
              <w:spacing w:after="0" w:line="240" w:lineRule="auto"/>
              <w:ind w:firstLine="15"/>
            </w:pPr>
            <w:r>
              <w:t>407.8.3.2.2 Knee and Toe Space under ICT with Obstructed Forward Reach</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68"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69" w14:textId="77777777" w:rsidR="00EE52D0" w:rsidRDefault="00EE52D0">
            <w:pPr>
              <w:spacing w:after="0" w:line="240" w:lineRule="auto"/>
              <w:ind w:left="-15" w:firstLine="15"/>
            </w:pPr>
          </w:p>
        </w:tc>
      </w:tr>
      <w:tr w:rsidR="00EE52D0" w14:paraId="36F0D8BB"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6A" w14:textId="77777777" w:rsidR="00EE52D0" w:rsidRDefault="00EE52D0">
            <w:pPr>
              <w:spacing w:after="0" w:line="240" w:lineRule="auto"/>
              <w:ind w:left="-15" w:firstLine="15"/>
              <w:rPr>
                <w:b/>
                <w:i/>
              </w:rPr>
            </w:pPr>
            <w:hyperlink r:id="rId136" w:anchor="408-display-screens">
              <w:r>
                <w:rPr>
                  <w:b/>
                  <w:i/>
                  <w:color w:val="0000FF"/>
                  <w:u w:val="single"/>
                </w:rPr>
                <w:t>408 Display Screens</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6B"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6C" w14:textId="77777777" w:rsidR="00EE52D0" w:rsidRDefault="00000000">
            <w:pPr>
              <w:spacing w:after="0" w:line="240" w:lineRule="auto"/>
              <w:ind w:left="-15" w:firstLine="15"/>
            </w:pPr>
            <w:r>
              <w:t>Heading cell – no response required</w:t>
            </w:r>
          </w:p>
        </w:tc>
      </w:tr>
      <w:tr w:rsidR="00EE52D0" w14:paraId="50B73BE6"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6D" w14:textId="77777777" w:rsidR="00EE52D0" w:rsidRDefault="00000000">
            <w:pPr>
              <w:spacing w:after="0" w:line="240" w:lineRule="auto"/>
              <w:ind w:left="-15" w:firstLine="15"/>
            </w:pPr>
            <w:r>
              <w:t>408.2 Visibility</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6E"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6F" w14:textId="77777777" w:rsidR="00EE52D0" w:rsidRDefault="00EE52D0">
            <w:pPr>
              <w:spacing w:after="0" w:line="240" w:lineRule="auto"/>
              <w:ind w:left="-15" w:firstLine="15"/>
            </w:pPr>
          </w:p>
        </w:tc>
      </w:tr>
      <w:tr w:rsidR="00EE52D0" w14:paraId="2081C8B7"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70" w14:textId="77777777" w:rsidR="00EE52D0" w:rsidRDefault="00000000">
            <w:pPr>
              <w:spacing w:after="0" w:line="240" w:lineRule="auto"/>
              <w:ind w:left="-15" w:firstLine="15"/>
            </w:pPr>
            <w:r>
              <w:t>408.3 Flashing</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71"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72" w14:textId="77777777" w:rsidR="00EE52D0" w:rsidRDefault="00EE52D0">
            <w:pPr>
              <w:spacing w:after="0" w:line="240" w:lineRule="auto"/>
              <w:ind w:left="-15" w:firstLine="15"/>
            </w:pPr>
          </w:p>
        </w:tc>
      </w:tr>
      <w:tr w:rsidR="00EE52D0" w14:paraId="2DFDC602"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73" w14:textId="77777777" w:rsidR="00EE52D0" w:rsidRDefault="00EE52D0">
            <w:pPr>
              <w:spacing w:after="0" w:line="240" w:lineRule="auto"/>
              <w:ind w:left="-15" w:firstLine="15"/>
              <w:rPr>
                <w:b/>
                <w:i/>
              </w:rPr>
            </w:pPr>
            <w:hyperlink r:id="rId137" w:anchor="409-status-indicators">
              <w:r>
                <w:rPr>
                  <w:b/>
                  <w:i/>
                  <w:color w:val="0000FF"/>
                  <w:u w:val="single"/>
                </w:rPr>
                <w:t>409 Status Indicators</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74"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75" w14:textId="77777777" w:rsidR="00EE52D0" w:rsidRDefault="00000000">
            <w:pPr>
              <w:spacing w:after="0" w:line="240" w:lineRule="auto"/>
              <w:ind w:left="-15" w:firstLine="15"/>
            </w:pPr>
            <w:r>
              <w:t>Heading cell – no response required</w:t>
            </w:r>
          </w:p>
        </w:tc>
      </w:tr>
      <w:tr w:rsidR="00EE52D0" w14:paraId="7BA21709"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76" w14:textId="77777777" w:rsidR="00EE52D0" w:rsidRDefault="00000000">
            <w:pPr>
              <w:spacing w:after="0" w:line="240" w:lineRule="auto"/>
              <w:ind w:left="-15" w:firstLine="15"/>
            </w:pPr>
            <w:r>
              <w:t>409.1 General</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77"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78" w14:textId="77777777" w:rsidR="00EE52D0" w:rsidRDefault="00EE52D0">
            <w:pPr>
              <w:spacing w:after="0" w:line="240" w:lineRule="auto"/>
              <w:ind w:left="-15" w:firstLine="15"/>
            </w:pPr>
          </w:p>
        </w:tc>
      </w:tr>
      <w:tr w:rsidR="00EE52D0" w14:paraId="145AAC15"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79" w14:textId="77777777" w:rsidR="00EE52D0" w:rsidRDefault="00EE52D0">
            <w:pPr>
              <w:spacing w:after="0" w:line="240" w:lineRule="auto"/>
              <w:ind w:left="-15" w:firstLine="15"/>
              <w:rPr>
                <w:b/>
                <w:i/>
              </w:rPr>
            </w:pPr>
            <w:hyperlink r:id="rId138" w:anchor="410-color-coding">
              <w:r>
                <w:rPr>
                  <w:b/>
                  <w:i/>
                  <w:color w:val="0000FF"/>
                  <w:u w:val="single"/>
                </w:rPr>
                <w:t>410 Color Coding</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7A"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7B" w14:textId="77777777" w:rsidR="00EE52D0" w:rsidRDefault="00000000">
            <w:pPr>
              <w:spacing w:after="0" w:line="240" w:lineRule="auto"/>
              <w:ind w:left="-15" w:firstLine="15"/>
            </w:pPr>
            <w:r>
              <w:t>Heading cell – no response required</w:t>
            </w:r>
          </w:p>
        </w:tc>
      </w:tr>
      <w:tr w:rsidR="00EE52D0" w14:paraId="7588662F"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7C" w14:textId="77777777" w:rsidR="00EE52D0" w:rsidRDefault="00000000">
            <w:pPr>
              <w:spacing w:after="0" w:line="240" w:lineRule="auto"/>
              <w:ind w:left="-15" w:firstLine="15"/>
            </w:pPr>
            <w:r>
              <w:t>410.1 General</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7D"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7E" w14:textId="77777777" w:rsidR="00EE52D0" w:rsidRDefault="00EE52D0">
            <w:pPr>
              <w:spacing w:after="0" w:line="240" w:lineRule="auto"/>
              <w:ind w:left="-15" w:firstLine="15"/>
            </w:pPr>
          </w:p>
        </w:tc>
      </w:tr>
      <w:tr w:rsidR="00EE52D0" w14:paraId="0CC520FF"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7F" w14:textId="77777777" w:rsidR="00EE52D0" w:rsidRDefault="00EE52D0">
            <w:pPr>
              <w:spacing w:after="0" w:line="240" w:lineRule="auto"/>
              <w:ind w:left="-15" w:firstLine="15"/>
              <w:rPr>
                <w:b/>
                <w:i/>
              </w:rPr>
            </w:pPr>
            <w:hyperlink r:id="rId139" w:anchor="411-audible-signals">
              <w:r>
                <w:rPr>
                  <w:b/>
                  <w:i/>
                  <w:color w:val="0000FF"/>
                  <w:u w:val="single"/>
                </w:rPr>
                <w:t>411 Audible Signals</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80"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81" w14:textId="77777777" w:rsidR="00EE52D0" w:rsidRDefault="00000000">
            <w:pPr>
              <w:spacing w:after="0" w:line="240" w:lineRule="auto"/>
              <w:ind w:left="-15" w:firstLine="15"/>
            </w:pPr>
            <w:r>
              <w:t>Heading cell – no response required</w:t>
            </w:r>
          </w:p>
        </w:tc>
      </w:tr>
      <w:tr w:rsidR="00EE52D0" w14:paraId="018F9D26"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82" w14:textId="77777777" w:rsidR="00EE52D0" w:rsidRDefault="00000000">
            <w:pPr>
              <w:spacing w:after="0" w:line="240" w:lineRule="auto"/>
              <w:ind w:left="-15" w:firstLine="15"/>
            </w:pPr>
            <w:r>
              <w:t>411.1 General</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83"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84" w14:textId="77777777" w:rsidR="00EE52D0" w:rsidRDefault="00EE52D0">
            <w:pPr>
              <w:spacing w:after="0" w:line="240" w:lineRule="auto"/>
              <w:ind w:left="-15" w:firstLine="15"/>
            </w:pPr>
          </w:p>
        </w:tc>
      </w:tr>
      <w:tr w:rsidR="00EE52D0" w14:paraId="7D8C6B5B"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85" w14:textId="77777777" w:rsidR="00EE52D0" w:rsidRDefault="00EE52D0">
            <w:pPr>
              <w:spacing w:after="0" w:line="240" w:lineRule="auto"/>
              <w:ind w:left="-15" w:firstLine="15"/>
              <w:rPr>
                <w:i/>
              </w:rPr>
            </w:pPr>
            <w:hyperlink r:id="rId140" w:anchor="412-two-way-communication">
              <w:r>
                <w:rPr>
                  <w:b/>
                  <w:i/>
                  <w:color w:val="0000FF"/>
                  <w:u w:val="single"/>
                </w:rPr>
                <w:t>412 ICT with Two-Way Voice Communication</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86"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87" w14:textId="77777777" w:rsidR="00EE52D0" w:rsidRDefault="00000000">
            <w:pPr>
              <w:spacing w:after="0" w:line="240" w:lineRule="auto"/>
              <w:ind w:left="-15" w:firstLine="15"/>
            </w:pPr>
            <w:r>
              <w:t>Heading cell – no response required</w:t>
            </w:r>
          </w:p>
        </w:tc>
      </w:tr>
      <w:tr w:rsidR="00EE52D0" w14:paraId="0EFF76E0"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88" w14:textId="77777777" w:rsidR="00EE52D0" w:rsidRDefault="00000000">
            <w:pPr>
              <w:spacing w:after="0" w:line="240" w:lineRule="auto"/>
              <w:ind w:left="-15" w:firstLine="15"/>
              <w:rPr>
                <w:b/>
                <w:i/>
              </w:rPr>
            </w:pPr>
            <w:r>
              <w:rPr>
                <w:b/>
                <w:i/>
              </w:rPr>
              <w:t>412.2 Volume Gain</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89"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8A" w14:textId="77777777" w:rsidR="00EE52D0" w:rsidRDefault="00000000">
            <w:pPr>
              <w:spacing w:after="0" w:line="240" w:lineRule="auto"/>
              <w:ind w:left="-15" w:firstLine="15"/>
            </w:pPr>
            <w:r>
              <w:t>Heading cell – no response required</w:t>
            </w:r>
          </w:p>
        </w:tc>
      </w:tr>
      <w:tr w:rsidR="00EE52D0" w14:paraId="79803521"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8B" w14:textId="77777777" w:rsidR="00EE52D0" w:rsidRDefault="00000000">
            <w:pPr>
              <w:spacing w:after="0" w:line="240" w:lineRule="auto"/>
              <w:ind w:firstLine="15"/>
            </w:pPr>
            <w:r>
              <w:t>412.2.1 Volume Gain for Wireline Telephones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8C"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8D" w14:textId="77777777" w:rsidR="00EE52D0" w:rsidRDefault="00EE52D0">
            <w:pPr>
              <w:spacing w:after="0" w:line="240" w:lineRule="auto"/>
              <w:ind w:left="-15" w:firstLine="15"/>
            </w:pPr>
          </w:p>
        </w:tc>
      </w:tr>
      <w:tr w:rsidR="00EE52D0" w14:paraId="46833750"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8E" w14:textId="77777777" w:rsidR="00EE52D0" w:rsidRDefault="00000000">
            <w:pPr>
              <w:spacing w:after="0" w:line="240" w:lineRule="auto"/>
              <w:ind w:firstLine="15"/>
            </w:pPr>
            <w:r>
              <w:t>412.2.2 Volume Gain for Non-Wireline ICT</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8F"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90" w14:textId="77777777" w:rsidR="00EE52D0" w:rsidRDefault="00EE52D0">
            <w:pPr>
              <w:spacing w:after="0" w:line="240" w:lineRule="auto"/>
              <w:ind w:left="-15" w:firstLine="15"/>
            </w:pPr>
          </w:p>
        </w:tc>
      </w:tr>
      <w:tr w:rsidR="00EE52D0" w14:paraId="32EDC95C"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91" w14:textId="77777777" w:rsidR="00EE52D0" w:rsidRDefault="00000000">
            <w:pPr>
              <w:spacing w:after="0" w:line="240" w:lineRule="auto"/>
              <w:ind w:left="-15" w:firstLine="15"/>
              <w:rPr>
                <w:b/>
                <w:i/>
              </w:rPr>
            </w:pPr>
            <w:r>
              <w:rPr>
                <w:b/>
                <w:i/>
              </w:rPr>
              <w:t>412.3 Interference Reduction and Magnetic Coupling</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92"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93" w14:textId="77777777" w:rsidR="00EE52D0" w:rsidRDefault="00000000">
            <w:pPr>
              <w:spacing w:after="0" w:line="240" w:lineRule="auto"/>
              <w:ind w:left="-15" w:firstLine="15"/>
            </w:pPr>
            <w:r>
              <w:t>Heading cell – no response required</w:t>
            </w:r>
          </w:p>
        </w:tc>
      </w:tr>
      <w:tr w:rsidR="00EE52D0" w14:paraId="6752AB55"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94" w14:textId="77777777" w:rsidR="00EE52D0" w:rsidRDefault="00000000">
            <w:pPr>
              <w:spacing w:after="0" w:line="240" w:lineRule="auto"/>
              <w:ind w:firstLine="15"/>
            </w:pPr>
            <w:r>
              <w:t>412.3.1 Wireless Handsets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95"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96" w14:textId="77777777" w:rsidR="00EE52D0" w:rsidRDefault="00EE52D0">
            <w:pPr>
              <w:spacing w:after="0" w:line="240" w:lineRule="auto"/>
              <w:ind w:left="-15" w:firstLine="15"/>
            </w:pPr>
          </w:p>
        </w:tc>
      </w:tr>
      <w:tr w:rsidR="00EE52D0" w14:paraId="6983BEB5"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97" w14:textId="77777777" w:rsidR="00EE52D0" w:rsidRDefault="00000000">
            <w:pPr>
              <w:spacing w:after="0" w:line="240" w:lineRule="auto"/>
              <w:ind w:firstLine="15"/>
            </w:pPr>
            <w:r>
              <w:t>412.3.2 Wireline Handsets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98"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99" w14:textId="77777777" w:rsidR="00EE52D0" w:rsidRDefault="00EE52D0">
            <w:pPr>
              <w:spacing w:after="0" w:line="240" w:lineRule="auto"/>
              <w:ind w:left="-15" w:firstLine="15"/>
            </w:pPr>
          </w:p>
        </w:tc>
      </w:tr>
      <w:tr w:rsidR="00EE52D0" w14:paraId="7E3815FE"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9A" w14:textId="77777777" w:rsidR="00EE52D0" w:rsidRDefault="00000000">
            <w:pPr>
              <w:spacing w:after="0" w:line="240" w:lineRule="auto"/>
              <w:ind w:left="-15" w:firstLine="15"/>
            </w:pPr>
            <w:r>
              <w:t>412.4 Digital Encoding of Speech</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9B"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9C" w14:textId="77777777" w:rsidR="00EE52D0" w:rsidRDefault="00EE52D0">
            <w:pPr>
              <w:spacing w:after="0" w:line="240" w:lineRule="auto"/>
              <w:ind w:left="-15" w:firstLine="15"/>
            </w:pPr>
          </w:p>
        </w:tc>
      </w:tr>
      <w:tr w:rsidR="00EE52D0" w14:paraId="48B0B539"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9D" w14:textId="77777777" w:rsidR="00EE52D0" w:rsidRDefault="00000000">
            <w:pPr>
              <w:spacing w:after="0" w:line="240" w:lineRule="auto"/>
              <w:ind w:left="-15" w:firstLine="15"/>
            </w:pPr>
            <w:r>
              <w:t>412.5 Real-Time Text Functionality</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9E" w14:textId="77777777" w:rsidR="00EE52D0" w:rsidRDefault="00000000">
            <w:pPr>
              <w:spacing w:after="0" w:line="240" w:lineRule="auto"/>
              <w:ind w:left="-15" w:firstLine="15"/>
            </w:pPr>
            <w:r>
              <w:t>Reserved for future</w:t>
            </w:r>
          </w:p>
        </w:tc>
        <w:tc>
          <w:tcPr>
            <w:tcW w:w="3882" w:type="dxa"/>
            <w:tcBorders>
              <w:top w:val="single" w:sz="6" w:space="0" w:color="000000"/>
              <w:left w:val="single" w:sz="6" w:space="0" w:color="000000"/>
              <w:bottom w:val="single" w:sz="6" w:space="0" w:color="000000"/>
              <w:right w:val="single" w:sz="6" w:space="0" w:color="000000"/>
            </w:tcBorders>
            <w:vAlign w:val="center"/>
          </w:tcPr>
          <w:p w14:paraId="0000079F" w14:textId="77777777" w:rsidR="00EE52D0" w:rsidRDefault="00000000">
            <w:pPr>
              <w:spacing w:after="0" w:line="240" w:lineRule="auto"/>
              <w:ind w:left="-15" w:firstLine="15"/>
            </w:pPr>
            <w:r>
              <w:t>Reserved for future</w:t>
            </w:r>
          </w:p>
        </w:tc>
      </w:tr>
      <w:tr w:rsidR="00EE52D0" w14:paraId="3E25209A"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A0" w14:textId="77777777" w:rsidR="00EE52D0" w:rsidRDefault="00000000">
            <w:pPr>
              <w:spacing w:after="0" w:line="240" w:lineRule="auto"/>
              <w:ind w:left="-15" w:firstLine="15"/>
            </w:pPr>
            <w:r>
              <w:t>412.6 Caller ID</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A1"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A2" w14:textId="77777777" w:rsidR="00EE52D0" w:rsidRDefault="00EE52D0">
            <w:pPr>
              <w:spacing w:after="0" w:line="240" w:lineRule="auto"/>
              <w:ind w:left="-15" w:firstLine="15"/>
            </w:pPr>
          </w:p>
        </w:tc>
      </w:tr>
      <w:tr w:rsidR="00EE52D0" w14:paraId="31608611"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A3" w14:textId="77777777" w:rsidR="00EE52D0" w:rsidRDefault="00000000">
            <w:pPr>
              <w:spacing w:after="0" w:line="240" w:lineRule="auto"/>
              <w:ind w:left="-15" w:firstLine="15"/>
            </w:pPr>
            <w:r>
              <w:t>412.7 Video Communication</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A4"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A5" w14:textId="77777777" w:rsidR="00EE52D0" w:rsidRDefault="00EE52D0">
            <w:pPr>
              <w:spacing w:after="0" w:line="240" w:lineRule="auto"/>
              <w:ind w:left="-15" w:firstLine="15"/>
            </w:pPr>
          </w:p>
        </w:tc>
      </w:tr>
      <w:tr w:rsidR="00EE52D0" w14:paraId="5F041703"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A6" w14:textId="77777777" w:rsidR="00EE52D0" w:rsidRDefault="00000000">
            <w:pPr>
              <w:spacing w:after="0" w:line="240" w:lineRule="auto"/>
              <w:ind w:left="-15" w:firstLine="15"/>
              <w:rPr>
                <w:b/>
                <w:i/>
              </w:rPr>
            </w:pPr>
            <w:r>
              <w:rPr>
                <w:b/>
                <w:i/>
              </w:rPr>
              <w:t>412.8 Legacy TTY Support</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A7"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A8" w14:textId="77777777" w:rsidR="00EE52D0" w:rsidRDefault="00000000">
            <w:pPr>
              <w:spacing w:after="0" w:line="240" w:lineRule="auto"/>
              <w:ind w:left="-15" w:firstLine="15"/>
            </w:pPr>
            <w:r>
              <w:t>Heading cell – no response required</w:t>
            </w:r>
          </w:p>
        </w:tc>
      </w:tr>
      <w:tr w:rsidR="00EE52D0" w14:paraId="3AF3A9F4"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A9" w14:textId="77777777" w:rsidR="00EE52D0" w:rsidRDefault="00000000">
            <w:pPr>
              <w:spacing w:after="0" w:line="240" w:lineRule="auto"/>
              <w:ind w:left="-15" w:firstLine="15"/>
            </w:pPr>
            <w:r>
              <w:t xml:space="preserve">412.8.1 TTY </w:t>
            </w:r>
            <w:proofErr w:type="spellStart"/>
            <w:r>
              <w:t>Connectability</w:t>
            </w:r>
            <w:proofErr w:type="spellEnd"/>
          </w:p>
        </w:tc>
        <w:tc>
          <w:tcPr>
            <w:tcW w:w="3896" w:type="dxa"/>
            <w:tcBorders>
              <w:top w:val="single" w:sz="6" w:space="0" w:color="000000"/>
              <w:left w:val="single" w:sz="6" w:space="0" w:color="000000"/>
              <w:bottom w:val="single" w:sz="6" w:space="0" w:color="000000"/>
              <w:right w:val="single" w:sz="6" w:space="0" w:color="000000"/>
            </w:tcBorders>
            <w:vAlign w:val="center"/>
          </w:tcPr>
          <w:p w14:paraId="000007AA"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AB" w14:textId="77777777" w:rsidR="00EE52D0" w:rsidRDefault="00EE52D0">
            <w:pPr>
              <w:spacing w:after="0" w:line="240" w:lineRule="auto"/>
              <w:ind w:left="-15" w:firstLine="15"/>
            </w:pPr>
          </w:p>
        </w:tc>
      </w:tr>
      <w:tr w:rsidR="00EE52D0" w14:paraId="30CBC3A4"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AC" w14:textId="77777777" w:rsidR="00EE52D0" w:rsidRDefault="00000000">
            <w:pPr>
              <w:spacing w:after="0" w:line="240" w:lineRule="auto"/>
              <w:ind w:left="-15" w:firstLine="15"/>
            </w:pPr>
            <w:r>
              <w:t>412.8.2 Voice and Hearing Carry Over</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AD"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AE" w14:textId="77777777" w:rsidR="00EE52D0" w:rsidRDefault="00EE52D0">
            <w:pPr>
              <w:spacing w:after="0" w:line="240" w:lineRule="auto"/>
              <w:ind w:left="-15" w:firstLine="15"/>
            </w:pPr>
          </w:p>
        </w:tc>
      </w:tr>
      <w:tr w:rsidR="00EE52D0" w14:paraId="141D47CB"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AF" w14:textId="77777777" w:rsidR="00EE52D0" w:rsidRDefault="00000000">
            <w:pPr>
              <w:spacing w:after="0" w:line="240" w:lineRule="auto"/>
              <w:ind w:left="-15" w:firstLine="15"/>
            </w:pPr>
            <w:r>
              <w:t>412.8.3 Signal Compatibility</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B0"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B1" w14:textId="77777777" w:rsidR="00EE52D0" w:rsidRDefault="00EE52D0">
            <w:pPr>
              <w:spacing w:after="0" w:line="240" w:lineRule="auto"/>
              <w:ind w:left="-15" w:firstLine="15"/>
            </w:pPr>
          </w:p>
        </w:tc>
      </w:tr>
      <w:tr w:rsidR="00EE52D0" w14:paraId="4257E8B9"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B2" w14:textId="77777777" w:rsidR="00EE52D0" w:rsidRDefault="00000000">
            <w:pPr>
              <w:spacing w:after="0" w:line="240" w:lineRule="auto"/>
              <w:ind w:left="-15" w:firstLine="15"/>
            </w:pPr>
            <w:r>
              <w:t>412.8.4 Voice Mail and Other Messaging Systems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B3"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B4" w14:textId="77777777" w:rsidR="00EE52D0" w:rsidRDefault="00EE52D0">
            <w:pPr>
              <w:spacing w:after="0" w:line="240" w:lineRule="auto"/>
              <w:ind w:left="-15" w:firstLine="15"/>
            </w:pPr>
          </w:p>
        </w:tc>
      </w:tr>
      <w:tr w:rsidR="00EE52D0" w14:paraId="4187E0F7"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D0CECE"/>
            <w:vAlign w:val="center"/>
          </w:tcPr>
          <w:p w14:paraId="000007B5" w14:textId="77777777" w:rsidR="00EE52D0" w:rsidRDefault="00EE52D0">
            <w:pPr>
              <w:spacing w:after="0" w:line="240" w:lineRule="auto"/>
              <w:ind w:left="-15" w:firstLine="15"/>
              <w:rPr>
                <w:b/>
                <w:i/>
              </w:rPr>
            </w:pPr>
            <w:hyperlink r:id="rId141" w:anchor="413-closed-caption">
              <w:r>
                <w:rPr>
                  <w:b/>
                  <w:i/>
                  <w:color w:val="0000FF"/>
                  <w:u w:val="single"/>
                </w:rPr>
                <w:t>413 Closed Caption Processing Technologies</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D0CECE"/>
            <w:vAlign w:val="center"/>
          </w:tcPr>
          <w:p w14:paraId="000007B6"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D0CECE"/>
            <w:vAlign w:val="center"/>
          </w:tcPr>
          <w:p w14:paraId="000007B7" w14:textId="77777777" w:rsidR="00EE52D0" w:rsidRDefault="00000000">
            <w:pPr>
              <w:spacing w:after="0" w:line="240" w:lineRule="auto"/>
              <w:ind w:left="-15" w:firstLine="15"/>
            </w:pPr>
            <w:r>
              <w:t>Heading cell – no response required</w:t>
            </w:r>
          </w:p>
        </w:tc>
      </w:tr>
      <w:tr w:rsidR="00EE52D0" w14:paraId="14CE42D1"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B8" w14:textId="77777777" w:rsidR="00EE52D0" w:rsidRDefault="00000000">
            <w:pPr>
              <w:spacing w:after="0" w:line="240" w:lineRule="auto"/>
              <w:ind w:left="-15" w:firstLine="15"/>
            </w:pPr>
            <w:r>
              <w:t>413.1.1 Decoding and Display of Closed Captions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B9"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BA" w14:textId="77777777" w:rsidR="00EE52D0" w:rsidRDefault="00EE52D0">
            <w:pPr>
              <w:spacing w:after="0" w:line="240" w:lineRule="auto"/>
              <w:ind w:left="-15" w:firstLine="15"/>
            </w:pPr>
          </w:p>
        </w:tc>
      </w:tr>
      <w:tr w:rsidR="00EE52D0" w14:paraId="47E612A8"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BB" w14:textId="77777777" w:rsidR="00EE52D0" w:rsidRDefault="00000000">
            <w:pPr>
              <w:spacing w:after="0" w:line="240" w:lineRule="auto"/>
              <w:ind w:left="-15" w:firstLine="15"/>
            </w:pPr>
            <w:r>
              <w:t>413.1.2 Pass-Through of Closed Caption Data</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BC"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BD" w14:textId="77777777" w:rsidR="00EE52D0" w:rsidRDefault="00EE52D0">
            <w:pPr>
              <w:spacing w:after="0" w:line="240" w:lineRule="auto"/>
              <w:ind w:left="-15" w:firstLine="15"/>
            </w:pPr>
          </w:p>
        </w:tc>
      </w:tr>
      <w:tr w:rsidR="00EE52D0" w14:paraId="6066A2DA"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BE" w14:textId="77777777" w:rsidR="00EE52D0" w:rsidRDefault="00EE52D0">
            <w:pPr>
              <w:spacing w:after="0" w:line="240" w:lineRule="auto"/>
              <w:ind w:left="-15" w:firstLine="15"/>
              <w:rPr>
                <w:i/>
              </w:rPr>
            </w:pPr>
            <w:hyperlink r:id="rId142" w:anchor="414-audio-description">
              <w:r>
                <w:rPr>
                  <w:b/>
                  <w:i/>
                  <w:color w:val="0000FF"/>
                  <w:u w:val="single"/>
                </w:rPr>
                <w:t>414 Audio Description Processing Technologies</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BF"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C0" w14:textId="77777777" w:rsidR="00EE52D0" w:rsidRDefault="00000000">
            <w:pPr>
              <w:spacing w:after="0" w:line="240" w:lineRule="auto"/>
              <w:ind w:left="-15" w:firstLine="15"/>
            </w:pPr>
            <w:r>
              <w:t>Heading cell – no response required</w:t>
            </w:r>
          </w:p>
        </w:tc>
      </w:tr>
      <w:tr w:rsidR="00EE52D0" w14:paraId="5C826DA5"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C1" w14:textId="77777777" w:rsidR="00EE52D0" w:rsidRDefault="00000000">
            <w:pPr>
              <w:spacing w:after="0" w:line="240" w:lineRule="auto"/>
              <w:ind w:left="-15" w:firstLine="15"/>
            </w:pPr>
            <w:r>
              <w:lastRenderedPageBreak/>
              <w:t>414.1.1 Digital Television Tuners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C2"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C3" w14:textId="77777777" w:rsidR="00EE52D0" w:rsidRDefault="00EE52D0">
            <w:pPr>
              <w:spacing w:after="0" w:line="240" w:lineRule="auto"/>
              <w:ind w:left="-15" w:firstLine="15"/>
            </w:pPr>
          </w:p>
        </w:tc>
      </w:tr>
      <w:tr w:rsidR="00EE52D0" w14:paraId="12B534BA"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C4" w14:textId="77777777" w:rsidR="00EE52D0" w:rsidRDefault="00000000">
            <w:pPr>
              <w:spacing w:after="0" w:line="240" w:lineRule="auto"/>
              <w:ind w:left="-15" w:firstLine="15"/>
            </w:pPr>
            <w:r>
              <w:t>414.1.2 Other ICT</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C5"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C6" w14:textId="77777777" w:rsidR="00EE52D0" w:rsidRDefault="00EE52D0">
            <w:pPr>
              <w:spacing w:after="0" w:line="240" w:lineRule="auto"/>
              <w:ind w:left="-15" w:firstLine="15"/>
            </w:pPr>
          </w:p>
        </w:tc>
      </w:tr>
      <w:tr w:rsidR="00EE52D0" w14:paraId="4CB4789E"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C7" w14:textId="77777777" w:rsidR="00EE52D0" w:rsidRDefault="00EE52D0">
            <w:pPr>
              <w:spacing w:after="0" w:line="240" w:lineRule="auto"/>
              <w:ind w:left="-15" w:firstLine="15"/>
              <w:rPr>
                <w:b/>
                <w:i/>
              </w:rPr>
            </w:pPr>
            <w:hyperlink r:id="rId143" w:anchor="415-user-controls-captions-audio-descriptions">
              <w:r>
                <w:rPr>
                  <w:b/>
                  <w:i/>
                  <w:color w:val="0000FF"/>
                  <w:u w:val="single"/>
                </w:rPr>
                <w:t>415 User Controls for Captions and Audio Descriptions</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C8"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C9" w14:textId="77777777" w:rsidR="00EE52D0" w:rsidRDefault="00000000">
            <w:pPr>
              <w:spacing w:after="0" w:line="240" w:lineRule="auto"/>
              <w:ind w:left="-15" w:firstLine="15"/>
            </w:pPr>
            <w:r>
              <w:t>Heading cell – no response required</w:t>
            </w:r>
          </w:p>
        </w:tc>
      </w:tr>
      <w:tr w:rsidR="00EE52D0" w14:paraId="42843651"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CA" w14:textId="77777777" w:rsidR="00EE52D0" w:rsidRDefault="00000000">
            <w:pPr>
              <w:spacing w:after="0" w:line="240" w:lineRule="auto"/>
              <w:ind w:left="-15" w:firstLine="15"/>
            </w:pPr>
            <w:r>
              <w:t>415.1.1 Caption Controls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CB"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CC" w14:textId="77777777" w:rsidR="00EE52D0" w:rsidRDefault="00EE52D0">
            <w:pPr>
              <w:spacing w:after="0" w:line="240" w:lineRule="auto"/>
              <w:ind w:left="-15" w:firstLine="15"/>
            </w:pPr>
          </w:p>
        </w:tc>
      </w:tr>
      <w:tr w:rsidR="00EE52D0" w14:paraId="652490FF"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CD" w14:textId="77777777" w:rsidR="00EE52D0" w:rsidRDefault="00000000">
            <w:pPr>
              <w:spacing w:after="0" w:line="240" w:lineRule="auto"/>
              <w:ind w:left="-15" w:firstLine="15"/>
            </w:pPr>
            <w:r>
              <w:t>415.1.2 Audio Description Controls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CE"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CF" w14:textId="77777777" w:rsidR="00EE52D0" w:rsidRDefault="00EE52D0">
            <w:pPr>
              <w:spacing w:after="0" w:line="240" w:lineRule="auto"/>
              <w:ind w:left="-15" w:firstLine="15"/>
            </w:pPr>
          </w:p>
        </w:tc>
      </w:tr>
    </w:tbl>
    <w:p w14:paraId="000007D0" w14:textId="77777777" w:rsidR="00EE52D0" w:rsidRDefault="00000000">
      <w:pPr>
        <w:pStyle w:val="Heading3"/>
      </w:pPr>
      <w:bookmarkStart w:id="34" w:name="_heading=h.1pxezwc" w:colFirst="0" w:colLast="0"/>
      <w:bookmarkEnd w:id="34"/>
      <w:r>
        <w:t xml:space="preserve">Chapter 5: </w:t>
      </w:r>
      <w:hyperlink r:id="rId144" w:anchor="chapter-5-software">
        <w:r w:rsidR="00EE52D0">
          <w:rPr>
            <w:color w:val="0000FF"/>
            <w:u w:val="single"/>
          </w:rPr>
          <w:t>Software</w:t>
        </w:r>
      </w:hyperlink>
    </w:p>
    <w:p w14:paraId="000007D1" w14:textId="77777777" w:rsidR="00EE52D0" w:rsidRDefault="00000000">
      <w:r>
        <w:t>Notes:</w:t>
      </w:r>
    </w:p>
    <w:tbl>
      <w:tblPr>
        <w:tblStyle w:val="a5"/>
        <w:tblW w:w="14430" w:type="dxa"/>
        <w:tblInd w:w="15"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52"/>
        <w:gridCol w:w="3896"/>
        <w:gridCol w:w="3882"/>
      </w:tblGrid>
      <w:tr w:rsidR="00EE52D0" w14:paraId="46DB8318" w14:textId="77777777" w:rsidTr="00D62573">
        <w:trPr>
          <w:tblHeader/>
        </w:trPr>
        <w:tc>
          <w:tcPr>
            <w:tcW w:w="6652"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00007D2"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Criteria</w:t>
            </w:r>
          </w:p>
        </w:tc>
        <w:tc>
          <w:tcPr>
            <w:tcW w:w="3896"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00007D3"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 xml:space="preserve">Conformance Level </w:t>
            </w:r>
          </w:p>
        </w:tc>
        <w:tc>
          <w:tcPr>
            <w:tcW w:w="3882"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00007D4"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Remarks and Explanations</w:t>
            </w:r>
          </w:p>
        </w:tc>
      </w:tr>
      <w:tr w:rsidR="00EE52D0" w14:paraId="6E40FE3E"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D5" w14:textId="77777777" w:rsidR="00EE52D0" w:rsidRDefault="00000000">
            <w:pPr>
              <w:spacing w:after="0" w:line="240" w:lineRule="auto"/>
              <w:ind w:left="-15" w:firstLine="15"/>
            </w:pPr>
            <w:r>
              <w:t>501.1 Scope – Incorporation of WCAG 2.0 AA</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D6" w14:textId="77777777" w:rsidR="00EE52D0" w:rsidRDefault="00000000">
            <w:pPr>
              <w:spacing w:after="0" w:line="240" w:lineRule="auto"/>
              <w:ind w:left="-15" w:firstLine="15"/>
            </w:pPr>
            <w:r>
              <w:t xml:space="preserve">See </w:t>
            </w:r>
            <w:hyperlink w:anchor="_heading=h.4i7ojhp">
              <w:r w:rsidR="00EE52D0">
                <w:rPr>
                  <w:color w:val="0000FF"/>
                  <w:u w:val="single"/>
                </w:rPr>
                <w:t>WCAG 2.x</w:t>
              </w:r>
            </w:hyperlink>
            <w:r>
              <w:t xml:space="preserve"> section</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D7" w14:textId="77777777" w:rsidR="00EE52D0" w:rsidRDefault="00000000">
            <w:pPr>
              <w:spacing w:after="0" w:line="240" w:lineRule="auto"/>
              <w:ind w:left="-15" w:firstLine="15"/>
            </w:pPr>
            <w:r>
              <w:t xml:space="preserve">See </w:t>
            </w:r>
            <w:r w:rsidRPr="00A34883">
              <w:rPr>
                <w:shd w:val="clear" w:color="auto" w:fill="E7E6E6" w:themeFill="background2"/>
              </w:rPr>
              <w:t xml:space="preserve">information in </w:t>
            </w:r>
            <w:r>
              <w:t>WCAG 2.x section</w:t>
            </w:r>
          </w:p>
        </w:tc>
      </w:tr>
      <w:tr w:rsidR="00EE52D0" w14:paraId="4E667826"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D8" w14:textId="77777777" w:rsidR="00EE52D0" w:rsidRDefault="00EE52D0">
            <w:pPr>
              <w:spacing w:after="0" w:line="240" w:lineRule="auto"/>
              <w:ind w:left="-15" w:firstLine="15"/>
              <w:rPr>
                <w:i/>
              </w:rPr>
            </w:pPr>
            <w:hyperlink r:id="rId145" w:anchor="502-interoperability-assistive-technology">
              <w:r>
                <w:rPr>
                  <w:b/>
                  <w:i/>
                  <w:color w:val="0000FF"/>
                  <w:u w:val="single"/>
                </w:rPr>
                <w:t>502 Interoperability with Assistive Technology</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D9"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DA" w14:textId="77777777" w:rsidR="00EE52D0" w:rsidRDefault="00000000">
            <w:pPr>
              <w:spacing w:after="0" w:line="240" w:lineRule="auto"/>
              <w:ind w:left="-15" w:firstLine="15"/>
            </w:pPr>
            <w:r>
              <w:t>Heading cell – no response required</w:t>
            </w:r>
          </w:p>
        </w:tc>
      </w:tr>
      <w:tr w:rsidR="00EE52D0" w14:paraId="4C1C2BBC"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DB" w14:textId="77777777" w:rsidR="00EE52D0" w:rsidRDefault="00000000">
            <w:pPr>
              <w:spacing w:after="0" w:line="240" w:lineRule="auto"/>
              <w:ind w:left="-15" w:firstLine="15"/>
            </w:pPr>
            <w:r>
              <w:t>502.2.1 User Control of Accessibility Features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DC"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DD" w14:textId="77777777" w:rsidR="00EE52D0" w:rsidRDefault="00EE52D0">
            <w:pPr>
              <w:spacing w:after="0" w:line="240" w:lineRule="auto"/>
              <w:ind w:left="-15" w:firstLine="15"/>
            </w:pPr>
          </w:p>
        </w:tc>
      </w:tr>
      <w:tr w:rsidR="00EE52D0" w14:paraId="6FC6B4A5"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DE" w14:textId="77777777" w:rsidR="00EE52D0" w:rsidRDefault="00000000">
            <w:pPr>
              <w:spacing w:after="0" w:line="240" w:lineRule="auto"/>
              <w:ind w:left="-15" w:firstLine="15"/>
            </w:pPr>
            <w:r>
              <w:t>502.2.2 No Disruption of Accessibility Features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DF"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E0" w14:textId="77777777" w:rsidR="00EE52D0" w:rsidRDefault="00EE52D0">
            <w:pPr>
              <w:spacing w:after="0" w:line="240" w:lineRule="auto"/>
              <w:ind w:left="-15" w:firstLine="15"/>
            </w:pPr>
          </w:p>
        </w:tc>
      </w:tr>
      <w:tr w:rsidR="00EE52D0" w14:paraId="350D069E"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E1" w14:textId="77777777" w:rsidR="00EE52D0" w:rsidRDefault="00000000">
            <w:pPr>
              <w:spacing w:after="0" w:line="240" w:lineRule="auto"/>
              <w:ind w:left="-15" w:firstLine="15"/>
              <w:rPr>
                <w:b/>
                <w:i/>
              </w:rPr>
            </w:pPr>
            <w:r>
              <w:rPr>
                <w:b/>
                <w:i/>
              </w:rPr>
              <w:t>502.3 Accessibility Services</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E2"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7E3" w14:textId="77777777" w:rsidR="00EE52D0" w:rsidRDefault="00000000">
            <w:pPr>
              <w:spacing w:after="0" w:line="240" w:lineRule="auto"/>
              <w:ind w:left="-15" w:firstLine="15"/>
            </w:pPr>
            <w:r>
              <w:t>Heading cell – no response required</w:t>
            </w:r>
          </w:p>
        </w:tc>
      </w:tr>
      <w:tr w:rsidR="00EE52D0" w14:paraId="4FC3ABCC"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E4" w14:textId="77777777" w:rsidR="00EE52D0" w:rsidRDefault="00000000">
            <w:pPr>
              <w:spacing w:after="0" w:line="240" w:lineRule="auto"/>
              <w:ind w:left="-15" w:firstLine="15"/>
            </w:pPr>
            <w:r>
              <w:t>502.3.1 Object Information</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E5"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E6" w14:textId="77777777" w:rsidR="00EE52D0" w:rsidRDefault="00EE52D0">
            <w:pPr>
              <w:spacing w:after="0" w:line="240" w:lineRule="auto"/>
              <w:ind w:left="-15" w:firstLine="15"/>
            </w:pPr>
          </w:p>
        </w:tc>
      </w:tr>
      <w:tr w:rsidR="00EE52D0" w14:paraId="20A28721"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E7" w14:textId="77777777" w:rsidR="00EE52D0" w:rsidRDefault="00000000">
            <w:pPr>
              <w:spacing w:after="0" w:line="240" w:lineRule="auto"/>
              <w:ind w:left="-15" w:firstLine="15"/>
            </w:pPr>
            <w:r>
              <w:t>502.3.2 Modification of Object Information</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E8"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E9" w14:textId="77777777" w:rsidR="00EE52D0" w:rsidRDefault="00EE52D0">
            <w:pPr>
              <w:spacing w:after="0" w:line="240" w:lineRule="auto"/>
              <w:ind w:left="-15" w:firstLine="15"/>
            </w:pPr>
          </w:p>
        </w:tc>
      </w:tr>
      <w:tr w:rsidR="00EE52D0" w14:paraId="1626C48C"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EA" w14:textId="77777777" w:rsidR="00EE52D0" w:rsidRDefault="00000000">
            <w:pPr>
              <w:spacing w:after="0" w:line="240" w:lineRule="auto"/>
              <w:ind w:left="-15" w:firstLine="15"/>
            </w:pPr>
            <w:r>
              <w:t>502.3.3 Row, Column, and Headers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EB"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EC" w14:textId="77777777" w:rsidR="00EE52D0" w:rsidRDefault="00EE52D0">
            <w:pPr>
              <w:spacing w:after="0" w:line="240" w:lineRule="auto"/>
              <w:ind w:left="-15" w:firstLine="15"/>
            </w:pPr>
          </w:p>
        </w:tc>
      </w:tr>
      <w:tr w:rsidR="00EE52D0" w14:paraId="684EF43E"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ED" w14:textId="77777777" w:rsidR="00EE52D0" w:rsidRDefault="00000000">
            <w:pPr>
              <w:spacing w:after="0" w:line="240" w:lineRule="auto"/>
              <w:ind w:left="-15" w:firstLine="15"/>
            </w:pPr>
            <w:r>
              <w:t>502.3.4 Values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EE"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EF" w14:textId="77777777" w:rsidR="00EE52D0" w:rsidRDefault="00EE52D0">
            <w:pPr>
              <w:spacing w:after="0" w:line="240" w:lineRule="auto"/>
              <w:ind w:left="-15" w:firstLine="15"/>
            </w:pPr>
          </w:p>
        </w:tc>
      </w:tr>
      <w:tr w:rsidR="00EE52D0" w14:paraId="37FCD002"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F0" w14:textId="77777777" w:rsidR="00EE52D0" w:rsidRDefault="00000000">
            <w:pPr>
              <w:spacing w:after="0" w:line="240" w:lineRule="auto"/>
              <w:ind w:left="-15" w:firstLine="15"/>
            </w:pPr>
            <w:r>
              <w:t>502.3.5 Modification of Values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F1"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F2" w14:textId="77777777" w:rsidR="00EE52D0" w:rsidRDefault="00EE52D0">
            <w:pPr>
              <w:spacing w:after="0" w:line="240" w:lineRule="auto"/>
              <w:ind w:left="-15" w:firstLine="15"/>
            </w:pPr>
          </w:p>
        </w:tc>
      </w:tr>
      <w:tr w:rsidR="00EE52D0" w14:paraId="78C49C43"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F3" w14:textId="77777777" w:rsidR="00EE52D0" w:rsidRDefault="00000000">
            <w:pPr>
              <w:spacing w:after="0" w:line="240" w:lineRule="auto"/>
              <w:ind w:left="-15" w:firstLine="15"/>
            </w:pPr>
            <w:r>
              <w:t>502.3.6 Label Relationships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F4"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F5" w14:textId="77777777" w:rsidR="00EE52D0" w:rsidRDefault="00EE52D0">
            <w:pPr>
              <w:spacing w:after="0" w:line="240" w:lineRule="auto"/>
              <w:ind w:left="-15" w:firstLine="15"/>
            </w:pPr>
          </w:p>
        </w:tc>
      </w:tr>
      <w:tr w:rsidR="00EE52D0" w14:paraId="29ABB7BE"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F6" w14:textId="77777777" w:rsidR="00EE52D0" w:rsidRDefault="00000000">
            <w:pPr>
              <w:spacing w:after="0" w:line="240" w:lineRule="auto"/>
              <w:ind w:left="-15" w:firstLine="15"/>
            </w:pPr>
            <w:r>
              <w:t>502.3.7 Hierarchical Relationships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F7"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F8" w14:textId="77777777" w:rsidR="00EE52D0" w:rsidRDefault="00EE52D0">
            <w:pPr>
              <w:spacing w:after="0" w:line="240" w:lineRule="auto"/>
              <w:ind w:left="-15" w:firstLine="15"/>
            </w:pPr>
          </w:p>
        </w:tc>
      </w:tr>
      <w:tr w:rsidR="00EE52D0" w14:paraId="3BB4C22D"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F9" w14:textId="77777777" w:rsidR="00EE52D0" w:rsidRDefault="00000000">
            <w:pPr>
              <w:spacing w:after="0" w:line="240" w:lineRule="auto"/>
              <w:ind w:left="-15" w:firstLine="15"/>
            </w:pPr>
            <w:r>
              <w:t>502.3.8 Text</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FA"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FB" w14:textId="77777777" w:rsidR="00EE52D0" w:rsidRDefault="00EE52D0">
            <w:pPr>
              <w:spacing w:after="0" w:line="240" w:lineRule="auto"/>
              <w:ind w:left="-15" w:firstLine="15"/>
            </w:pPr>
          </w:p>
        </w:tc>
      </w:tr>
      <w:tr w:rsidR="00EE52D0" w14:paraId="2089FD22"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FC" w14:textId="77777777" w:rsidR="00EE52D0" w:rsidRDefault="00000000">
            <w:pPr>
              <w:spacing w:after="0" w:line="240" w:lineRule="auto"/>
              <w:ind w:left="-15" w:firstLine="15"/>
            </w:pPr>
            <w:r>
              <w:t>502.3.9 Modification of Text</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7FD"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7FE" w14:textId="77777777" w:rsidR="00EE52D0" w:rsidRDefault="00EE52D0">
            <w:pPr>
              <w:spacing w:after="0" w:line="240" w:lineRule="auto"/>
              <w:ind w:left="-15" w:firstLine="15"/>
            </w:pPr>
          </w:p>
        </w:tc>
      </w:tr>
      <w:tr w:rsidR="00EE52D0" w14:paraId="68C0D173"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7FF" w14:textId="77777777" w:rsidR="00EE52D0" w:rsidRDefault="00000000">
            <w:pPr>
              <w:spacing w:after="0" w:line="240" w:lineRule="auto"/>
              <w:ind w:left="-15" w:firstLine="15"/>
            </w:pPr>
            <w:r>
              <w:t>502.3.10 List of Actions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00"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01" w14:textId="77777777" w:rsidR="00EE52D0" w:rsidRDefault="00EE52D0">
            <w:pPr>
              <w:spacing w:after="0" w:line="240" w:lineRule="auto"/>
              <w:ind w:left="-15" w:firstLine="15"/>
            </w:pPr>
          </w:p>
        </w:tc>
      </w:tr>
      <w:tr w:rsidR="00EE52D0" w14:paraId="48300949"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02" w14:textId="77777777" w:rsidR="00EE52D0" w:rsidRDefault="00000000">
            <w:pPr>
              <w:spacing w:after="0" w:line="240" w:lineRule="auto"/>
              <w:ind w:left="-15" w:firstLine="15"/>
            </w:pPr>
            <w:r>
              <w:t>502.3.11 Actions on Objects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03"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04" w14:textId="77777777" w:rsidR="00EE52D0" w:rsidRDefault="00EE52D0">
            <w:pPr>
              <w:spacing w:after="0" w:line="240" w:lineRule="auto"/>
              <w:ind w:left="-15" w:firstLine="15"/>
            </w:pPr>
          </w:p>
        </w:tc>
      </w:tr>
      <w:tr w:rsidR="00EE52D0" w14:paraId="75E10D8F"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05" w14:textId="77777777" w:rsidR="00EE52D0" w:rsidRDefault="00000000">
            <w:pPr>
              <w:spacing w:after="0" w:line="240" w:lineRule="auto"/>
              <w:ind w:left="-15" w:firstLine="15"/>
            </w:pPr>
            <w:r>
              <w:t>502.3.12 Focus Cursor</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06"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07" w14:textId="77777777" w:rsidR="00EE52D0" w:rsidRDefault="00EE52D0">
            <w:pPr>
              <w:spacing w:after="0" w:line="240" w:lineRule="auto"/>
              <w:ind w:left="-15" w:firstLine="15"/>
            </w:pPr>
          </w:p>
        </w:tc>
      </w:tr>
      <w:tr w:rsidR="00EE52D0" w14:paraId="55D21132"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08" w14:textId="77777777" w:rsidR="00EE52D0" w:rsidRDefault="00000000">
            <w:pPr>
              <w:spacing w:after="0" w:line="240" w:lineRule="auto"/>
              <w:ind w:left="-15" w:firstLine="15"/>
            </w:pPr>
            <w:r>
              <w:t>502.3.13 Modification of Focus Cursor</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09"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0A" w14:textId="77777777" w:rsidR="00EE52D0" w:rsidRDefault="00EE52D0">
            <w:pPr>
              <w:spacing w:after="0" w:line="240" w:lineRule="auto"/>
              <w:ind w:left="-15" w:firstLine="15"/>
            </w:pPr>
          </w:p>
        </w:tc>
      </w:tr>
      <w:tr w:rsidR="00EE52D0" w14:paraId="76EA9ABB"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0B" w14:textId="77777777" w:rsidR="00EE52D0" w:rsidRDefault="00000000">
            <w:pPr>
              <w:spacing w:after="0" w:line="240" w:lineRule="auto"/>
              <w:ind w:left="-15" w:firstLine="15"/>
            </w:pPr>
            <w:r>
              <w:t>502.3.14 Event Notification</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0C"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0D" w14:textId="77777777" w:rsidR="00EE52D0" w:rsidRDefault="00EE52D0">
            <w:pPr>
              <w:spacing w:after="0" w:line="240" w:lineRule="auto"/>
              <w:ind w:left="-15" w:firstLine="15"/>
            </w:pPr>
          </w:p>
        </w:tc>
      </w:tr>
      <w:tr w:rsidR="00EE52D0" w14:paraId="213EE388"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0E" w14:textId="77777777" w:rsidR="00EE52D0" w:rsidRDefault="00000000">
            <w:pPr>
              <w:spacing w:after="0" w:line="240" w:lineRule="auto"/>
              <w:ind w:left="-15" w:firstLine="15"/>
            </w:pPr>
            <w:r>
              <w:t>502.4 Platform Accessibility Features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0F"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10" w14:textId="77777777" w:rsidR="00EE52D0" w:rsidRDefault="00EE52D0">
            <w:pPr>
              <w:spacing w:after="0" w:line="240" w:lineRule="auto"/>
              <w:ind w:left="-15" w:firstLine="15"/>
            </w:pPr>
          </w:p>
        </w:tc>
      </w:tr>
      <w:tr w:rsidR="00EE52D0" w14:paraId="04ABABF5"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11" w14:textId="77777777" w:rsidR="00EE52D0" w:rsidRDefault="00EE52D0">
            <w:pPr>
              <w:spacing w:after="0" w:line="240" w:lineRule="auto"/>
              <w:ind w:left="-15" w:firstLine="15"/>
              <w:rPr>
                <w:b/>
                <w:i/>
              </w:rPr>
            </w:pPr>
            <w:hyperlink r:id="rId146" w:anchor="503-applications">
              <w:r>
                <w:rPr>
                  <w:b/>
                  <w:i/>
                  <w:color w:val="0000FF"/>
                  <w:u w:val="single"/>
                </w:rPr>
                <w:t>503 Applications</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12"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13" w14:textId="77777777" w:rsidR="00EE52D0" w:rsidRDefault="00000000">
            <w:pPr>
              <w:spacing w:after="0" w:line="240" w:lineRule="auto"/>
              <w:ind w:left="-15" w:firstLine="15"/>
            </w:pPr>
            <w:r>
              <w:t>Heading cell – no response required</w:t>
            </w:r>
          </w:p>
        </w:tc>
      </w:tr>
      <w:tr w:rsidR="00EE52D0" w14:paraId="48F0776C"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14" w14:textId="77777777" w:rsidR="00EE52D0" w:rsidRDefault="00000000">
            <w:pPr>
              <w:spacing w:after="0" w:line="240" w:lineRule="auto"/>
              <w:ind w:left="-15" w:firstLine="15"/>
            </w:pPr>
            <w:r>
              <w:t>503.2 User Preferences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15"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16" w14:textId="77777777" w:rsidR="00EE52D0" w:rsidRDefault="00EE52D0">
            <w:pPr>
              <w:spacing w:after="0" w:line="240" w:lineRule="auto"/>
              <w:ind w:left="-15" w:firstLine="15"/>
            </w:pPr>
          </w:p>
        </w:tc>
      </w:tr>
      <w:tr w:rsidR="00EE52D0" w14:paraId="4C224486"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17" w14:textId="77777777" w:rsidR="00EE52D0" w:rsidRDefault="00000000">
            <w:pPr>
              <w:spacing w:after="0" w:line="240" w:lineRule="auto"/>
              <w:ind w:left="-15" w:firstLine="15"/>
            </w:pPr>
            <w:r>
              <w:lastRenderedPageBreak/>
              <w:t>503.3 Alternative User Interfaces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18"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19" w14:textId="77777777" w:rsidR="00EE52D0" w:rsidRDefault="00EE52D0">
            <w:pPr>
              <w:spacing w:after="0" w:line="240" w:lineRule="auto"/>
              <w:ind w:left="-15" w:firstLine="15"/>
            </w:pPr>
          </w:p>
        </w:tc>
      </w:tr>
      <w:tr w:rsidR="00EE52D0" w14:paraId="59AB9DCC"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1A" w14:textId="77777777" w:rsidR="00EE52D0" w:rsidRDefault="00000000">
            <w:pPr>
              <w:spacing w:after="0" w:line="240" w:lineRule="auto"/>
              <w:ind w:left="-15" w:firstLine="15"/>
            </w:pPr>
            <w:r>
              <w:rPr>
                <w:b/>
                <w:i/>
              </w:rPr>
              <w:t>503.4 User Controls for Captions and Audio Description</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1B"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1C" w14:textId="77777777" w:rsidR="00EE52D0" w:rsidRDefault="00000000">
            <w:pPr>
              <w:spacing w:after="0" w:line="240" w:lineRule="auto"/>
              <w:ind w:left="-15" w:firstLine="15"/>
            </w:pPr>
            <w:r>
              <w:t>Heading cell – no response required</w:t>
            </w:r>
          </w:p>
        </w:tc>
      </w:tr>
      <w:tr w:rsidR="00EE52D0" w14:paraId="27D18223"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1D" w14:textId="77777777" w:rsidR="00EE52D0" w:rsidRDefault="00000000">
            <w:pPr>
              <w:spacing w:after="0" w:line="240" w:lineRule="auto"/>
              <w:ind w:left="-15" w:firstLine="15"/>
            </w:pPr>
            <w:r>
              <w:t>503.4.1 Caption Controls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1E"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1F" w14:textId="77777777" w:rsidR="00EE52D0" w:rsidRDefault="00EE52D0">
            <w:pPr>
              <w:spacing w:after="0" w:line="240" w:lineRule="auto"/>
              <w:ind w:left="-15" w:firstLine="15"/>
            </w:pPr>
          </w:p>
        </w:tc>
      </w:tr>
      <w:tr w:rsidR="00EE52D0" w14:paraId="2B7A4930"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20" w14:textId="77777777" w:rsidR="00EE52D0" w:rsidRDefault="00000000">
            <w:pPr>
              <w:spacing w:after="0" w:line="240" w:lineRule="auto"/>
              <w:ind w:left="-15" w:firstLine="15"/>
            </w:pPr>
            <w:r>
              <w:t>503.4.2 Audio Description Controls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21"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22" w14:textId="77777777" w:rsidR="00EE52D0" w:rsidRDefault="00EE52D0">
            <w:pPr>
              <w:spacing w:after="0" w:line="240" w:lineRule="auto"/>
              <w:ind w:left="-15" w:firstLine="15"/>
            </w:pPr>
          </w:p>
        </w:tc>
      </w:tr>
      <w:tr w:rsidR="00EE52D0" w14:paraId="0D56936D"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23" w14:textId="77777777" w:rsidR="00EE52D0" w:rsidRDefault="00EE52D0">
            <w:pPr>
              <w:spacing w:after="0" w:line="240" w:lineRule="auto"/>
              <w:ind w:left="-15" w:firstLine="15"/>
              <w:rPr>
                <w:i/>
              </w:rPr>
            </w:pPr>
            <w:hyperlink r:id="rId147" w:anchor="504-authoring-tools">
              <w:r>
                <w:rPr>
                  <w:b/>
                  <w:i/>
                  <w:color w:val="0000FF"/>
                  <w:u w:val="single"/>
                </w:rPr>
                <w:t>504 Authoring Tools</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24"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25" w14:textId="77777777" w:rsidR="00EE52D0" w:rsidRDefault="00000000">
            <w:pPr>
              <w:spacing w:after="0" w:line="240" w:lineRule="auto"/>
              <w:ind w:left="-15" w:firstLine="15"/>
            </w:pPr>
            <w:r>
              <w:t>Heading cell – no response required</w:t>
            </w:r>
          </w:p>
        </w:tc>
      </w:tr>
      <w:tr w:rsidR="00EE52D0" w14:paraId="4D628008"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26" w14:textId="77777777" w:rsidR="00EE52D0" w:rsidRDefault="00000000">
            <w:pPr>
              <w:spacing w:after="0" w:line="240" w:lineRule="auto"/>
              <w:ind w:left="-15" w:firstLine="15"/>
            </w:pPr>
            <w:r>
              <w:t>504.2 Content Creation or Editing (if not authoring tool, enter “not applicable”)</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27" w14:textId="77777777" w:rsidR="00EE52D0" w:rsidRDefault="00000000">
            <w:pPr>
              <w:spacing w:after="0" w:line="240" w:lineRule="auto"/>
              <w:ind w:left="-15" w:firstLine="15"/>
            </w:pPr>
            <w:r>
              <w:t xml:space="preserve">See </w:t>
            </w:r>
            <w:hyperlink w:anchor="_heading=h.4i7ojhp">
              <w:r w:rsidR="00EE52D0">
                <w:rPr>
                  <w:color w:val="0000FF"/>
                  <w:u w:val="single"/>
                </w:rPr>
                <w:t>WCAG 2.x</w:t>
              </w:r>
            </w:hyperlink>
            <w:r>
              <w:t xml:space="preserve"> section</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28" w14:textId="77777777" w:rsidR="00EE52D0" w:rsidRDefault="00000000">
            <w:pPr>
              <w:spacing w:after="0" w:line="240" w:lineRule="auto"/>
              <w:ind w:left="-15" w:firstLine="15"/>
            </w:pPr>
            <w:r>
              <w:t>See information in WCAG 2.x section</w:t>
            </w:r>
          </w:p>
        </w:tc>
      </w:tr>
      <w:tr w:rsidR="00EE52D0" w14:paraId="56D69F07"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29" w14:textId="77777777" w:rsidR="00EE52D0" w:rsidRDefault="00000000">
            <w:pPr>
              <w:spacing w:after="0" w:line="240" w:lineRule="auto"/>
              <w:ind w:left="-15" w:firstLine="15"/>
            </w:pPr>
            <w:r>
              <w:t>504.2.1 Preservation of Information Provided for Accessibility in Format Conversion</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2A"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2B" w14:textId="77777777" w:rsidR="00EE52D0" w:rsidRDefault="00EE52D0">
            <w:pPr>
              <w:spacing w:after="0" w:line="240" w:lineRule="auto"/>
              <w:ind w:left="-15" w:firstLine="15"/>
            </w:pPr>
          </w:p>
        </w:tc>
      </w:tr>
      <w:tr w:rsidR="00EE52D0" w14:paraId="029FAD82"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2C" w14:textId="77777777" w:rsidR="00EE52D0" w:rsidRDefault="00000000">
            <w:pPr>
              <w:spacing w:after="0" w:line="240" w:lineRule="auto"/>
              <w:ind w:left="-15" w:firstLine="15"/>
            </w:pPr>
            <w:r>
              <w:t>504.2.2 PDF Export</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2D"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2E" w14:textId="77777777" w:rsidR="00EE52D0" w:rsidRDefault="00EE52D0">
            <w:pPr>
              <w:spacing w:after="0" w:line="240" w:lineRule="auto"/>
              <w:ind w:left="-15" w:firstLine="15"/>
            </w:pPr>
          </w:p>
        </w:tc>
      </w:tr>
      <w:tr w:rsidR="00EE52D0" w14:paraId="42CFFF29"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2F" w14:textId="77777777" w:rsidR="00EE52D0" w:rsidRDefault="00000000">
            <w:pPr>
              <w:spacing w:after="0" w:line="240" w:lineRule="auto"/>
              <w:ind w:left="-15" w:firstLine="15"/>
            </w:pPr>
            <w:r>
              <w:t>504.3 Prompts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30"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31" w14:textId="77777777" w:rsidR="00EE52D0" w:rsidRDefault="00EE52D0">
            <w:pPr>
              <w:spacing w:after="0" w:line="240" w:lineRule="auto"/>
              <w:ind w:left="-15" w:firstLine="15"/>
            </w:pPr>
          </w:p>
        </w:tc>
      </w:tr>
      <w:tr w:rsidR="00EE52D0" w14:paraId="407CA4CF"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32" w14:textId="77777777" w:rsidR="00EE52D0" w:rsidRDefault="00000000">
            <w:pPr>
              <w:spacing w:after="0" w:line="240" w:lineRule="auto"/>
              <w:ind w:left="-15" w:firstLine="15"/>
            </w:pPr>
            <w:r>
              <w:t>504.4 Templates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33"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34" w14:textId="77777777" w:rsidR="00EE52D0" w:rsidRDefault="00EE52D0">
            <w:pPr>
              <w:spacing w:after="0" w:line="240" w:lineRule="auto"/>
              <w:ind w:left="-15" w:firstLine="15"/>
            </w:pPr>
          </w:p>
        </w:tc>
      </w:tr>
    </w:tbl>
    <w:p w14:paraId="00000835" w14:textId="77777777" w:rsidR="00EE52D0" w:rsidRDefault="00000000">
      <w:pPr>
        <w:pStyle w:val="Heading3"/>
      </w:pPr>
      <w:bookmarkStart w:id="35" w:name="_heading=h.49x2ik5" w:colFirst="0" w:colLast="0"/>
      <w:bookmarkEnd w:id="35"/>
      <w:r>
        <w:t xml:space="preserve">Chapter 6: </w:t>
      </w:r>
      <w:hyperlink r:id="rId148" w:anchor="chapter-6-support-documentation-and-services">
        <w:r w:rsidR="00EE52D0">
          <w:rPr>
            <w:color w:val="0000FF"/>
            <w:u w:val="single"/>
          </w:rPr>
          <w:t>Support Documentation and Services</w:t>
        </w:r>
      </w:hyperlink>
    </w:p>
    <w:p w14:paraId="00000836" w14:textId="77777777" w:rsidR="00EE52D0" w:rsidRDefault="00000000">
      <w:r>
        <w:t>Notes:</w:t>
      </w:r>
    </w:p>
    <w:tbl>
      <w:tblPr>
        <w:tblStyle w:val="a6"/>
        <w:tblW w:w="14430" w:type="dxa"/>
        <w:tblInd w:w="15"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52"/>
        <w:gridCol w:w="3896"/>
        <w:gridCol w:w="3882"/>
      </w:tblGrid>
      <w:tr w:rsidR="00EE52D0" w14:paraId="08CB6CAC" w14:textId="77777777" w:rsidTr="00D62573">
        <w:trPr>
          <w:tblHeader/>
        </w:trPr>
        <w:tc>
          <w:tcPr>
            <w:tcW w:w="6652" w:type="dxa"/>
            <w:tcBorders>
              <w:top w:val="single" w:sz="6" w:space="0" w:color="000000"/>
              <w:left w:val="single" w:sz="6" w:space="0" w:color="000000"/>
              <w:bottom w:val="single" w:sz="6" w:space="0" w:color="000000"/>
              <w:right w:val="single" w:sz="6" w:space="0" w:color="000000"/>
            </w:tcBorders>
            <w:shd w:val="clear" w:color="auto" w:fill="AEAAAA"/>
            <w:vAlign w:val="center"/>
          </w:tcPr>
          <w:p w14:paraId="00000837"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Criteria</w:t>
            </w:r>
          </w:p>
        </w:tc>
        <w:tc>
          <w:tcPr>
            <w:tcW w:w="3896" w:type="dxa"/>
            <w:tcBorders>
              <w:top w:val="single" w:sz="6" w:space="0" w:color="000000"/>
              <w:left w:val="single" w:sz="6" w:space="0" w:color="000000"/>
              <w:bottom w:val="single" w:sz="6" w:space="0" w:color="000000"/>
              <w:right w:val="single" w:sz="6" w:space="0" w:color="000000"/>
            </w:tcBorders>
            <w:shd w:val="clear" w:color="auto" w:fill="AEAAAA"/>
            <w:vAlign w:val="center"/>
          </w:tcPr>
          <w:p w14:paraId="00000838"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 xml:space="preserve">Conformance Level </w:t>
            </w:r>
          </w:p>
        </w:tc>
        <w:tc>
          <w:tcPr>
            <w:tcW w:w="3882" w:type="dxa"/>
            <w:tcBorders>
              <w:top w:val="single" w:sz="6" w:space="0" w:color="000000"/>
              <w:left w:val="single" w:sz="6" w:space="0" w:color="000000"/>
              <w:bottom w:val="single" w:sz="6" w:space="0" w:color="000000"/>
              <w:right w:val="single" w:sz="6" w:space="0" w:color="000000"/>
            </w:tcBorders>
            <w:shd w:val="clear" w:color="auto" w:fill="AEAAAA"/>
            <w:vAlign w:val="center"/>
          </w:tcPr>
          <w:p w14:paraId="00000839"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Remarks and Explanations</w:t>
            </w:r>
          </w:p>
        </w:tc>
      </w:tr>
      <w:tr w:rsidR="00EE52D0" w14:paraId="7F14C34B"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3A" w14:textId="77777777" w:rsidR="00EE52D0" w:rsidRDefault="00000000">
            <w:pPr>
              <w:spacing w:after="0" w:line="240" w:lineRule="auto"/>
              <w:ind w:left="-15" w:firstLine="15"/>
              <w:rPr>
                <w:i/>
              </w:rPr>
            </w:pPr>
            <w:r>
              <w:rPr>
                <w:b/>
                <w:i/>
              </w:rPr>
              <w:t>601.1 Scope</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3B"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3C" w14:textId="77777777" w:rsidR="00EE52D0" w:rsidRDefault="00000000">
            <w:pPr>
              <w:spacing w:after="0" w:line="240" w:lineRule="auto"/>
              <w:ind w:left="-15" w:firstLine="15"/>
            </w:pPr>
            <w:r>
              <w:t>Heading cell – no response required</w:t>
            </w:r>
          </w:p>
        </w:tc>
      </w:tr>
      <w:tr w:rsidR="00EE52D0" w14:paraId="5A951905"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3D" w14:textId="77777777" w:rsidR="00EE52D0" w:rsidRDefault="00EE52D0">
            <w:pPr>
              <w:spacing w:after="0" w:line="240" w:lineRule="auto"/>
              <w:ind w:left="-15" w:firstLine="15"/>
              <w:rPr>
                <w:b/>
                <w:i/>
              </w:rPr>
            </w:pPr>
            <w:hyperlink r:id="rId149" w:anchor="602-support-documentation">
              <w:r>
                <w:rPr>
                  <w:b/>
                  <w:i/>
                  <w:color w:val="0000FF"/>
                  <w:u w:val="single"/>
                </w:rPr>
                <w:t>602 Support Documentation</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3E"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3F" w14:textId="77777777" w:rsidR="00EE52D0" w:rsidRDefault="00000000">
            <w:pPr>
              <w:spacing w:after="0" w:line="240" w:lineRule="auto"/>
              <w:ind w:left="-15" w:firstLine="15"/>
            </w:pPr>
            <w:r>
              <w:t>Heading cell – no response required</w:t>
            </w:r>
          </w:p>
        </w:tc>
      </w:tr>
      <w:tr w:rsidR="00EE52D0" w14:paraId="24EDA990"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40" w14:textId="77777777" w:rsidR="00EE52D0" w:rsidRDefault="00000000">
            <w:pPr>
              <w:spacing w:after="0" w:line="240" w:lineRule="auto"/>
              <w:ind w:left="-15" w:firstLine="15"/>
            </w:pPr>
            <w:r>
              <w:t>602.2 Accessibility and Compatibility Features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41"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42" w14:textId="77777777" w:rsidR="00EE52D0" w:rsidRDefault="00EE52D0">
            <w:pPr>
              <w:spacing w:after="0" w:line="240" w:lineRule="auto"/>
              <w:ind w:left="-15" w:firstLine="15"/>
            </w:pPr>
          </w:p>
        </w:tc>
      </w:tr>
      <w:tr w:rsidR="00EE52D0" w14:paraId="4C8EBD7F"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43" w14:textId="77777777" w:rsidR="00EE52D0" w:rsidRDefault="00000000">
            <w:pPr>
              <w:spacing w:after="0" w:line="240" w:lineRule="auto"/>
              <w:ind w:left="-15" w:firstLine="15"/>
            </w:pPr>
            <w:r>
              <w:t>602.3 Electronic Support Documentation</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44" w14:textId="77777777" w:rsidR="00EE52D0" w:rsidRDefault="00000000">
            <w:pPr>
              <w:spacing w:after="0" w:line="240" w:lineRule="auto"/>
              <w:ind w:left="-15" w:firstLine="15"/>
            </w:pPr>
            <w:r>
              <w:t xml:space="preserve">See </w:t>
            </w:r>
            <w:hyperlink w:anchor="_heading=h.4i7ojhp">
              <w:r w:rsidR="00EE52D0">
                <w:rPr>
                  <w:color w:val="0000FF"/>
                  <w:u w:val="single"/>
                </w:rPr>
                <w:t>WCAG 2.x</w:t>
              </w:r>
            </w:hyperlink>
            <w:r>
              <w:t xml:space="preserve"> section</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45" w14:textId="77777777" w:rsidR="00EE52D0" w:rsidRDefault="00000000">
            <w:pPr>
              <w:spacing w:after="0" w:line="240" w:lineRule="auto"/>
              <w:ind w:left="-15" w:firstLine="15"/>
            </w:pPr>
            <w:r>
              <w:t>See information in WCAG 2.x section</w:t>
            </w:r>
          </w:p>
        </w:tc>
      </w:tr>
      <w:tr w:rsidR="00EE52D0" w14:paraId="1B089638"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46" w14:textId="77777777" w:rsidR="00EE52D0" w:rsidRDefault="00000000">
            <w:pPr>
              <w:spacing w:after="0" w:line="240" w:lineRule="auto"/>
              <w:ind w:left="-15" w:firstLine="15"/>
            </w:pPr>
            <w:r>
              <w:t>602.4 Alternate Formats for Non-Electronic Support Documentation</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47"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48" w14:textId="77777777" w:rsidR="00EE52D0" w:rsidRDefault="00EE52D0">
            <w:pPr>
              <w:spacing w:after="0" w:line="240" w:lineRule="auto"/>
              <w:ind w:left="-15" w:firstLine="15"/>
            </w:pPr>
          </w:p>
        </w:tc>
      </w:tr>
      <w:tr w:rsidR="00EE52D0" w14:paraId="33779718" w14:textId="77777777" w:rsidTr="00D62573">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49" w14:textId="77777777" w:rsidR="00EE52D0" w:rsidRDefault="00EE52D0">
            <w:pPr>
              <w:spacing w:after="0" w:line="240" w:lineRule="auto"/>
              <w:ind w:left="-15" w:firstLine="15"/>
              <w:rPr>
                <w:b/>
                <w:i/>
              </w:rPr>
            </w:pPr>
            <w:hyperlink r:id="rId150" w:anchor="603-support-services">
              <w:r>
                <w:rPr>
                  <w:b/>
                  <w:i/>
                  <w:color w:val="0000FF"/>
                  <w:u w:val="single"/>
                </w:rPr>
                <w:t>603 Support Services</w:t>
              </w:r>
            </w:hyperlink>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4A" w14:textId="77777777" w:rsidR="00EE52D0" w:rsidRDefault="00000000">
            <w:pPr>
              <w:spacing w:after="0" w:line="240" w:lineRule="auto"/>
              <w:ind w:left="-15" w:firstLine="15"/>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4B" w14:textId="77777777" w:rsidR="00EE52D0" w:rsidRDefault="00000000">
            <w:pPr>
              <w:spacing w:after="0" w:line="240" w:lineRule="auto"/>
              <w:ind w:left="-15" w:firstLine="15"/>
            </w:pPr>
            <w:r>
              <w:t>Heading cell – no response required</w:t>
            </w:r>
          </w:p>
        </w:tc>
      </w:tr>
      <w:tr w:rsidR="00EE52D0" w14:paraId="0DEC48C4"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4C" w14:textId="77777777" w:rsidR="00EE52D0" w:rsidRDefault="00000000">
            <w:pPr>
              <w:spacing w:after="0" w:line="240" w:lineRule="auto"/>
              <w:ind w:left="-15" w:firstLine="15"/>
            </w:pPr>
            <w:r>
              <w:t>603.2 Information on Accessibility and Compatibility Features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4D"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4E" w14:textId="77777777" w:rsidR="00EE52D0" w:rsidRDefault="00EE52D0">
            <w:pPr>
              <w:spacing w:after="0" w:line="240" w:lineRule="auto"/>
              <w:ind w:left="-15" w:firstLine="15"/>
            </w:pPr>
          </w:p>
        </w:tc>
      </w:tr>
      <w:tr w:rsidR="00EE52D0" w14:paraId="3CB040E6" w14:textId="77777777" w:rsidTr="00D62573">
        <w:tc>
          <w:tcPr>
            <w:tcW w:w="6652" w:type="dxa"/>
            <w:tcBorders>
              <w:top w:val="single" w:sz="6" w:space="0" w:color="000000"/>
              <w:left w:val="single" w:sz="6" w:space="0" w:color="000000"/>
              <w:bottom w:val="single" w:sz="6" w:space="0" w:color="000000"/>
              <w:right w:val="single" w:sz="6" w:space="0" w:color="000000"/>
            </w:tcBorders>
            <w:vAlign w:val="center"/>
          </w:tcPr>
          <w:p w14:paraId="0000084F" w14:textId="77777777" w:rsidR="00EE52D0" w:rsidRDefault="00000000">
            <w:pPr>
              <w:spacing w:after="0" w:line="240" w:lineRule="auto"/>
              <w:ind w:left="-15" w:firstLine="15"/>
            </w:pPr>
            <w:r>
              <w:t>603.3 Accommodation of Communication Needs</w:t>
            </w:r>
          </w:p>
        </w:tc>
        <w:tc>
          <w:tcPr>
            <w:tcW w:w="3896" w:type="dxa"/>
            <w:tcBorders>
              <w:top w:val="single" w:sz="6" w:space="0" w:color="000000"/>
              <w:left w:val="single" w:sz="6" w:space="0" w:color="000000"/>
              <w:bottom w:val="single" w:sz="6" w:space="0" w:color="000000"/>
              <w:right w:val="single" w:sz="6" w:space="0" w:color="000000"/>
            </w:tcBorders>
            <w:vAlign w:val="center"/>
          </w:tcPr>
          <w:p w14:paraId="00000850" w14:textId="77777777" w:rsidR="00EE52D0" w:rsidRDefault="00EE52D0">
            <w:pPr>
              <w:spacing w:after="0" w:line="240" w:lineRule="auto"/>
              <w:ind w:left="-15" w:firstLine="15"/>
            </w:pPr>
          </w:p>
        </w:tc>
        <w:tc>
          <w:tcPr>
            <w:tcW w:w="3882" w:type="dxa"/>
            <w:tcBorders>
              <w:top w:val="single" w:sz="6" w:space="0" w:color="000000"/>
              <w:left w:val="single" w:sz="6" w:space="0" w:color="000000"/>
              <w:bottom w:val="single" w:sz="6" w:space="0" w:color="000000"/>
              <w:right w:val="single" w:sz="6" w:space="0" w:color="000000"/>
            </w:tcBorders>
            <w:vAlign w:val="center"/>
          </w:tcPr>
          <w:p w14:paraId="00000851" w14:textId="77777777" w:rsidR="00EE52D0" w:rsidRDefault="00EE52D0">
            <w:pPr>
              <w:spacing w:after="0" w:line="240" w:lineRule="auto"/>
              <w:ind w:left="-15" w:firstLine="15"/>
            </w:pPr>
          </w:p>
        </w:tc>
      </w:tr>
    </w:tbl>
    <w:p w14:paraId="00000852" w14:textId="77777777" w:rsidR="00EE52D0" w:rsidRDefault="00EE52D0">
      <w:pPr>
        <w:pBdr>
          <w:top w:val="nil"/>
          <w:left w:val="nil"/>
          <w:bottom w:val="nil"/>
          <w:right w:val="nil"/>
          <w:between w:val="nil"/>
        </w:pBdr>
        <w:spacing w:line="240" w:lineRule="auto"/>
        <w:rPr>
          <w:rFonts w:ascii="Arial" w:eastAsia="Arial" w:hAnsi="Arial" w:cs="Arial"/>
          <w:color w:val="000000"/>
          <w:sz w:val="24"/>
          <w:szCs w:val="24"/>
        </w:rPr>
      </w:pPr>
    </w:p>
    <w:p w14:paraId="00000853" w14:textId="77777777" w:rsidR="00EE52D0" w:rsidRDefault="00EE52D0">
      <w:pPr>
        <w:pBdr>
          <w:top w:val="nil"/>
          <w:left w:val="nil"/>
          <w:bottom w:val="nil"/>
          <w:right w:val="nil"/>
          <w:between w:val="nil"/>
        </w:pBdr>
        <w:spacing w:line="240" w:lineRule="auto"/>
        <w:rPr>
          <w:rFonts w:ascii="Arial" w:eastAsia="Arial" w:hAnsi="Arial" w:cs="Arial"/>
          <w:color w:val="000000"/>
          <w:sz w:val="24"/>
          <w:szCs w:val="24"/>
        </w:rPr>
      </w:pPr>
    </w:p>
    <w:p w14:paraId="00000854" w14:textId="77777777" w:rsidR="00EE52D0" w:rsidRDefault="00000000">
      <w:pPr>
        <w:pStyle w:val="Heading2"/>
        <w:rPr>
          <w:b w:val="0"/>
        </w:rPr>
      </w:pPr>
      <w:bookmarkStart w:id="36" w:name="_heading=h.2p2csry" w:colFirst="0" w:colLast="0"/>
      <w:bookmarkEnd w:id="36"/>
      <w:r>
        <w:br w:type="page"/>
      </w:r>
      <w:bookmarkStart w:id="37" w:name="_Toc187088716"/>
      <w:r>
        <w:lastRenderedPageBreak/>
        <w:t>EN 301 549 Report</w:t>
      </w:r>
      <w:bookmarkEnd w:id="37"/>
    </w:p>
    <w:p w14:paraId="00000855" w14:textId="77777777" w:rsidR="00EE52D0" w:rsidRDefault="00000000">
      <w:r>
        <w:t>Notes:</w:t>
      </w:r>
    </w:p>
    <w:p w14:paraId="00000856" w14:textId="4E4A4468" w:rsidR="00EE52D0" w:rsidRDefault="00DD3201">
      <w:pPr>
        <w:pStyle w:val="Heading3"/>
      </w:pPr>
      <w:bookmarkStart w:id="38" w:name="_heading=h.147n2zr" w:colFirst="0" w:colLast="0"/>
      <w:bookmarkEnd w:id="38"/>
      <w:r>
        <w:rPr>
          <w:lang w:val="en-US"/>
        </w:rPr>
        <w:t>Clause</w:t>
      </w:r>
      <w:r>
        <w:t xml:space="preserve"> </w:t>
      </w:r>
      <w:hyperlink r:id="rId151" w:anchor="page=20">
        <w:r w:rsidR="00EE52D0">
          <w:rPr>
            <w:color w:val="0000FF"/>
            <w:u w:val="single"/>
          </w:rPr>
          <w:t>4: Functional Performance Statements</w:t>
        </w:r>
      </w:hyperlink>
      <w:r>
        <w:t xml:space="preserve"> (FPS)</w:t>
      </w:r>
    </w:p>
    <w:p w14:paraId="00000857" w14:textId="77777777" w:rsidR="00EE52D0" w:rsidRDefault="00000000">
      <w:r>
        <w:t>Notes:</w:t>
      </w:r>
    </w:p>
    <w:tbl>
      <w:tblPr>
        <w:tblStyle w:val="a7"/>
        <w:tblW w:w="14430" w:type="dxa"/>
        <w:tblInd w:w="15"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37"/>
        <w:gridCol w:w="3899"/>
        <w:gridCol w:w="3894"/>
      </w:tblGrid>
      <w:tr w:rsidR="00D62573" w14:paraId="2B3A6FB1"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519D73B3" w14:textId="5C85D21F" w:rsidR="00D62573" w:rsidRDefault="00D62573" w:rsidP="00D62573">
            <w:pPr>
              <w:spacing w:after="0" w:line="240" w:lineRule="auto"/>
              <w:ind w:left="-15" w:firstLine="15"/>
              <w:jc w:val="center"/>
            </w:pPr>
            <w:r>
              <w:rPr>
                <w:rFonts w:ascii="Arial" w:eastAsia="Arial" w:hAnsi="Arial" w:cs="Arial"/>
                <w:b/>
                <w:sz w:val="24"/>
                <w:szCs w:val="24"/>
              </w:rPr>
              <w:t>Criteria</w:t>
            </w:r>
          </w:p>
        </w:tc>
        <w:tc>
          <w:tcPr>
            <w:tcW w:w="3899"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206C6D5A" w14:textId="3BF32791" w:rsidR="00D62573" w:rsidRDefault="00D62573" w:rsidP="00D62573">
            <w:pPr>
              <w:spacing w:after="0" w:line="240" w:lineRule="auto"/>
              <w:ind w:left="-15" w:firstLine="15"/>
              <w:jc w:val="center"/>
            </w:pPr>
            <w:r>
              <w:rPr>
                <w:rFonts w:ascii="Arial" w:eastAsia="Arial" w:hAnsi="Arial" w:cs="Arial"/>
                <w:b/>
                <w:sz w:val="24"/>
                <w:szCs w:val="24"/>
              </w:rPr>
              <w:t>Conformance Level</w:t>
            </w:r>
          </w:p>
        </w:tc>
        <w:tc>
          <w:tcPr>
            <w:tcW w:w="3894"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7AABC892" w14:textId="2B55BA1B" w:rsidR="00D62573" w:rsidRDefault="00D62573" w:rsidP="00D62573">
            <w:pPr>
              <w:spacing w:after="0" w:line="240" w:lineRule="auto"/>
              <w:ind w:left="-15" w:firstLine="15"/>
              <w:jc w:val="center"/>
            </w:pPr>
            <w:r>
              <w:rPr>
                <w:rFonts w:ascii="Arial" w:eastAsia="Arial" w:hAnsi="Arial" w:cs="Arial"/>
                <w:b/>
                <w:sz w:val="24"/>
                <w:szCs w:val="24"/>
              </w:rPr>
              <w:t>Remarks and Explanations</w:t>
            </w:r>
          </w:p>
        </w:tc>
      </w:tr>
      <w:tr w:rsidR="00EE52D0" w14:paraId="062B6A6B"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5D" w14:textId="77777777" w:rsidR="00EE52D0" w:rsidRDefault="00000000">
            <w:pPr>
              <w:spacing w:after="0" w:line="240" w:lineRule="auto"/>
              <w:ind w:left="-15" w:firstLine="15"/>
            </w:pPr>
            <w:r>
              <w:t>4.2.1 Usage without vision</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5E"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60" w14:textId="77777777" w:rsidR="00EE52D0" w:rsidRDefault="00EE52D0">
            <w:pPr>
              <w:spacing w:after="0" w:line="240" w:lineRule="auto"/>
              <w:ind w:left="-15" w:firstLine="15"/>
            </w:pPr>
          </w:p>
        </w:tc>
      </w:tr>
      <w:tr w:rsidR="00EE52D0" w14:paraId="4A9E51D4"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62" w14:textId="77777777" w:rsidR="00EE52D0" w:rsidRDefault="00000000">
            <w:pPr>
              <w:spacing w:after="0" w:line="240" w:lineRule="auto"/>
              <w:ind w:left="-15" w:firstLine="15"/>
            </w:pPr>
            <w:r>
              <w:t>4.2.2 Usage with limited vision</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63"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65" w14:textId="77777777" w:rsidR="00EE52D0" w:rsidRDefault="00EE52D0">
            <w:pPr>
              <w:spacing w:after="0" w:line="240" w:lineRule="auto"/>
              <w:ind w:left="-15" w:firstLine="15"/>
            </w:pPr>
          </w:p>
        </w:tc>
      </w:tr>
      <w:tr w:rsidR="00EE52D0" w14:paraId="36B60C61"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67" w14:textId="77777777" w:rsidR="00EE52D0" w:rsidRDefault="00000000">
            <w:pPr>
              <w:spacing w:after="0" w:line="240" w:lineRule="auto"/>
              <w:ind w:left="-15" w:firstLine="15"/>
            </w:pPr>
            <w:r>
              <w:t xml:space="preserve">4.2.3 Usage without perception of </w:t>
            </w:r>
            <w:proofErr w:type="spellStart"/>
            <w:r>
              <w:t>colour</w:t>
            </w:r>
            <w:proofErr w:type="spellEnd"/>
          </w:p>
        </w:tc>
        <w:tc>
          <w:tcPr>
            <w:tcW w:w="3899" w:type="dxa"/>
            <w:tcBorders>
              <w:top w:val="single" w:sz="6" w:space="0" w:color="000000"/>
              <w:left w:val="single" w:sz="6" w:space="0" w:color="000000"/>
              <w:bottom w:val="single" w:sz="6" w:space="0" w:color="000000"/>
              <w:right w:val="single" w:sz="6" w:space="0" w:color="000000"/>
            </w:tcBorders>
            <w:vAlign w:val="center"/>
          </w:tcPr>
          <w:p w14:paraId="00000868"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6A" w14:textId="77777777" w:rsidR="00EE52D0" w:rsidRDefault="00EE52D0">
            <w:pPr>
              <w:spacing w:after="0" w:line="240" w:lineRule="auto"/>
              <w:ind w:left="-15" w:firstLine="15"/>
            </w:pPr>
          </w:p>
        </w:tc>
      </w:tr>
      <w:tr w:rsidR="00EE52D0" w14:paraId="0105C154"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6C" w14:textId="77777777" w:rsidR="00EE52D0" w:rsidRDefault="00000000">
            <w:pPr>
              <w:spacing w:after="0" w:line="240" w:lineRule="auto"/>
              <w:ind w:left="-15" w:firstLine="15"/>
            </w:pPr>
            <w:r>
              <w:t>4.2.4 Usage without hearing</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6D"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6F" w14:textId="77777777" w:rsidR="00EE52D0" w:rsidRDefault="00EE52D0">
            <w:pPr>
              <w:spacing w:after="0" w:line="240" w:lineRule="auto"/>
              <w:ind w:left="-15" w:firstLine="15"/>
            </w:pPr>
          </w:p>
        </w:tc>
      </w:tr>
      <w:tr w:rsidR="00EE52D0" w14:paraId="54D6700F"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71" w14:textId="77777777" w:rsidR="00EE52D0" w:rsidRDefault="00000000">
            <w:pPr>
              <w:spacing w:after="0" w:line="240" w:lineRule="auto"/>
              <w:ind w:left="-15" w:firstLine="15"/>
            </w:pPr>
            <w:r>
              <w:t>4.2.5 Usage with limited hearing</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72"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74" w14:textId="77777777" w:rsidR="00EE52D0" w:rsidRDefault="00EE52D0">
            <w:pPr>
              <w:spacing w:after="0" w:line="240" w:lineRule="auto"/>
              <w:ind w:left="-15" w:firstLine="15"/>
            </w:pPr>
          </w:p>
        </w:tc>
      </w:tr>
      <w:tr w:rsidR="00EE52D0" w14:paraId="4195C04C"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76" w14:textId="77777777" w:rsidR="00EE52D0" w:rsidRDefault="00000000">
            <w:pPr>
              <w:spacing w:after="0" w:line="240" w:lineRule="auto"/>
              <w:ind w:left="-15" w:firstLine="15"/>
            </w:pPr>
            <w:r>
              <w:t>4.2.6 Usage with no or limited vocal capability</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77"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79" w14:textId="77777777" w:rsidR="00EE52D0" w:rsidRDefault="00EE52D0">
            <w:pPr>
              <w:spacing w:after="0" w:line="240" w:lineRule="auto"/>
              <w:ind w:left="-15" w:firstLine="15"/>
            </w:pPr>
          </w:p>
        </w:tc>
      </w:tr>
      <w:tr w:rsidR="00EE52D0" w14:paraId="28FF088A"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7B" w14:textId="77777777" w:rsidR="00EE52D0" w:rsidRDefault="00000000">
            <w:pPr>
              <w:spacing w:after="0" w:line="240" w:lineRule="auto"/>
              <w:ind w:left="-15" w:firstLine="15"/>
            </w:pPr>
            <w:r>
              <w:t>4.2.7 Usage with limited manipulation or strength</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7C"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7E" w14:textId="77777777" w:rsidR="00EE52D0" w:rsidRDefault="00EE52D0">
            <w:pPr>
              <w:spacing w:after="0" w:line="240" w:lineRule="auto"/>
              <w:ind w:left="-15" w:firstLine="15"/>
            </w:pPr>
          </w:p>
        </w:tc>
      </w:tr>
      <w:tr w:rsidR="00EE52D0" w14:paraId="5AF7634F"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80" w14:textId="77777777" w:rsidR="00EE52D0" w:rsidRDefault="00000000">
            <w:pPr>
              <w:spacing w:after="0" w:line="240" w:lineRule="auto"/>
              <w:ind w:left="-15" w:firstLine="15"/>
            </w:pPr>
            <w:r>
              <w:t>4.2.8 Usage with limited reach</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81"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83" w14:textId="77777777" w:rsidR="00EE52D0" w:rsidRDefault="00EE52D0">
            <w:pPr>
              <w:spacing w:after="0" w:line="240" w:lineRule="auto"/>
              <w:ind w:left="-15" w:firstLine="15"/>
            </w:pPr>
          </w:p>
        </w:tc>
      </w:tr>
      <w:tr w:rsidR="00EE52D0" w14:paraId="5FA9AAFC"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85" w14:textId="77777777" w:rsidR="00EE52D0" w:rsidRDefault="00000000">
            <w:pPr>
              <w:spacing w:after="0" w:line="240" w:lineRule="auto"/>
              <w:ind w:left="-15" w:firstLine="15"/>
            </w:pPr>
            <w:r>
              <w:t>4.2.9 Minimize photosensitive seizure triggers</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86"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88" w14:textId="77777777" w:rsidR="00EE52D0" w:rsidRDefault="00EE52D0">
            <w:pPr>
              <w:spacing w:after="0" w:line="240" w:lineRule="auto"/>
              <w:ind w:left="-15" w:firstLine="15"/>
            </w:pPr>
          </w:p>
        </w:tc>
      </w:tr>
      <w:tr w:rsidR="00EE52D0" w14:paraId="0B1164DC"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8A" w14:textId="77777777" w:rsidR="00EE52D0" w:rsidRDefault="00000000">
            <w:pPr>
              <w:spacing w:after="0" w:line="240" w:lineRule="auto"/>
              <w:ind w:left="-15" w:firstLine="15"/>
            </w:pPr>
            <w:r>
              <w:t>4.2.10 Usage with limited cognition, language or learning</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8B"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8D" w14:textId="77777777" w:rsidR="00EE52D0" w:rsidRDefault="00EE52D0">
            <w:pPr>
              <w:spacing w:after="0" w:line="240" w:lineRule="auto"/>
              <w:ind w:left="-15" w:firstLine="15"/>
            </w:pPr>
          </w:p>
        </w:tc>
      </w:tr>
      <w:tr w:rsidR="00EE52D0" w14:paraId="35570132"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8F" w14:textId="77777777" w:rsidR="00EE52D0" w:rsidRDefault="00000000">
            <w:pPr>
              <w:spacing w:after="0" w:line="240" w:lineRule="auto"/>
              <w:ind w:left="-15" w:firstLine="15"/>
            </w:pPr>
            <w:r>
              <w:t>4.2.11 Privacy</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90"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92" w14:textId="77777777" w:rsidR="00EE52D0" w:rsidRDefault="00EE52D0">
            <w:pPr>
              <w:spacing w:after="0" w:line="240" w:lineRule="auto"/>
              <w:ind w:left="-15" w:firstLine="15"/>
            </w:pPr>
          </w:p>
        </w:tc>
      </w:tr>
    </w:tbl>
    <w:p w14:paraId="00000894" w14:textId="23A3C695" w:rsidR="00EE52D0" w:rsidRDefault="00DD3201">
      <w:pPr>
        <w:pStyle w:val="Heading3"/>
        <w:rPr>
          <w:b w:val="0"/>
          <w:i/>
        </w:rPr>
      </w:pPr>
      <w:bookmarkStart w:id="39" w:name="_heading=h.3o7alnk" w:colFirst="0" w:colLast="0"/>
      <w:bookmarkEnd w:id="39"/>
      <w:r>
        <w:rPr>
          <w:lang w:val="en-US"/>
        </w:rPr>
        <w:t>Clause</w:t>
      </w:r>
      <w:r>
        <w:t xml:space="preserve"> </w:t>
      </w:r>
      <w:hyperlink r:id="rId152" w:anchor="page=23">
        <w:r w:rsidR="00EE52D0">
          <w:rPr>
            <w:color w:val="0000FF"/>
            <w:u w:val="single"/>
          </w:rPr>
          <w:t>5: Generic Requirements</w:t>
        </w:r>
      </w:hyperlink>
    </w:p>
    <w:p w14:paraId="00000895" w14:textId="77777777" w:rsidR="00EE52D0" w:rsidRDefault="00000000">
      <w:r>
        <w:t>Notes:</w:t>
      </w:r>
    </w:p>
    <w:tbl>
      <w:tblPr>
        <w:tblStyle w:val="a8"/>
        <w:tblW w:w="14430" w:type="dxa"/>
        <w:tblInd w:w="15"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37"/>
        <w:gridCol w:w="3899"/>
        <w:gridCol w:w="3894"/>
      </w:tblGrid>
      <w:tr w:rsidR="00D62573" w14:paraId="73FE67C2" w14:textId="77777777" w:rsidTr="000E287B">
        <w:trPr>
          <w:trHeight w:val="302"/>
          <w:tblHeader/>
        </w:trPr>
        <w:tc>
          <w:tcPr>
            <w:tcW w:w="663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5D7C6328" w14:textId="2EDA2135" w:rsidR="00D62573" w:rsidRDefault="00D62573" w:rsidP="00D62573">
            <w:pPr>
              <w:spacing w:after="0" w:line="240" w:lineRule="auto"/>
              <w:ind w:left="-15" w:firstLine="15"/>
              <w:jc w:val="center"/>
              <w:rPr>
                <w:b/>
                <w:i/>
              </w:rPr>
            </w:pPr>
            <w:r>
              <w:rPr>
                <w:rFonts w:ascii="Arial" w:eastAsia="Arial" w:hAnsi="Arial" w:cs="Arial"/>
                <w:b/>
                <w:sz w:val="24"/>
                <w:szCs w:val="24"/>
              </w:rPr>
              <w:t>Criteria</w:t>
            </w:r>
          </w:p>
        </w:tc>
        <w:tc>
          <w:tcPr>
            <w:tcW w:w="3899"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7F4EEB2" w14:textId="3A5C2912" w:rsidR="00D62573" w:rsidRDefault="00D62573" w:rsidP="00D62573">
            <w:pPr>
              <w:spacing w:after="0" w:line="240" w:lineRule="auto"/>
              <w:ind w:left="-15" w:firstLine="15"/>
              <w:jc w:val="center"/>
            </w:pPr>
            <w:r>
              <w:rPr>
                <w:rFonts w:ascii="Arial" w:eastAsia="Arial" w:hAnsi="Arial" w:cs="Arial"/>
                <w:b/>
                <w:sz w:val="24"/>
                <w:szCs w:val="24"/>
              </w:rPr>
              <w:t>Conformance Level</w:t>
            </w:r>
          </w:p>
        </w:tc>
        <w:tc>
          <w:tcPr>
            <w:tcW w:w="3894"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5A75CB20" w14:textId="78644947" w:rsidR="00D62573" w:rsidRDefault="00D62573" w:rsidP="00D62573">
            <w:pPr>
              <w:spacing w:after="0" w:line="240" w:lineRule="auto"/>
              <w:ind w:left="-15" w:firstLine="15"/>
              <w:jc w:val="center"/>
            </w:pPr>
            <w:r>
              <w:rPr>
                <w:rFonts w:ascii="Arial" w:eastAsia="Arial" w:hAnsi="Arial" w:cs="Arial"/>
                <w:b/>
                <w:sz w:val="24"/>
                <w:szCs w:val="24"/>
              </w:rPr>
              <w:t>Remarks and Explanations</w:t>
            </w:r>
          </w:p>
        </w:tc>
      </w:tr>
      <w:tr w:rsidR="00EE52D0" w14:paraId="53654F56"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9B" w14:textId="77777777" w:rsidR="00EE52D0" w:rsidRDefault="00000000">
            <w:pPr>
              <w:spacing w:after="0" w:line="240" w:lineRule="auto"/>
              <w:ind w:left="-15" w:firstLine="15"/>
              <w:rPr>
                <w:i/>
              </w:rPr>
            </w:pPr>
            <w:r>
              <w:rPr>
                <w:b/>
                <w:i/>
              </w:rPr>
              <w:t>5.1 Closed functionality</w:t>
            </w:r>
          </w:p>
        </w:tc>
        <w:tc>
          <w:tcPr>
            <w:tcW w:w="3899"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9C" w14:textId="77777777" w:rsidR="00EE52D0" w:rsidRDefault="00000000">
            <w:pPr>
              <w:spacing w:after="0" w:line="240" w:lineRule="auto"/>
              <w:ind w:left="-15" w:firstLine="15"/>
            </w:pPr>
            <w:r>
              <w:t>Heading cell – no response required</w:t>
            </w:r>
          </w:p>
        </w:tc>
        <w:tc>
          <w:tcPr>
            <w:tcW w:w="3894"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9E" w14:textId="77777777" w:rsidR="00EE52D0" w:rsidRDefault="00000000">
            <w:pPr>
              <w:spacing w:after="0" w:line="240" w:lineRule="auto"/>
              <w:ind w:left="-15" w:firstLine="15"/>
            </w:pPr>
            <w:r>
              <w:t>Heading cell – no response required</w:t>
            </w:r>
          </w:p>
        </w:tc>
      </w:tr>
      <w:tr w:rsidR="00EE52D0" w14:paraId="70A16D75"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A0" w14:textId="77777777" w:rsidR="00EE52D0" w:rsidRDefault="00000000">
            <w:pPr>
              <w:spacing w:after="0" w:line="240" w:lineRule="auto"/>
              <w:ind w:left="-15" w:firstLine="15"/>
              <w:rPr>
                <w:i/>
              </w:rPr>
            </w:pPr>
            <w:r>
              <w:rPr>
                <w:b/>
                <w:i/>
              </w:rPr>
              <w:t>5.1.2 General</w:t>
            </w:r>
          </w:p>
        </w:tc>
        <w:tc>
          <w:tcPr>
            <w:tcW w:w="3899"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A1" w14:textId="77777777" w:rsidR="00EE52D0" w:rsidRDefault="00000000">
            <w:pPr>
              <w:spacing w:after="0" w:line="240" w:lineRule="auto"/>
              <w:ind w:left="-15" w:firstLine="15"/>
            </w:pPr>
            <w:r>
              <w:t>Heading cell – no response required</w:t>
            </w:r>
          </w:p>
        </w:tc>
        <w:tc>
          <w:tcPr>
            <w:tcW w:w="3894"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A3" w14:textId="77777777" w:rsidR="00EE52D0" w:rsidRDefault="00000000">
            <w:pPr>
              <w:spacing w:after="0" w:line="240" w:lineRule="auto"/>
              <w:ind w:left="-15" w:firstLine="15"/>
            </w:pPr>
            <w:r>
              <w:t>Heading cell – no response required</w:t>
            </w:r>
          </w:p>
        </w:tc>
      </w:tr>
      <w:tr w:rsidR="00EE52D0" w14:paraId="7BF10BD3"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A5" w14:textId="77777777" w:rsidR="00EE52D0" w:rsidRDefault="00000000">
            <w:pPr>
              <w:spacing w:after="0" w:line="240" w:lineRule="auto"/>
              <w:ind w:left="-15" w:firstLine="15"/>
            </w:pPr>
            <w:r>
              <w:rPr>
                <w:b/>
                <w:i/>
              </w:rPr>
              <w:t>5.1.2.1 Closed functionality</w:t>
            </w:r>
          </w:p>
        </w:tc>
        <w:tc>
          <w:tcPr>
            <w:tcW w:w="3899"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A6" w14:textId="77777777" w:rsidR="00EE52D0" w:rsidRDefault="00000000">
            <w:pPr>
              <w:spacing w:after="0" w:line="240" w:lineRule="auto"/>
              <w:ind w:left="-15" w:firstLine="15"/>
            </w:pPr>
            <w:r>
              <w:t>See 5.2 through 13</w:t>
            </w:r>
          </w:p>
        </w:tc>
        <w:tc>
          <w:tcPr>
            <w:tcW w:w="3894"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A8" w14:textId="77777777" w:rsidR="00EE52D0" w:rsidRDefault="00000000">
            <w:pPr>
              <w:spacing w:after="0" w:line="240" w:lineRule="auto"/>
              <w:ind w:left="-15" w:firstLine="15"/>
            </w:pPr>
            <w:r>
              <w:t>See information in 5.2 through 13</w:t>
            </w:r>
          </w:p>
        </w:tc>
      </w:tr>
      <w:tr w:rsidR="00EE52D0" w14:paraId="695F9443"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AA" w14:textId="77777777" w:rsidR="00EE52D0" w:rsidRDefault="00000000">
            <w:pPr>
              <w:spacing w:after="0" w:line="240" w:lineRule="auto"/>
              <w:ind w:left="-15" w:firstLine="15"/>
              <w:rPr>
                <w:i/>
              </w:rPr>
            </w:pPr>
            <w:r>
              <w:rPr>
                <w:b/>
                <w:i/>
              </w:rPr>
              <w:t>5.1.2.2 Assistive technology</w:t>
            </w:r>
          </w:p>
        </w:tc>
        <w:tc>
          <w:tcPr>
            <w:tcW w:w="3899"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AB" w14:textId="77777777" w:rsidR="00EE52D0" w:rsidRDefault="00000000">
            <w:pPr>
              <w:spacing w:after="0" w:line="240" w:lineRule="auto"/>
              <w:ind w:left="-15" w:firstLine="15"/>
            </w:pPr>
            <w:r>
              <w:t>See 5.1.3 through 5.1.6</w:t>
            </w:r>
          </w:p>
        </w:tc>
        <w:tc>
          <w:tcPr>
            <w:tcW w:w="3894"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AD" w14:textId="77777777" w:rsidR="00EE52D0" w:rsidRDefault="00000000">
            <w:pPr>
              <w:spacing w:after="0" w:line="240" w:lineRule="auto"/>
              <w:ind w:left="-15" w:firstLine="15"/>
            </w:pPr>
            <w:r>
              <w:t>See information in 5.1.3 through 5.1.6</w:t>
            </w:r>
          </w:p>
        </w:tc>
      </w:tr>
      <w:tr w:rsidR="00EE52D0" w14:paraId="12C7BCDD"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AF" w14:textId="77777777" w:rsidR="00EE52D0" w:rsidRDefault="00000000">
            <w:pPr>
              <w:spacing w:after="0" w:line="240" w:lineRule="auto"/>
              <w:ind w:left="-15" w:firstLine="15"/>
              <w:rPr>
                <w:i/>
              </w:rPr>
            </w:pPr>
            <w:r>
              <w:rPr>
                <w:b/>
                <w:i/>
              </w:rPr>
              <w:t xml:space="preserve">5.1.3 </w:t>
            </w:r>
            <w:proofErr w:type="gramStart"/>
            <w:r>
              <w:rPr>
                <w:b/>
                <w:i/>
              </w:rPr>
              <w:t>Non-visual</w:t>
            </w:r>
            <w:proofErr w:type="gramEnd"/>
            <w:r>
              <w:rPr>
                <w:b/>
                <w:i/>
              </w:rPr>
              <w:t xml:space="preserve"> access</w:t>
            </w:r>
          </w:p>
        </w:tc>
        <w:tc>
          <w:tcPr>
            <w:tcW w:w="3899"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B0" w14:textId="77777777" w:rsidR="00EE52D0" w:rsidRDefault="00000000">
            <w:pPr>
              <w:spacing w:after="0" w:line="240" w:lineRule="auto"/>
              <w:ind w:left="-15" w:firstLine="15"/>
            </w:pPr>
            <w:r>
              <w:t>Heading cell – no response required</w:t>
            </w:r>
          </w:p>
        </w:tc>
        <w:tc>
          <w:tcPr>
            <w:tcW w:w="3894"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8B2" w14:textId="77777777" w:rsidR="00EE52D0" w:rsidRDefault="00000000">
            <w:pPr>
              <w:spacing w:after="0" w:line="240" w:lineRule="auto"/>
              <w:ind w:left="-15" w:firstLine="15"/>
            </w:pPr>
            <w:r>
              <w:t>Heading cell – no response required</w:t>
            </w:r>
          </w:p>
        </w:tc>
      </w:tr>
      <w:tr w:rsidR="00EE52D0" w14:paraId="13A51AB1"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B4" w14:textId="77777777" w:rsidR="00EE52D0" w:rsidRDefault="00000000">
            <w:pPr>
              <w:spacing w:after="0" w:line="240" w:lineRule="auto"/>
              <w:ind w:left="-15" w:firstLine="15"/>
            </w:pPr>
            <w:r>
              <w:lastRenderedPageBreak/>
              <w:t>5.1.3.1 Audio output of visual information</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B5"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B7" w14:textId="77777777" w:rsidR="00EE52D0" w:rsidRDefault="00EE52D0">
            <w:pPr>
              <w:spacing w:after="0" w:line="240" w:lineRule="auto"/>
              <w:ind w:left="-15" w:firstLine="15"/>
            </w:pPr>
          </w:p>
        </w:tc>
      </w:tr>
      <w:tr w:rsidR="00EE52D0" w14:paraId="3FFDB8D0"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B9" w14:textId="77777777" w:rsidR="00EE52D0" w:rsidRDefault="00000000">
            <w:pPr>
              <w:spacing w:after="0" w:line="240" w:lineRule="auto"/>
              <w:ind w:left="-15" w:firstLine="15"/>
            </w:pPr>
            <w:r>
              <w:t>5.1.3.2 Auditory output delivery including speech</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BA"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BC" w14:textId="77777777" w:rsidR="00EE52D0" w:rsidRDefault="00EE52D0">
            <w:pPr>
              <w:spacing w:after="0" w:line="240" w:lineRule="auto"/>
              <w:ind w:left="-15" w:firstLine="15"/>
            </w:pPr>
          </w:p>
        </w:tc>
      </w:tr>
      <w:tr w:rsidR="00EE52D0" w14:paraId="03A7EC77"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BE" w14:textId="77777777" w:rsidR="00EE52D0" w:rsidRDefault="00000000">
            <w:pPr>
              <w:spacing w:after="0" w:line="240" w:lineRule="auto"/>
              <w:ind w:left="-15" w:firstLine="15"/>
            </w:pPr>
            <w:r>
              <w:t>5.1.3.3 Auditory output correlation</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BF"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C1" w14:textId="77777777" w:rsidR="00EE52D0" w:rsidRDefault="00EE52D0">
            <w:pPr>
              <w:spacing w:after="0" w:line="240" w:lineRule="auto"/>
              <w:ind w:left="-15" w:firstLine="15"/>
            </w:pPr>
          </w:p>
        </w:tc>
      </w:tr>
      <w:tr w:rsidR="00EE52D0" w14:paraId="5C275018"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C3" w14:textId="77777777" w:rsidR="00EE52D0" w:rsidRDefault="00000000">
            <w:pPr>
              <w:spacing w:after="0" w:line="240" w:lineRule="auto"/>
              <w:ind w:left="-15" w:firstLine="15"/>
            </w:pPr>
            <w:r>
              <w:t>5.1.3.4 Speech output user control</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C4"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C6" w14:textId="77777777" w:rsidR="00EE52D0" w:rsidRDefault="00EE52D0">
            <w:pPr>
              <w:spacing w:after="0" w:line="240" w:lineRule="auto"/>
              <w:ind w:left="-15" w:firstLine="15"/>
            </w:pPr>
          </w:p>
        </w:tc>
      </w:tr>
      <w:tr w:rsidR="00EE52D0" w14:paraId="6B3891C4"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C8" w14:textId="77777777" w:rsidR="00EE52D0" w:rsidRDefault="00000000">
            <w:pPr>
              <w:spacing w:after="0" w:line="240" w:lineRule="auto"/>
              <w:ind w:left="-15" w:firstLine="15"/>
            </w:pPr>
            <w:r>
              <w:t>5.1.3.5 Speech output automatic interruption</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C9"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CB" w14:textId="77777777" w:rsidR="00EE52D0" w:rsidRDefault="00EE52D0">
            <w:pPr>
              <w:spacing w:after="0" w:line="240" w:lineRule="auto"/>
              <w:ind w:left="-15" w:firstLine="15"/>
            </w:pPr>
          </w:p>
        </w:tc>
      </w:tr>
      <w:tr w:rsidR="00EE52D0" w14:paraId="743CFF5D"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CD" w14:textId="77777777" w:rsidR="00EE52D0" w:rsidRDefault="00000000">
            <w:pPr>
              <w:spacing w:after="0" w:line="240" w:lineRule="auto"/>
              <w:ind w:left="-15" w:firstLine="15"/>
            </w:pPr>
            <w:r>
              <w:t>5.1.3.6 Speech output for non-text content</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CE"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D0" w14:textId="77777777" w:rsidR="00EE52D0" w:rsidRDefault="00EE52D0">
            <w:pPr>
              <w:spacing w:after="0" w:line="240" w:lineRule="auto"/>
              <w:ind w:left="-15" w:firstLine="15"/>
            </w:pPr>
          </w:p>
        </w:tc>
      </w:tr>
      <w:tr w:rsidR="00EE52D0" w14:paraId="631D9A07"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D2" w14:textId="77777777" w:rsidR="00EE52D0" w:rsidRDefault="00000000">
            <w:pPr>
              <w:spacing w:after="0" w:line="240" w:lineRule="auto"/>
              <w:ind w:left="-15" w:firstLine="15"/>
            </w:pPr>
            <w:r>
              <w:t>5.1.3.7 Speech output for video information</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D3"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D5" w14:textId="77777777" w:rsidR="00EE52D0" w:rsidRDefault="00EE52D0">
            <w:pPr>
              <w:spacing w:after="0" w:line="240" w:lineRule="auto"/>
              <w:ind w:left="-15" w:firstLine="15"/>
            </w:pPr>
          </w:p>
        </w:tc>
      </w:tr>
      <w:tr w:rsidR="00EE52D0" w14:paraId="01AAF981"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D7" w14:textId="77777777" w:rsidR="00EE52D0" w:rsidRDefault="00000000">
            <w:pPr>
              <w:spacing w:after="0" w:line="240" w:lineRule="auto"/>
              <w:ind w:left="-15" w:firstLine="15"/>
            </w:pPr>
            <w:r>
              <w:t>5.1.3.8 Masked entry</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D8"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DA" w14:textId="77777777" w:rsidR="00EE52D0" w:rsidRDefault="00EE52D0">
            <w:pPr>
              <w:spacing w:after="0" w:line="240" w:lineRule="auto"/>
              <w:ind w:left="-15" w:firstLine="15"/>
            </w:pPr>
          </w:p>
        </w:tc>
      </w:tr>
      <w:tr w:rsidR="00EE52D0" w14:paraId="1732801D"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DC" w14:textId="77777777" w:rsidR="00EE52D0" w:rsidRDefault="00000000">
            <w:pPr>
              <w:spacing w:after="0" w:line="240" w:lineRule="auto"/>
              <w:ind w:left="-15" w:firstLine="15"/>
            </w:pPr>
            <w:r>
              <w:t>5.1.3.9 Private access to personal data</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DD"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DF" w14:textId="77777777" w:rsidR="00EE52D0" w:rsidRDefault="00EE52D0">
            <w:pPr>
              <w:spacing w:after="0" w:line="240" w:lineRule="auto"/>
              <w:ind w:left="-15" w:firstLine="15"/>
            </w:pPr>
          </w:p>
        </w:tc>
      </w:tr>
      <w:tr w:rsidR="00EE52D0" w14:paraId="07699F80"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E1" w14:textId="77777777" w:rsidR="00EE52D0" w:rsidRDefault="00000000">
            <w:pPr>
              <w:spacing w:after="0" w:line="240" w:lineRule="auto"/>
              <w:ind w:left="-15" w:firstLine="15"/>
            </w:pPr>
            <w:r>
              <w:t xml:space="preserve">5.1.3.10 </w:t>
            </w:r>
            <w:proofErr w:type="gramStart"/>
            <w:r>
              <w:t>Non-interfering</w:t>
            </w:r>
            <w:proofErr w:type="gramEnd"/>
            <w:r>
              <w:t xml:space="preserve"> audio output</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E2"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E4" w14:textId="77777777" w:rsidR="00EE52D0" w:rsidRDefault="00EE52D0">
            <w:pPr>
              <w:spacing w:after="0" w:line="240" w:lineRule="auto"/>
              <w:ind w:left="-15" w:firstLine="15"/>
            </w:pPr>
          </w:p>
        </w:tc>
      </w:tr>
      <w:tr w:rsidR="00EE52D0" w14:paraId="7A189623"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E6" w14:textId="77777777" w:rsidR="00EE52D0" w:rsidRDefault="00000000">
            <w:pPr>
              <w:spacing w:after="0" w:line="240" w:lineRule="auto"/>
              <w:ind w:left="-15" w:firstLine="15"/>
            </w:pPr>
            <w:r>
              <w:t>5.1.3.11 Private listening volume</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E7"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E9" w14:textId="77777777" w:rsidR="00EE52D0" w:rsidRDefault="00EE52D0">
            <w:pPr>
              <w:spacing w:after="0" w:line="240" w:lineRule="auto"/>
              <w:ind w:left="-15" w:firstLine="15"/>
            </w:pPr>
          </w:p>
        </w:tc>
      </w:tr>
      <w:tr w:rsidR="00EE52D0" w14:paraId="1C44B61A"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EB" w14:textId="77777777" w:rsidR="00EE52D0" w:rsidRDefault="00000000">
            <w:pPr>
              <w:spacing w:after="0" w:line="240" w:lineRule="auto"/>
              <w:ind w:left="-15" w:firstLine="15"/>
            </w:pPr>
            <w:r>
              <w:t>5.1.3.12 Speaker volume</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EC"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EE" w14:textId="77777777" w:rsidR="00EE52D0" w:rsidRDefault="00EE52D0">
            <w:pPr>
              <w:spacing w:after="0" w:line="240" w:lineRule="auto"/>
              <w:ind w:left="-15" w:firstLine="15"/>
            </w:pPr>
          </w:p>
        </w:tc>
      </w:tr>
      <w:tr w:rsidR="00EE52D0" w14:paraId="130AC0D1"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F0" w14:textId="77777777" w:rsidR="00EE52D0" w:rsidRDefault="00000000">
            <w:pPr>
              <w:spacing w:after="0" w:line="240" w:lineRule="auto"/>
              <w:ind w:left="-15" w:firstLine="15"/>
            </w:pPr>
            <w:r>
              <w:t>5.1.3.13 Volume reset</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F1"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F3" w14:textId="77777777" w:rsidR="00EE52D0" w:rsidRDefault="00EE52D0">
            <w:pPr>
              <w:spacing w:after="0" w:line="240" w:lineRule="auto"/>
              <w:ind w:left="-15" w:firstLine="15"/>
            </w:pPr>
          </w:p>
        </w:tc>
      </w:tr>
      <w:tr w:rsidR="00EE52D0" w14:paraId="1E93BC56"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F5" w14:textId="77777777" w:rsidR="00EE52D0" w:rsidRDefault="00000000">
            <w:pPr>
              <w:spacing w:after="0" w:line="240" w:lineRule="auto"/>
              <w:ind w:left="-15" w:firstLine="15"/>
            </w:pPr>
            <w:r>
              <w:t>5.1.3.14 Spoken languages</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F6"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F8" w14:textId="77777777" w:rsidR="00EE52D0" w:rsidRDefault="00EE52D0">
            <w:pPr>
              <w:spacing w:after="0" w:line="240" w:lineRule="auto"/>
              <w:ind w:left="-15" w:firstLine="15"/>
            </w:pPr>
          </w:p>
        </w:tc>
      </w:tr>
      <w:tr w:rsidR="00EE52D0" w14:paraId="24AD01BD"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FA" w14:textId="77777777" w:rsidR="00EE52D0" w:rsidRDefault="00000000">
            <w:pPr>
              <w:spacing w:after="0" w:line="240" w:lineRule="auto"/>
              <w:ind w:left="-15" w:firstLine="15"/>
            </w:pPr>
            <w:r>
              <w:t xml:space="preserve">5.1.3.15 </w:t>
            </w:r>
            <w:proofErr w:type="gramStart"/>
            <w:r>
              <w:t>Non-visual</w:t>
            </w:r>
            <w:proofErr w:type="gramEnd"/>
            <w:r>
              <w:t xml:space="preserve"> error identification</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8FB"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8FD" w14:textId="77777777" w:rsidR="00EE52D0" w:rsidRDefault="00EE52D0">
            <w:pPr>
              <w:spacing w:after="0" w:line="240" w:lineRule="auto"/>
              <w:ind w:left="-15" w:firstLine="15"/>
            </w:pPr>
          </w:p>
        </w:tc>
      </w:tr>
      <w:tr w:rsidR="00EE52D0" w14:paraId="1C2888FA"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8FF" w14:textId="77777777" w:rsidR="00EE52D0" w:rsidRDefault="00000000">
            <w:pPr>
              <w:spacing w:after="0" w:line="240" w:lineRule="auto"/>
              <w:ind w:left="-15" w:firstLine="15"/>
            </w:pPr>
            <w:r>
              <w:t>5.1.3.16 Receipts, tickets, and transactional outputs</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00"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02" w14:textId="77777777" w:rsidR="00EE52D0" w:rsidRDefault="00EE52D0">
            <w:pPr>
              <w:spacing w:after="0" w:line="240" w:lineRule="auto"/>
              <w:ind w:left="-15" w:firstLine="15"/>
            </w:pPr>
          </w:p>
        </w:tc>
      </w:tr>
      <w:tr w:rsidR="00EE52D0" w14:paraId="5A1BA613"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04" w14:textId="77777777" w:rsidR="00EE52D0" w:rsidRDefault="00000000">
            <w:pPr>
              <w:spacing w:after="0" w:line="240" w:lineRule="auto"/>
              <w:ind w:left="-15" w:firstLine="15"/>
            </w:pPr>
            <w:r>
              <w:t>5.1.4 Functionality closed to text enlargement</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05"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07" w14:textId="77777777" w:rsidR="00EE52D0" w:rsidRDefault="00EE52D0">
            <w:pPr>
              <w:spacing w:after="0" w:line="240" w:lineRule="auto"/>
              <w:ind w:left="-15" w:firstLine="15"/>
            </w:pPr>
          </w:p>
        </w:tc>
      </w:tr>
      <w:tr w:rsidR="00EE52D0" w14:paraId="71BF1D23"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09" w14:textId="77777777" w:rsidR="00EE52D0" w:rsidRDefault="00000000">
            <w:pPr>
              <w:spacing w:after="0" w:line="240" w:lineRule="auto"/>
              <w:ind w:left="-15" w:firstLine="15"/>
            </w:pPr>
            <w:r>
              <w:t>5.1.5 Visual output for auditory information</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0A"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0C" w14:textId="77777777" w:rsidR="00EE52D0" w:rsidRDefault="00EE52D0">
            <w:pPr>
              <w:spacing w:after="0" w:line="240" w:lineRule="auto"/>
              <w:ind w:left="-15" w:firstLine="15"/>
            </w:pPr>
          </w:p>
        </w:tc>
      </w:tr>
      <w:tr w:rsidR="00EE52D0" w14:paraId="4BCDB9AE"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90E" w14:textId="77777777" w:rsidR="00EE52D0" w:rsidRDefault="00000000">
            <w:pPr>
              <w:spacing w:after="0" w:line="240" w:lineRule="auto"/>
              <w:ind w:left="-15" w:firstLine="15"/>
              <w:rPr>
                <w:b/>
                <w:i/>
              </w:rPr>
            </w:pPr>
            <w:r>
              <w:rPr>
                <w:b/>
                <w:i/>
              </w:rPr>
              <w:t>5.1.6 Operation without keyboard interface</w:t>
            </w:r>
          </w:p>
        </w:tc>
        <w:tc>
          <w:tcPr>
            <w:tcW w:w="3899"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90F" w14:textId="77777777" w:rsidR="00EE52D0" w:rsidRDefault="00000000">
            <w:pPr>
              <w:spacing w:after="0" w:line="240" w:lineRule="auto"/>
              <w:ind w:left="-15" w:firstLine="15"/>
            </w:pPr>
            <w:r>
              <w:t>Heading cell – no response required</w:t>
            </w:r>
          </w:p>
        </w:tc>
        <w:tc>
          <w:tcPr>
            <w:tcW w:w="3894"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911" w14:textId="77777777" w:rsidR="00EE52D0" w:rsidRDefault="00000000">
            <w:pPr>
              <w:spacing w:after="0" w:line="240" w:lineRule="auto"/>
              <w:ind w:left="-15" w:firstLine="15"/>
            </w:pPr>
            <w:r>
              <w:t>Heading cell – no response required</w:t>
            </w:r>
          </w:p>
        </w:tc>
      </w:tr>
      <w:tr w:rsidR="00EE52D0" w14:paraId="2E592CB1"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913" w14:textId="77777777" w:rsidR="00EE52D0" w:rsidRDefault="00000000">
            <w:pPr>
              <w:spacing w:after="0" w:line="240" w:lineRule="auto"/>
              <w:ind w:left="-15" w:firstLine="15"/>
              <w:rPr>
                <w:b/>
                <w:i/>
              </w:rPr>
            </w:pPr>
            <w:r>
              <w:rPr>
                <w:b/>
                <w:i/>
              </w:rPr>
              <w:t>5.1.6.1 Closed functionality</w:t>
            </w:r>
          </w:p>
        </w:tc>
        <w:tc>
          <w:tcPr>
            <w:tcW w:w="3899"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914" w14:textId="77777777" w:rsidR="00EE52D0" w:rsidRDefault="00000000">
            <w:pPr>
              <w:spacing w:after="0" w:line="240" w:lineRule="auto"/>
              <w:ind w:left="-15" w:firstLine="15"/>
            </w:pPr>
            <w:r>
              <w:t>See 5.1.3.1 through 5.1.3.16</w:t>
            </w:r>
          </w:p>
        </w:tc>
        <w:tc>
          <w:tcPr>
            <w:tcW w:w="3894"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916" w14:textId="77777777" w:rsidR="00EE52D0" w:rsidRDefault="00000000">
            <w:pPr>
              <w:spacing w:after="0" w:line="240" w:lineRule="auto"/>
              <w:ind w:left="-15" w:firstLine="15"/>
            </w:pPr>
            <w:r>
              <w:t>See information in 5.1.3.1 through 5.1.3.16</w:t>
            </w:r>
          </w:p>
        </w:tc>
      </w:tr>
      <w:tr w:rsidR="00EE52D0" w14:paraId="2E144C08"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18" w14:textId="77777777" w:rsidR="00EE52D0" w:rsidRDefault="00000000">
            <w:pPr>
              <w:spacing w:after="0" w:line="240" w:lineRule="auto"/>
              <w:ind w:left="-15" w:firstLine="15"/>
            </w:pPr>
            <w:r>
              <w:t>5.1.6.2 Input focus</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19"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1B" w14:textId="77777777" w:rsidR="00EE52D0" w:rsidRDefault="00EE52D0">
            <w:pPr>
              <w:spacing w:after="0" w:line="240" w:lineRule="auto"/>
              <w:ind w:left="-15" w:firstLine="15"/>
            </w:pPr>
          </w:p>
        </w:tc>
      </w:tr>
      <w:tr w:rsidR="00EE52D0" w14:paraId="5BB59E8E"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1D" w14:textId="77777777" w:rsidR="00EE52D0" w:rsidRDefault="00000000">
            <w:pPr>
              <w:spacing w:after="0" w:line="240" w:lineRule="auto"/>
              <w:ind w:left="-15" w:firstLine="15"/>
            </w:pPr>
            <w:r>
              <w:t>5.1.7 Access without speech</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1E"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20" w14:textId="77777777" w:rsidR="00EE52D0" w:rsidRDefault="00EE52D0">
            <w:pPr>
              <w:spacing w:after="0" w:line="240" w:lineRule="auto"/>
              <w:ind w:left="-15" w:firstLine="15"/>
            </w:pPr>
          </w:p>
        </w:tc>
      </w:tr>
      <w:tr w:rsidR="00EE52D0" w14:paraId="61908AA5"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22" w14:textId="77777777" w:rsidR="00EE52D0" w:rsidRDefault="00000000">
            <w:pPr>
              <w:spacing w:after="0" w:line="240" w:lineRule="auto"/>
              <w:ind w:left="-15" w:firstLine="15"/>
            </w:pPr>
            <w:r>
              <w:t>5.2 Activation of accessibility features</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23"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25" w14:textId="77777777" w:rsidR="00EE52D0" w:rsidRDefault="00EE52D0">
            <w:pPr>
              <w:spacing w:after="0" w:line="240" w:lineRule="auto"/>
              <w:ind w:left="-15" w:firstLine="15"/>
            </w:pPr>
          </w:p>
        </w:tc>
      </w:tr>
      <w:tr w:rsidR="00EE52D0" w14:paraId="0123CCB6"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27" w14:textId="77777777" w:rsidR="00EE52D0" w:rsidRDefault="00000000">
            <w:pPr>
              <w:spacing w:after="0" w:line="240" w:lineRule="auto"/>
              <w:ind w:left="-15" w:firstLine="15"/>
            </w:pPr>
            <w:r>
              <w:t>5.3 Biometrics</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28"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2A" w14:textId="77777777" w:rsidR="00EE52D0" w:rsidRDefault="00EE52D0">
            <w:pPr>
              <w:spacing w:after="0" w:line="240" w:lineRule="auto"/>
              <w:ind w:left="-15" w:firstLine="15"/>
            </w:pPr>
          </w:p>
        </w:tc>
      </w:tr>
      <w:tr w:rsidR="00EE52D0" w14:paraId="557123C1"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2C" w14:textId="77777777" w:rsidR="00EE52D0" w:rsidRDefault="00000000">
            <w:pPr>
              <w:spacing w:after="0" w:line="240" w:lineRule="auto"/>
              <w:ind w:left="-15" w:firstLine="15"/>
            </w:pPr>
            <w:r>
              <w:t>5.4 Preservation of accessibility information during conversion</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2D"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2F" w14:textId="77777777" w:rsidR="00EE52D0" w:rsidRDefault="00EE52D0">
            <w:pPr>
              <w:spacing w:after="0" w:line="240" w:lineRule="auto"/>
              <w:ind w:left="-15" w:firstLine="15"/>
            </w:pPr>
          </w:p>
        </w:tc>
      </w:tr>
      <w:tr w:rsidR="00EE52D0" w14:paraId="70758172"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931" w14:textId="77777777" w:rsidR="00EE52D0" w:rsidRDefault="00000000">
            <w:pPr>
              <w:spacing w:after="0" w:line="240" w:lineRule="auto"/>
              <w:ind w:left="-15" w:firstLine="15"/>
              <w:rPr>
                <w:b/>
                <w:i/>
              </w:rPr>
            </w:pPr>
            <w:r>
              <w:rPr>
                <w:b/>
                <w:i/>
              </w:rPr>
              <w:t>5.5 Operable parts</w:t>
            </w:r>
          </w:p>
        </w:tc>
        <w:tc>
          <w:tcPr>
            <w:tcW w:w="3899"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932" w14:textId="77777777" w:rsidR="00EE52D0" w:rsidRDefault="00000000">
            <w:pPr>
              <w:spacing w:after="0" w:line="240" w:lineRule="auto"/>
              <w:ind w:left="-15" w:firstLine="15"/>
            </w:pPr>
            <w:r>
              <w:t>Heading cell – no response required</w:t>
            </w:r>
          </w:p>
        </w:tc>
        <w:tc>
          <w:tcPr>
            <w:tcW w:w="3894"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934" w14:textId="77777777" w:rsidR="00EE52D0" w:rsidRDefault="00000000">
            <w:pPr>
              <w:spacing w:after="0" w:line="240" w:lineRule="auto"/>
              <w:ind w:left="-15" w:firstLine="15"/>
            </w:pPr>
            <w:r>
              <w:t>Heading cell – no response required</w:t>
            </w:r>
          </w:p>
        </w:tc>
      </w:tr>
      <w:tr w:rsidR="00EE52D0" w14:paraId="66F3F204"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36" w14:textId="77777777" w:rsidR="00EE52D0" w:rsidRDefault="00000000">
            <w:pPr>
              <w:spacing w:after="0" w:line="240" w:lineRule="auto"/>
              <w:ind w:left="-15" w:firstLine="15"/>
            </w:pPr>
            <w:r>
              <w:t>5.5.1 Means of operation</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37"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39" w14:textId="77777777" w:rsidR="00EE52D0" w:rsidRDefault="00EE52D0">
            <w:pPr>
              <w:spacing w:after="0" w:line="240" w:lineRule="auto"/>
              <w:ind w:left="-15" w:firstLine="15"/>
            </w:pPr>
          </w:p>
        </w:tc>
      </w:tr>
      <w:tr w:rsidR="00EE52D0" w14:paraId="37986A2E"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3B" w14:textId="77777777" w:rsidR="00EE52D0" w:rsidRDefault="00000000">
            <w:pPr>
              <w:spacing w:after="0" w:line="240" w:lineRule="auto"/>
              <w:ind w:left="-15" w:firstLine="15"/>
            </w:pPr>
            <w:r>
              <w:t>5.5.2 Operable parts discernibility</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3C"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3E" w14:textId="77777777" w:rsidR="00EE52D0" w:rsidRDefault="00EE52D0">
            <w:pPr>
              <w:spacing w:after="0" w:line="240" w:lineRule="auto"/>
              <w:ind w:left="-15" w:firstLine="15"/>
            </w:pPr>
          </w:p>
        </w:tc>
      </w:tr>
      <w:tr w:rsidR="00EE52D0" w14:paraId="6D2E41AC"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940" w14:textId="77777777" w:rsidR="00EE52D0" w:rsidRDefault="00000000">
            <w:pPr>
              <w:spacing w:after="0" w:line="240" w:lineRule="auto"/>
              <w:ind w:left="-15" w:firstLine="15"/>
              <w:rPr>
                <w:b/>
                <w:i/>
              </w:rPr>
            </w:pPr>
            <w:r>
              <w:rPr>
                <w:b/>
                <w:i/>
              </w:rPr>
              <w:lastRenderedPageBreak/>
              <w:t>5.6 Locking or toggle controls</w:t>
            </w:r>
          </w:p>
        </w:tc>
        <w:tc>
          <w:tcPr>
            <w:tcW w:w="3899"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941" w14:textId="77777777" w:rsidR="00EE52D0" w:rsidRDefault="00000000">
            <w:pPr>
              <w:spacing w:after="0" w:line="240" w:lineRule="auto"/>
              <w:ind w:left="-15" w:firstLine="15"/>
            </w:pPr>
            <w:r>
              <w:t>Heading cell – no response required</w:t>
            </w:r>
          </w:p>
        </w:tc>
        <w:tc>
          <w:tcPr>
            <w:tcW w:w="3894"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0000943" w14:textId="77777777" w:rsidR="00EE52D0" w:rsidRDefault="00000000">
            <w:pPr>
              <w:spacing w:after="0" w:line="240" w:lineRule="auto"/>
              <w:ind w:left="-15" w:firstLine="15"/>
            </w:pPr>
            <w:r>
              <w:t>Heading cell – no response required</w:t>
            </w:r>
          </w:p>
        </w:tc>
      </w:tr>
      <w:tr w:rsidR="00EE52D0" w14:paraId="229A50F5"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45" w14:textId="77777777" w:rsidR="00EE52D0" w:rsidRDefault="00000000">
            <w:pPr>
              <w:spacing w:after="0" w:line="240" w:lineRule="auto"/>
              <w:ind w:left="-15" w:firstLine="15"/>
            </w:pPr>
            <w:r>
              <w:t>5.6.1 Tactile or auditory status</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46"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48" w14:textId="77777777" w:rsidR="00EE52D0" w:rsidRDefault="00EE52D0">
            <w:pPr>
              <w:spacing w:after="0" w:line="240" w:lineRule="auto"/>
              <w:ind w:left="-15" w:firstLine="15"/>
            </w:pPr>
          </w:p>
        </w:tc>
      </w:tr>
      <w:tr w:rsidR="00EE52D0" w14:paraId="15208905"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4A" w14:textId="77777777" w:rsidR="00EE52D0" w:rsidRDefault="00000000">
            <w:pPr>
              <w:spacing w:after="0" w:line="240" w:lineRule="auto"/>
              <w:ind w:left="-15" w:firstLine="15"/>
            </w:pPr>
            <w:r>
              <w:t>5.6.2 Visual status</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4B"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4D" w14:textId="77777777" w:rsidR="00EE52D0" w:rsidRDefault="00EE52D0">
            <w:pPr>
              <w:spacing w:after="0" w:line="240" w:lineRule="auto"/>
              <w:ind w:left="-15" w:firstLine="15"/>
            </w:pPr>
          </w:p>
        </w:tc>
      </w:tr>
      <w:tr w:rsidR="00EE52D0" w14:paraId="1C353945"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4F" w14:textId="77777777" w:rsidR="00EE52D0" w:rsidRDefault="00000000">
            <w:pPr>
              <w:spacing w:after="0" w:line="240" w:lineRule="auto"/>
              <w:ind w:left="-15" w:firstLine="15"/>
            </w:pPr>
            <w:r>
              <w:t>5.7 Key repeat</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50"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52" w14:textId="77777777" w:rsidR="00EE52D0" w:rsidRDefault="00EE52D0">
            <w:pPr>
              <w:spacing w:after="0" w:line="240" w:lineRule="auto"/>
              <w:ind w:left="-15" w:firstLine="15"/>
            </w:pPr>
          </w:p>
        </w:tc>
      </w:tr>
      <w:tr w:rsidR="00EE52D0" w14:paraId="40E2C53D"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54" w14:textId="77777777" w:rsidR="00EE52D0" w:rsidRDefault="00000000">
            <w:pPr>
              <w:spacing w:after="0" w:line="240" w:lineRule="auto"/>
              <w:ind w:left="-15" w:firstLine="15"/>
            </w:pPr>
            <w:r>
              <w:t>5.8 Double-strike key acceptance</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55"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57" w14:textId="77777777" w:rsidR="00EE52D0" w:rsidRDefault="00EE52D0">
            <w:pPr>
              <w:spacing w:after="0" w:line="240" w:lineRule="auto"/>
              <w:ind w:left="-15" w:firstLine="15"/>
            </w:pPr>
          </w:p>
        </w:tc>
      </w:tr>
      <w:tr w:rsidR="00EE52D0" w14:paraId="56B57F57" w14:textId="77777777" w:rsidTr="00D62573">
        <w:trPr>
          <w:trHeight w:val="302"/>
        </w:trPr>
        <w:tc>
          <w:tcPr>
            <w:tcW w:w="6637" w:type="dxa"/>
            <w:tcBorders>
              <w:top w:val="single" w:sz="6" w:space="0" w:color="000000"/>
              <w:left w:val="single" w:sz="6" w:space="0" w:color="000000"/>
              <w:bottom w:val="single" w:sz="6" w:space="0" w:color="000000"/>
              <w:right w:val="single" w:sz="6" w:space="0" w:color="000000"/>
            </w:tcBorders>
            <w:vAlign w:val="center"/>
          </w:tcPr>
          <w:p w14:paraId="00000959" w14:textId="77777777" w:rsidR="00EE52D0" w:rsidRDefault="00000000">
            <w:pPr>
              <w:spacing w:after="0" w:line="240" w:lineRule="auto"/>
              <w:ind w:left="-15" w:firstLine="15"/>
            </w:pPr>
            <w:r>
              <w:t>5.9 Simultaneous user actions</w:t>
            </w:r>
          </w:p>
        </w:tc>
        <w:tc>
          <w:tcPr>
            <w:tcW w:w="3899" w:type="dxa"/>
            <w:tcBorders>
              <w:top w:val="single" w:sz="6" w:space="0" w:color="000000"/>
              <w:left w:val="single" w:sz="6" w:space="0" w:color="000000"/>
              <w:bottom w:val="single" w:sz="6" w:space="0" w:color="000000"/>
              <w:right w:val="single" w:sz="6" w:space="0" w:color="000000"/>
            </w:tcBorders>
            <w:vAlign w:val="center"/>
          </w:tcPr>
          <w:p w14:paraId="0000095A" w14:textId="77777777" w:rsidR="00EE52D0" w:rsidRDefault="00EE52D0">
            <w:pPr>
              <w:spacing w:after="0" w:line="240" w:lineRule="auto"/>
              <w:ind w:left="-15" w:firstLine="15"/>
            </w:pPr>
          </w:p>
        </w:tc>
        <w:tc>
          <w:tcPr>
            <w:tcW w:w="3894" w:type="dxa"/>
            <w:tcBorders>
              <w:top w:val="single" w:sz="6" w:space="0" w:color="000000"/>
              <w:left w:val="single" w:sz="6" w:space="0" w:color="000000"/>
              <w:bottom w:val="single" w:sz="6" w:space="0" w:color="000000"/>
              <w:right w:val="single" w:sz="6" w:space="0" w:color="000000"/>
            </w:tcBorders>
            <w:vAlign w:val="center"/>
          </w:tcPr>
          <w:p w14:paraId="0000095C" w14:textId="77777777" w:rsidR="00EE52D0" w:rsidRDefault="00EE52D0">
            <w:pPr>
              <w:spacing w:after="0" w:line="240" w:lineRule="auto"/>
              <w:ind w:left="-15" w:firstLine="15"/>
            </w:pPr>
          </w:p>
        </w:tc>
      </w:tr>
    </w:tbl>
    <w:p w14:paraId="0000095E" w14:textId="5BD83531" w:rsidR="00EE52D0" w:rsidRDefault="00DD3201">
      <w:pPr>
        <w:pStyle w:val="Heading3"/>
        <w:rPr>
          <w:b w:val="0"/>
          <w:i/>
        </w:rPr>
      </w:pPr>
      <w:bookmarkStart w:id="40" w:name="_heading=h.23ckvvd" w:colFirst="0" w:colLast="0"/>
      <w:bookmarkEnd w:id="40"/>
      <w:r>
        <w:rPr>
          <w:lang w:val="en-US"/>
        </w:rPr>
        <w:t>Clause</w:t>
      </w:r>
      <w:r>
        <w:t xml:space="preserve"> </w:t>
      </w:r>
      <w:hyperlink r:id="rId153" w:anchor="page=30">
        <w:r w:rsidR="00EE52D0">
          <w:rPr>
            <w:color w:val="0000FF"/>
            <w:u w:val="single"/>
          </w:rPr>
          <w:t>6: ICT with Two-Way Voice Communication</w:t>
        </w:r>
      </w:hyperlink>
      <w:r>
        <w:t xml:space="preserve"> </w:t>
      </w:r>
    </w:p>
    <w:p w14:paraId="0000095F" w14:textId="77777777" w:rsidR="00EE52D0" w:rsidRDefault="00000000">
      <w:r>
        <w:t>Notes:</w:t>
      </w:r>
    </w:p>
    <w:tbl>
      <w:tblPr>
        <w:tblStyle w:val="a9"/>
        <w:tblW w:w="14416" w:type="dxa"/>
        <w:tblInd w:w="15"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53"/>
        <w:gridCol w:w="3896"/>
        <w:gridCol w:w="3867"/>
      </w:tblGrid>
      <w:tr w:rsidR="00D62573" w14:paraId="548C0EA3"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7AD593A3" w14:textId="5664AB91" w:rsidR="00D62573" w:rsidRDefault="00D62573" w:rsidP="00D62573">
            <w:pPr>
              <w:spacing w:after="0" w:line="240" w:lineRule="auto"/>
              <w:jc w:val="center"/>
            </w:pPr>
            <w:r>
              <w:rPr>
                <w:rFonts w:ascii="Arial" w:eastAsia="Arial" w:hAnsi="Arial" w:cs="Arial"/>
                <w:b/>
                <w:sz w:val="24"/>
                <w:szCs w:val="24"/>
              </w:rPr>
              <w:t>Criteria</w:t>
            </w:r>
          </w:p>
        </w:tc>
        <w:tc>
          <w:tcPr>
            <w:tcW w:w="3896"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6E8DC787" w14:textId="5E0F4ACD" w:rsidR="00D62573" w:rsidRDefault="00D62573" w:rsidP="00D62573">
            <w:pPr>
              <w:spacing w:after="0" w:line="240" w:lineRule="auto"/>
              <w:jc w:val="center"/>
            </w:pPr>
            <w:r>
              <w:rPr>
                <w:rFonts w:ascii="Arial" w:eastAsia="Arial" w:hAnsi="Arial" w:cs="Arial"/>
                <w:b/>
                <w:sz w:val="24"/>
                <w:szCs w:val="24"/>
              </w:rPr>
              <w:t>Conformance Level</w:t>
            </w:r>
          </w:p>
        </w:tc>
        <w:tc>
          <w:tcPr>
            <w:tcW w:w="386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502C74DC" w14:textId="57B1E0F0" w:rsidR="00D62573" w:rsidRDefault="00D62573" w:rsidP="00D62573">
            <w:pPr>
              <w:spacing w:after="0" w:line="240" w:lineRule="auto"/>
              <w:jc w:val="center"/>
            </w:pPr>
            <w:r>
              <w:rPr>
                <w:rFonts w:ascii="Arial" w:eastAsia="Arial" w:hAnsi="Arial" w:cs="Arial"/>
                <w:b/>
                <w:sz w:val="24"/>
                <w:szCs w:val="24"/>
              </w:rPr>
              <w:t>Remarks and Explanations</w:t>
            </w:r>
          </w:p>
        </w:tc>
      </w:tr>
      <w:tr w:rsidR="00EE52D0" w14:paraId="1E7860BA"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64" w14:textId="77777777" w:rsidR="00EE52D0" w:rsidRDefault="00000000" w:rsidP="00A34883">
            <w:pPr>
              <w:spacing w:after="0" w:line="240" w:lineRule="auto"/>
              <w:rPr>
                <w:b/>
                <w:i/>
              </w:rPr>
            </w:pPr>
            <w:r>
              <w:t>6.1 Audio bandwidth for speech</w:t>
            </w:r>
          </w:p>
        </w:tc>
        <w:tc>
          <w:tcPr>
            <w:tcW w:w="3896" w:type="dxa"/>
            <w:tcBorders>
              <w:top w:val="single" w:sz="6" w:space="0" w:color="000000"/>
              <w:left w:val="single" w:sz="6" w:space="0" w:color="000000"/>
              <w:bottom w:val="single" w:sz="6" w:space="0" w:color="000000"/>
              <w:right w:val="single" w:sz="6" w:space="0" w:color="000000"/>
            </w:tcBorders>
          </w:tcPr>
          <w:p w14:paraId="00000965"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66" w14:textId="77777777" w:rsidR="00EE52D0" w:rsidRDefault="00EE52D0" w:rsidP="00A34883">
            <w:pPr>
              <w:spacing w:after="0" w:line="240" w:lineRule="auto"/>
            </w:pPr>
          </w:p>
        </w:tc>
      </w:tr>
      <w:tr w:rsidR="00EE52D0" w14:paraId="0B238C3A"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67" w14:textId="77777777" w:rsidR="00EE52D0" w:rsidRDefault="00000000" w:rsidP="00A34883">
            <w:pPr>
              <w:spacing w:after="0" w:line="240" w:lineRule="auto"/>
              <w:rPr>
                <w:b/>
                <w:i/>
              </w:rPr>
            </w:pPr>
            <w:r>
              <w:rPr>
                <w:b/>
                <w:i/>
              </w:rPr>
              <w:t>6.2 Real-time text (RTT) functionality</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68" w14:textId="77777777" w:rsidR="00EE52D0" w:rsidRDefault="00000000" w:rsidP="00A34883">
            <w:pPr>
              <w:spacing w:after="0" w:line="240" w:lineRule="auto"/>
            </w:pPr>
            <w:r>
              <w:t>Heading cell – no response required</w:t>
            </w:r>
          </w:p>
        </w:tc>
        <w:tc>
          <w:tcPr>
            <w:tcW w:w="3867"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69" w14:textId="77777777" w:rsidR="00EE52D0" w:rsidRDefault="00000000" w:rsidP="00A34883">
            <w:pPr>
              <w:spacing w:after="0" w:line="240" w:lineRule="auto"/>
            </w:pPr>
            <w:r>
              <w:t>Heading cell – no response required</w:t>
            </w:r>
          </w:p>
        </w:tc>
      </w:tr>
      <w:tr w:rsidR="00EE52D0" w14:paraId="6DC73993"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6A" w14:textId="77777777" w:rsidR="00EE52D0" w:rsidRDefault="00000000" w:rsidP="00A34883">
            <w:pPr>
              <w:spacing w:after="0" w:line="240" w:lineRule="auto"/>
            </w:pPr>
            <w:r>
              <w:t>6.2.1.1 RTT communication</w:t>
            </w:r>
          </w:p>
        </w:tc>
        <w:tc>
          <w:tcPr>
            <w:tcW w:w="3896" w:type="dxa"/>
            <w:tcBorders>
              <w:top w:val="single" w:sz="6" w:space="0" w:color="000000"/>
              <w:left w:val="single" w:sz="6" w:space="0" w:color="000000"/>
              <w:bottom w:val="single" w:sz="6" w:space="0" w:color="000000"/>
              <w:right w:val="single" w:sz="6" w:space="0" w:color="000000"/>
            </w:tcBorders>
          </w:tcPr>
          <w:p w14:paraId="0000096B"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6C" w14:textId="77777777" w:rsidR="00EE52D0" w:rsidRDefault="00000000" w:rsidP="00A34883">
            <w:pPr>
              <w:spacing w:after="0" w:line="240" w:lineRule="auto"/>
            </w:pPr>
            <w:r>
              <w:t xml:space="preserve"> </w:t>
            </w:r>
          </w:p>
        </w:tc>
      </w:tr>
      <w:tr w:rsidR="00EE52D0" w14:paraId="0EF8B890"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6D" w14:textId="77777777" w:rsidR="00EE52D0" w:rsidRDefault="00000000" w:rsidP="00A34883">
            <w:pPr>
              <w:spacing w:after="0" w:line="240" w:lineRule="auto"/>
            </w:pPr>
            <w:r>
              <w:t>6.2.1.2 Concurrent voice and text</w:t>
            </w:r>
          </w:p>
        </w:tc>
        <w:tc>
          <w:tcPr>
            <w:tcW w:w="3896" w:type="dxa"/>
            <w:tcBorders>
              <w:top w:val="single" w:sz="6" w:space="0" w:color="000000"/>
              <w:left w:val="single" w:sz="6" w:space="0" w:color="000000"/>
              <w:bottom w:val="single" w:sz="6" w:space="0" w:color="000000"/>
              <w:right w:val="single" w:sz="6" w:space="0" w:color="000000"/>
            </w:tcBorders>
          </w:tcPr>
          <w:p w14:paraId="0000096E"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6F" w14:textId="77777777" w:rsidR="00EE52D0" w:rsidRDefault="00000000" w:rsidP="00A34883">
            <w:pPr>
              <w:spacing w:after="0" w:line="240" w:lineRule="auto"/>
            </w:pPr>
            <w:r>
              <w:t xml:space="preserve"> </w:t>
            </w:r>
          </w:p>
        </w:tc>
      </w:tr>
      <w:tr w:rsidR="00EE52D0" w14:paraId="76CD1F09"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70" w14:textId="77777777" w:rsidR="00EE52D0" w:rsidRDefault="00000000" w:rsidP="00A34883">
            <w:pPr>
              <w:spacing w:after="0" w:line="240" w:lineRule="auto"/>
            </w:pPr>
            <w:r>
              <w:t>6.2.2.1 Visually distinguishable display</w:t>
            </w:r>
          </w:p>
        </w:tc>
        <w:tc>
          <w:tcPr>
            <w:tcW w:w="3896" w:type="dxa"/>
            <w:tcBorders>
              <w:top w:val="single" w:sz="6" w:space="0" w:color="000000"/>
              <w:left w:val="single" w:sz="6" w:space="0" w:color="000000"/>
              <w:bottom w:val="single" w:sz="6" w:space="0" w:color="000000"/>
              <w:right w:val="single" w:sz="6" w:space="0" w:color="000000"/>
            </w:tcBorders>
          </w:tcPr>
          <w:p w14:paraId="00000971"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72" w14:textId="77777777" w:rsidR="00EE52D0" w:rsidRDefault="00EE52D0" w:rsidP="00A34883">
            <w:pPr>
              <w:spacing w:after="0" w:line="240" w:lineRule="auto"/>
            </w:pPr>
          </w:p>
        </w:tc>
      </w:tr>
      <w:tr w:rsidR="00EE52D0" w14:paraId="362C9B59"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73" w14:textId="77777777" w:rsidR="00EE52D0" w:rsidRDefault="00000000" w:rsidP="00A34883">
            <w:pPr>
              <w:spacing w:after="0" w:line="240" w:lineRule="auto"/>
            </w:pPr>
            <w:r>
              <w:t>6.2.2.2 Programmatically determinable send and receive direction</w:t>
            </w:r>
          </w:p>
        </w:tc>
        <w:tc>
          <w:tcPr>
            <w:tcW w:w="3896" w:type="dxa"/>
            <w:tcBorders>
              <w:top w:val="single" w:sz="6" w:space="0" w:color="000000"/>
              <w:left w:val="single" w:sz="6" w:space="0" w:color="000000"/>
              <w:bottom w:val="single" w:sz="6" w:space="0" w:color="000000"/>
              <w:right w:val="single" w:sz="6" w:space="0" w:color="000000"/>
            </w:tcBorders>
          </w:tcPr>
          <w:p w14:paraId="00000974"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75" w14:textId="77777777" w:rsidR="00EE52D0" w:rsidRDefault="00EE52D0" w:rsidP="00A34883">
            <w:pPr>
              <w:spacing w:after="0" w:line="240" w:lineRule="auto"/>
            </w:pPr>
          </w:p>
        </w:tc>
      </w:tr>
      <w:tr w:rsidR="00EE52D0" w14:paraId="68508191"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76" w14:textId="77777777" w:rsidR="00EE52D0" w:rsidRDefault="00000000" w:rsidP="00A34883">
            <w:pPr>
              <w:spacing w:after="0" w:line="240" w:lineRule="auto"/>
            </w:pPr>
            <w:r>
              <w:t>6.2.2.3 Speaker identification</w:t>
            </w:r>
          </w:p>
        </w:tc>
        <w:tc>
          <w:tcPr>
            <w:tcW w:w="3896" w:type="dxa"/>
            <w:tcBorders>
              <w:top w:val="single" w:sz="6" w:space="0" w:color="000000"/>
              <w:left w:val="single" w:sz="6" w:space="0" w:color="000000"/>
              <w:bottom w:val="single" w:sz="6" w:space="0" w:color="000000"/>
              <w:right w:val="single" w:sz="6" w:space="0" w:color="000000"/>
            </w:tcBorders>
          </w:tcPr>
          <w:p w14:paraId="00000977"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78" w14:textId="77777777" w:rsidR="00EE52D0" w:rsidRDefault="00EE52D0" w:rsidP="00A34883">
            <w:pPr>
              <w:spacing w:after="0" w:line="240" w:lineRule="auto"/>
            </w:pPr>
          </w:p>
        </w:tc>
      </w:tr>
      <w:tr w:rsidR="00EE52D0" w14:paraId="73878884"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79" w14:textId="77777777" w:rsidR="00EE52D0" w:rsidRDefault="00000000" w:rsidP="00A34883">
            <w:pPr>
              <w:spacing w:after="0" w:line="240" w:lineRule="auto"/>
            </w:pPr>
            <w:r>
              <w:t>6.2.2.4 Visual indicator of Audio with RTT</w:t>
            </w:r>
          </w:p>
        </w:tc>
        <w:tc>
          <w:tcPr>
            <w:tcW w:w="3896" w:type="dxa"/>
            <w:tcBorders>
              <w:top w:val="single" w:sz="6" w:space="0" w:color="000000"/>
              <w:left w:val="single" w:sz="6" w:space="0" w:color="000000"/>
              <w:bottom w:val="single" w:sz="6" w:space="0" w:color="000000"/>
              <w:right w:val="single" w:sz="6" w:space="0" w:color="000000"/>
            </w:tcBorders>
          </w:tcPr>
          <w:p w14:paraId="0000097A"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7B" w14:textId="77777777" w:rsidR="00EE52D0" w:rsidRDefault="00EE52D0" w:rsidP="00A34883">
            <w:pPr>
              <w:spacing w:after="0" w:line="240" w:lineRule="auto"/>
            </w:pPr>
          </w:p>
        </w:tc>
      </w:tr>
      <w:tr w:rsidR="00EE52D0" w14:paraId="318D1EEC"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7C" w14:textId="77777777" w:rsidR="00EE52D0" w:rsidRDefault="00000000" w:rsidP="00A34883">
            <w:pPr>
              <w:spacing w:after="0" w:line="240" w:lineRule="auto"/>
            </w:pPr>
            <w:r>
              <w:t>6.2.3 Interoperability</w:t>
            </w:r>
          </w:p>
        </w:tc>
        <w:tc>
          <w:tcPr>
            <w:tcW w:w="3896" w:type="dxa"/>
            <w:tcBorders>
              <w:top w:val="single" w:sz="6" w:space="0" w:color="000000"/>
              <w:left w:val="single" w:sz="6" w:space="0" w:color="000000"/>
              <w:bottom w:val="single" w:sz="6" w:space="0" w:color="000000"/>
              <w:right w:val="single" w:sz="6" w:space="0" w:color="000000"/>
            </w:tcBorders>
          </w:tcPr>
          <w:p w14:paraId="0000097D"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7E" w14:textId="77777777" w:rsidR="00EE52D0" w:rsidRDefault="00EE52D0" w:rsidP="00A34883">
            <w:pPr>
              <w:spacing w:after="0" w:line="240" w:lineRule="auto"/>
            </w:pPr>
          </w:p>
        </w:tc>
      </w:tr>
      <w:tr w:rsidR="00EE52D0" w14:paraId="0DE81E07"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7F" w14:textId="77777777" w:rsidR="00EE52D0" w:rsidRDefault="00000000" w:rsidP="00A34883">
            <w:pPr>
              <w:spacing w:after="0" w:line="240" w:lineRule="auto"/>
            </w:pPr>
            <w:r>
              <w:t>6.2.4 RTT responsiveness</w:t>
            </w:r>
          </w:p>
        </w:tc>
        <w:tc>
          <w:tcPr>
            <w:tcW w:w="3896" w:type="dxa"/>
            <w:tcBorders>
              <w:top w:val="single" w:sz="6" w:space="0" w:color="000000"/>
              <w:left w:val="single" w:sz="6" w:space="0" w:color="000000"/>
              <w:bottom w:val="single" w:sz="6" w:space="0" w:color="000000"/>
              <w:right w:val="single" w:sz="6" w:space="0" w:color="000000"/>
            </w:tcBorders>
          </w:tcPr>
          <w:p w14:paraId="00000980"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81" w14:textId="77777777" w:rsidR="00EE52D0" w:rsidRDefault="00EE52D0" w:rsidP="00A34883">
            <w:pPr>
              <w:spacing w:after="0" w:line="240" w:lineRule="auto"/>
            </w:pPr>
          </w:p>
        </w:tc>
      </w:tr>
      <w:tr w:rsidR="00EE52D0" w14:paraId="1CD4A14D"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82" w14:textId="77777777" w:rsidR="00EE52D0" w:rsidRDefault="00000000" w:rsidP="00A34883">
            <w:pPr>
              <w:spacing w:after="0" w:line="240" w:lineRule="auto"/>
            </w:pPr>
            <w:r>
              <w:t>6.3 Caller ID</w:t>
            </w:r>
          </w:p>
        </w:tc>
        <w:tc>
          <w:tcPr>
            <w:tcW w:w="3896" w:type="dxa"/>
            <w:tcBorders>
              <w:top w:val="single" w:sz="6" w:space="0" w:color="000000"/>
              <w:left w:val="single" w:sz="6" w:space="0" w:color="000000"/>
              <w:bottom w:val="single" w:sz="6" w:space="0" w:color="000000"/>
              <w:right w:val="single" w:sz="6" w:space="0" w:color="000000"/>
            </w:tcBorders>
          </w:tcPr>
          <w:p w14:paraId="00000983"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84" w14:textId="77777777" w:rsidR="00EE52D0" w:rsidRDefault="00EE52D0" w:rsidP="00A34883">
            <w:pPr>
              <w:spacing w:after="0" w:line="240" w:lineRule="auto"/>
            </w:pPr>
          </w:p>
        </w:tc>
      </w:tr>
      <w:tr w:rsidR="00EE52D0" w14:paraId="243CC7A3"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85" w14:textId="77777777" w:rsidR="00EE52D0" w:rsidRDefault="00000000" w:rsidP="00A34883">
            <w:pPr>
              <w:spacing w:after="0" w:line="240" w:lineRule="auto"/>
            </w:pPr>
            <w:r>
              <w:t>6.4 Alternatives to voice-based services</w:t>
            </w:r>
          </w:p>
        </w:tc>
        <w:tc>
          <w:tcPr>
            <w:tcW w:w="3896" w:type="dxa"/>
            <w:tcBorders>
              <w:top w:val="single" w:sz="6" w:space="0" w:color="000000"/>
              <w:left w:val="single" w:sz="6" w:space="0" w:color="000000"/>
              <w:bottom w:val="single" w:sz="6" w:space="0" w:color="000000"/>
              <w:right w:val="single" w:sz="6" w:space="0" w:color="000000"/>
            </w:tcBorders>
          </w:tcPr>
          <w:p w14:paraId="00000986"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87" w14:textId="77777777" w:rsidR="00EE52D0" w:rsidRDefault="00EE52D0" w:rsidP="00A34883">
            <w:pPr>
              <w:spacing w:after="0" w:line="240" w:lineRule="auto"/>
            </w:pPr>
          </w:p>
        </w:tc>
      </w:tr>
      <w:tr w:rsidR="00EE52D0" w14:paraId="4AC388B0"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88" w14:textId="77777777" w:rsidR="00EE52D0" w:rsidRDefault="00000000" w:rsidP="00A34883">
            <w:pPr>
              <w:spacing w:after="0" w:line="240" w:lineRule="auto"/>
              <w:rPr>
                <w:b/>
                <w:i/>
              </w:rPr>
            </w:pPr>
            <w:r>
              <w:rPr>
                <w:b/>
                <w:i/>
              </w:rPr>
              <w:t>6.5 Video communication</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89" w14:textId="77777777" w:rsidR="00EE52D0" w:rsidRDefault="00000000" w:rsidP="00A34883">
            <w:pPr>
              <w:spacing w:after="0" w:line="240" w:lineRule="auto"/>
            </w:pPr>
            <w:r>
              <w:t>Heading cell – no response required</w:t>
            </w:r>
          </w:p>
        </w:tc>
        <w:tc>
          <w:tcPr>
            <w:tcW w:w="3867"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8A" w14:textId="77777777" w:rsidR="00EE52D0" w:rsidRDefault="00000000" w:rsidP="00A34883">
            <w:pPr>
              <w:spacing w:after="0" w:line="240" w:lineRule="auto"/>
            </w:pPr>
            <w:r>
              <w:t>Heading cell – no response required</w:t>
            </w:r>
          </w:p>
        </w:tc>
      </w:tr>
      <w:tr w:rsidR="00EE52D0" w14:paraId="4A5FA4EC"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8B" w14:textId="77777777" w:rsidR="00EE52D0" w:rsidRDefault="00000000" w:rsidP="00A34883">
            <w:pPr>
              <w:spacing w:after="0" w:line="240" w:lineRule="auto"/>
              <w:rPr>
                <w:b/>
                <w:i/>
              </w:rPr>
            </w:pPr>
            <w:r>
              <w:rPr>
                <w:b/>
                <w:i/>
              </w:rPr>
              <w:t>6.5.1 General (informative)</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8C" w14:textId="77777777" w:rsidR="00EE52D0" w:rsidRDefault="00000000" w:rsidP="00A34883">
            <w:pPr>
              <w:spacing w:after="0" w:line="240" w:lineRule="auto"/>
            </w:pPr>
            <w:r>
              <w:t>Heading cell – no response required</w:t>
            </w:r>
          </w:p>
        </w:tc>
        <w:tc>
          <w:tcPr>
            <w:tcW w:w="3867"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8D" w14:textId="77777777" w:rsidR="00EE52D0" w:rsidRDefault="00000000" w:rsidP="00A34883">
            <w:pPr>
              <w:spacing w:after="0" w:line="240" w:lineRule="auto"/>
            </w:pPr>
            <w:r>
              <w:t>Heading cell – no response required</w:t>
            </w:r>
          </w:p>
        </w:tc>
      </w:tr>
      <w:tr w:rsidR="00EE52D0" w14:paraId="5246DB88"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8E" w14:textId="77777777" w:rsidR="00EE52D0" w:rsidRDefault="00000000" w:rsidP="00A34883">
            <w:pPr>
              <w:spacing w:after="0" w:line="240" w:lineRule="auto"/>
            </w:pPr>
            <w:r>
              <w:t>6.5.2 Resolution</w:t>
            </w:r>
          </w:p>
        </w:tc>
        <w:tc>
          <w:tcPr>
            <w:tcW w:w="3896" w:type="dxa"/>
            <w:tcBorders>
              <w:top w:val="single" w:sz="6" w:space="0" w:color="000000"/>
              <w:left w:val="single" w:sz="6" w:space="0" w:color="000000"/>
              <w:bottom w:val="single" w:sz="6" w:space="0" w:color="000000"/>
              <w:right w:val="single" w:sz="6" w:space="0" w:color="000000"/>
            </w:tcBorders>
          </w:tcPr>
          <w:p w14:paraId="0000098F"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90" w14:textId="77777777" w:rsidR="00EE52D0" w:rsidRDefault="00EE52D0" w:rsidP="00A34883">
            <w:pPr>
              <w:spacing w:after="0" w:line="240" w:lineRule="auto"/>
            </w:pPr>
          </w:p>
        </w:tc>
      </w:tr>
      <w:tr w:rsidR="00EE52D0" w14:paraId="0360DC88"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91" w14:textId="77777777" w:rsidR="00EE52D0" w:rsidRDefault="00000000" w:rsidP="00A34883">
            <w:pPr>
              <w:spacing w:after="0" w:line="240" w:lineRule="auto"/>
            </w:pPr>
            <w:r>
              <w:t>6.5.3 Frame rate</w:t>
            </w:r>
          </w:p>
        </w:tc>
        <w:tc>
          <w:tcPr>
            <w:tcW w:w="3896" w:type="dxa"/>
            <w:tcBorders>
              <w:top w:val="single" w:sz="6" w:space="0" w:color="000000"/>
              <w:left w:val="single" w:sz="6" w:space="0" w:color="000000"/>
              <w:bottom w:val="single" w:sz="6" w:space="0" w:color="000000"/>
              <w:right w:val="single" w:sz="6" w:space="0" w:color="000000"/>
            </w:tcBorders>
          </w:tcPr>
          <w:p w14:paraId="00000992"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93" w14:textId="77777777" w:rsidR="00EE52D0" w:rsidRDefault="00EE52D0" w:rsidP="00A34883">
            <w:pPr>
              <w:spacing w:after="0" w:line="240" w:lineRule="auto"/>
            </w:pPr>
          </w:p>
        </w:tc>
      </w:tr>
      <w:tr w:rsidR="00EE52D0" w14:paraId="35F90501"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94" w14:textId="77777777" w:rsidR="00EE52D0" w:rsidRDefault="00000000" w:rsidP="00A34883">
            <w:pPr>
              <w:spacing w:after="0" w:line="240" w:lineRule="auto"/>
            </w:pPr>
            <w:r>
              <w:t>6.5.4 Synchronization between audio and video</w:t>
            </w:r>
          </w:p>
        </w:tc>
        <w:tc>
          <w:tcPr>
            <w:tcW w:w="3896" w:type="dxa"/>
            <w:tcBorders>
              <w:top w:val="single" w:sz="6" w:space="0" w:color="000000"/>
              <w:left w:val="single" w:sz="6" w:space="0" w:color="000000"/>
              <w:bottom w:val="single" w:sz="6" w:space="0" w:color="000000"/>
              <w:right w:val="single" w:sz="6" w:space="0" w:color="000000"/>
            </w:tcBorders>
          </w:tcPr>
          <w:p w14:paraId="00000995"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96" w14:textId="77777777" w:rsidR="00EE52D0" w:rsidRDefault="00EE52D0" w:rsidP="00A34883">
            <w:pPr>
              <w:spacing w:after="0" w:line="240" w:lineRule="auto"/>
            </w:pPr>
          </w:p>
        </w:tc>
      </w:tr>
      <w:tr w:rsidR="00EE52D0" w14:paraId="2D41C8A9"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97" w14:textId="77777777" w:rsidR="00EE52D0" w:rsidRDefault="00000000" w:rsidP="00A34883">
            <w:pPr>
              <w:spacing w:after="0" w:line="240" w:lineRule="auto"/>
            </w:pPr>
            <w:r>
              <w:t>6.5.5 Visual indicator of audio with video</w:t>
            </w:r>
          </w:p>
        </w:tc>
        <w:tc>
          <w:tcPr>
            <w:tcW w:w="3896" w:type="dxa"/>
            <w:tcBorders>
              <w:top w:val="single" w:sz="6" w:space="0" w:color="000000"/>
              <w:left w:val="single" w:sz="6" w:space="0" w:color="000000"/>
              <w:bottom w:val="single" w:sz="6" w:space="0" w:color="000000"/>
              <w:right w:val="single" w:sz="6" w:space="0" w:color="000000"/>
            </w:tcBorders>
          </w:tcPr>
          <w:p w14:paraId="00000998"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99" w14:textId="77777777" w:rsidR="00EE52D0" w:rsidRDefault="00EE52D0" w:rsidP="00A34883">
            <w:pPr>
              <w:spacing w:after="0" w:line="240" w:lineRule="auto"/>
            </w:pPr>
          </w:p>
        </w:tc>
      </w:tr>
      <w:tr w:rsidR="00EE52D0" w14:paraId="4FBBD84E"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9A" w14:textId="77777777" w:rsidR="00EE52D0" w:rsidRDefault="00000000" w:rsidP="00A34883">
            <w:pPr>
              <w:spacing w:after="0" w:line="240" w:lineRule="auto"/>
            </w:pPr>
            <w:r>
              <w:lastRenderedPageBreak/>
              <w:t>6.5.6 Speaker identification with video (sign language) communication</w:t>
            </w:r>
          </w:p>
        </w:tc>
        <w:tc>
          <w:tcPr>
            <w:tcW w:w="3896" w:type="dxa"/>
            <w:tcBorders>
              <w:top w:val="single" w:sz="6" w:space="0" w:color="000000"/>
              <w:left w:val="single" w:sz="6" w:space="0" w:color="000000"/>
              <w:bottom w:val="single" w:sz="6" w:space="0" w:color="000000"/>
              <w:right w:val="single" w:sz="6" w:space="0" w:color="000000"/>
            </w:tcBorders>
          </w:tcPr>
          <w:p w14:paraId="0000099B"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9C" w14:textId="77777777" w:rsidR="00EE52D0" w:rsidRDefault="00EE52D0" w:rsidP="00A34883">
            <w:pPr>
              <w:spacing w:after="0" w:line="240" w:lineRule="auto"/>
            </w:pPr>
          </w:p>
        </w:tc>
      </w:tr>
      <w:tr w:rsidR="00EE52D0" w14:paraId="74660B2A"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9D" w14:textId="77777777" w:rsidR="00EE52D0" w:rsidRDefault="00000000" w:rsidP="00A34883">
            <w:pPr>
              <w:spacing w:after="0" w:line="240" w:lineRule="auto"/>
              <w:rPr>
                <w:b/>
                <w:i/>
              </w:rPr>
            </w:pPr>
            <w:r>
              <w:rPr>
                <w:b/>
                <w:i/>
              </w:rPr>
              <w:t>6.6 Alternatives to video-based services (advisory only)</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9E" w14:textId="77777777" w:rsidR="00EE52D0" w:rsidRDefault="00000000" w:rsidP="00A34883">
            <w:pPr>
              <w:spacing w:after="0" w:line="240" w:lineRule="auto"/>
            </w:pPr>
            <w:r>
              <w:t>Advisory – no response required</w:t>
            </w:r>
          </w:p>
        </w:tc>
        <w:tc>
          <w:tcPr>
            <w:tcW w:w="3867"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9F" w14:textId="77777777" w:rsidR="00EE52D0" w:rsidRDefault="00000000" w:rsidP="00A34883">
            <w:pPr>
              <w:spacing w:after="0" w:line="240" w:lineRule="auto"/>
            </w:pPr>
            <w:r>
              <w:t>Advisory – no response required</w:t>
            </w:r>
          </w:p>
        </w:tc>
      </w:tr>
    </w:tbl>
    <w:p w14:paraId="000009A0" w14:textId="79569603" w:rsidR="00EE52D0" w:rsidRDefault="00DD3201">
      <w:pPr>
        <w:pStyle w:val="Heading3"/>
        <w:rPr>
          <w:b w:val="0"/>
          <w:i/>
        </w:rPr>
      </w:pPr>
      <w:bookmarkStart w:id="41" w:name="_heading=h.ihv636" w:colFirst="0" w:colLast="0"/>
      <w:bookmarkEnd w:id="41"/>
      <w:r>
        <w:rPr>
          <w:lang w:val="en-US"/>
        </w:rPr>
        <w:t>Clause</w:t>
      </w:r>
      <w:r>
        <w:t xml:space="preserve"> </w:t>
      </w:r>
      <w:hyperlink r:id="rId154" w:anchor="page=35">
        <w:r w:rsidR="00EE52D0">
          <w:rPr>
            <w:color w:val="0000FF"/>
            <w:u w:val="single"/>
          </w:rPr>
          <w:t>7: ICT with Video Capabilities</w:t>
        </w:r>
      </w:hyperlink>
      <w:r>
        <w:rPr>
          <w:b w:val="0"/>
          <w:i/>
        </w:rPr>
        <w:t xml:space="preserve"> </w:t>
      </w:r>
    </w:p>
    <w:p w14:paraId="000009A1" w14:textId="77777777" w:rsidR="00EE52D0" w:rsidRDefault="00000000">
      <w:r>
        <w:t>Notes:</w:t>
      </w:r>
    </w:p>
    <w:tbl>
      <w:tblPr>
        <w:tblStyle w:val="aa"/>
        <w:tblW w:w="14416" w:type="dxa"/>
        <w:tblInd w:w="15"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53"/>
        <w:gridCol w:w="3896"/>
        <w:gridCol w:w="3867"/>
      </w:tblGrid>
      <w:tr w:rsidR="00D62573" w14:paraId="6392B950"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55373D53" w14:textId="4E64E861" w:rsidR="00D62573" w:rsidRDefault="00D62573" w:rsidP="00D62573">
            <w:pPr>
              <w:spacing w:after="0" w:line="240" w:lineRule="auto"/>
              <w:jc w:val="center"/>
              <w:rPr>
                <w:b/>
                <w:i/>
              </w:rPr>
            </w:pPr>
            <w:r>
              <w:rPr>
                <w:rFonts w:ascii="Arial" w:eastAsia="Arial" w:hAnsi="Arial" w:cs="Arial"/>
                <w:b/>
                <w:sz w:val="24"/>
                <w:szCs w:val="24"/>
              </w:rPr>
              <w:t>Criteria</w:t>
            </w:r>
          </w:p>
        </w:tc>
        <w:tc>
          <w:tcPr>
            <w:tcW w:w="3896"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43388AF8" w14:textId="35EAF763" w:rsidR="00D62573" w:rsidRDefault="00D62573" w:rsidP="00D62573">
            <w:pPr>
              <w:spacing w:after="0" w:line="240" w:lineRule="auto"/>
              <w:jc w:val="center"/>
            </w:pPr>
            <w:r>
              <w:rPr>
                <w:rFonts w:ascii="Arial" w:eastAsia="Arial" w:hAnsi="Arial" w:cs="Arial"/>
                <w:b/>
                <w:sz w:val="24"/>
                <w:szCs w:val="24"/>
              </w:rPr>
              <w:t>Conformance Level</w:t>
            </w:r>
          </w:p>
        </w:tc>
        <w:tc>
          <w:tcPr>
            <w:tcW w:w="386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6B38228F" w14:textId="28007DE8" w:rsidR="00D62573" w:rsidRDefault="00D62573" w:rsidP="00D62573">
            <w:pPr>
              <w:spacing w:after="0" w:line="240" w:lineRule="auto"/>
              <w:jc w:val="center"/>
            </w:pPr>
            <w:r>
              <w:rPr>
                <w:rFonts w:ascii="Arial" w:eastAsia="Arial" w:hAnsi="Arial" w:cs="Arial"/>
                <w:b/>
                <w:sz w:val="24"/>
                <w:szCs w:val="24"/>
              </w:rPr>
              <w:t>Remarks and Explanations</w:t>
            </w:r>
          </w:p>
        </w:tc>
      </w:tr>
      <w:tr w:rsidR="00EE52D0" w14:paraId="3B1C1E16"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A6" w14:textId="77777777" w:rsidR="00EE52D0" w:rsidRDefault="00000000" w:rsidP="00A34883">
            <w:pPr>
              <w:spacing w:after="0" w:line="240" w:lineRule="auto"/>
              <w:rPr>
                <w:b/>
                <w:i/>
              </w:rPr>
            </w:pPr>
            <w:r>
              <w:rPr>
                <w:b/>
                <w:i/>
              </w:rPr>
              <w:t>7.1 Caption processing technology</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A7" w14:textId="77777777" w:rsidR="00EE52D0" w:rsidRDefault="00000000" w:rsidP="00A34883">
            <w:pPr>
              <w:spacing w:after="0" w:line="240" w:lineRule="auto"/>
            </w:pPr>
            <w:r>
              <w:t>Heading cell – no response required</w:t>
            </w:r>
          </w:p>
        </w:tc>
        <w:tc>
          <w:tcPr>
            <w:tcW w:w="3867"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A8" w14:textId="77777777" w:rsidR="00EE52D0" w:rsidRDefault="00000000" w:rsidP="00A34883">
            <w:pPr>
              <w:spacing w:after="0" w:line="240" w:lineRule="auto"/>
            </w:pPr>
            <w:r>
              <w:t>Heading cell – no response required</w:t>
            </w:r>
          </w:p>
        </w:tc>
      </w:tr>
      <w:tr w:rsidR="00EE52D0" w14:paraId="40BB06D0"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A9" w14:textId="77777777" w:rsidR="00EE52D0" w:rsidRDefault="00000000" w:rsidP="00A34883">
            <w:pPr>
              <w:spacing w:after="0" w:line="240" w:lineRule="auto"/>
            </w:pPr>
            <w:r>
              <w:t>7.1.1 Captioning playback</w:t>
            </w:r>
          </w:p>
        </w:tc>
        <w:tc>
          <w:tcPr>
            <w:tcW w:w="3896" w:type="dxa"/>
            <w:tcBorders>
              <w:top w:val="single" w:sz="6" w:space="0" w:color="000000"/>
              <w:left w:val="single" w:sz="6" w:space="0" w:color="000000"/>
              <w:bottom w:val="single" w:sz="6" w:space="0" w:color="000000"/>
              <w:right w:val="single" w:sz="6" w:space="0" w:color="000000"/>
            </w:tcBorders>
          </w:tcPr>
          <w:p w14:paraId="000009AA"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AB" w14:textId="77777777" w:rsidR="00EE52D0" w:rsidRDefault="00EE52D0" w:rsidP="00A34883">
            <w:pPr>
              <w:spacing w:after="0" w:line="240" w:lineRule="auto"/>
            </w:pPr>
          </w:p>
        </w:tc>
      </w:tr>
      <w:tr w:rsidR="00EE52D0" w14:paraId="620124B7"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AC" w14:textId="77777777" w:rsidR="00EE52D0" w:rsidRDefault="00000000" w:rsidP="00A34883">
            <w:pPr>
              <w:spacing w:after="0" w:line="240" w:lineRule="auto"/>
            </w:pPr>
            <w:r>
              <w:t>7.1.2 Captioning synchronization</w:t>
            </w:r>
          </w:p>
        </w:tc>
        <w:tc>
          <w:tcPr>
            <w:tcW w:w="3896" w:type="dxa"/>
            <w:tcBorders>
              <w:top w:val="single" w:sz="6" w:space="0" w:color="000000"/>
              <w:left w:val="single" w:sz="6" w:space="0" w:color="000000"/>
              <w:bottom w:val="single" w:sz="6" w:space="0" w:color="000000"/>
              <w:right w:val="single" w:sz="6" w:space="0" w:color="000000"/>
            </w:tcBorders>
          </w:tcPr>
          <w:p w14:paraId="000009AD"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AE" w14:textId="77777777" w:rsidR="00EE52D0" w:rsidRDefault="00EE52D0" w:rsidP="00A34883">
            <w:pPr>
              <w:spacing w:after="0" w:line="240" w:lineRule="auto"/>
            </w:pPr>
          </w:p>
        </w:tc>
      </w:tr>
      <w:tr w:rsidR="00EE52D0" w14:paraId="60EA6170"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AF" w14:textId="77777777" w:rsidR="00EE52D0" w:rsidRDefault="00000000" w:rsidP="00A34883">
            <w:pPr>
              <w:spacing w:after="0" w:line="240" w:lineRule="auto"/>
            </w:pPr>
            <w:r>
              <w:t>7.1.3 Preservation of captioning</w:t>
            </w:r>
          </w:p>
        </w:tc>
        <w:tc>
          <w:tcPr>
            <w:tcW w:w="3896" w:type="dxa"/>
            <w:tcBorders>
              <w:top w:val="single" w:sz="6" w:space="0" w:color="000000"/>
              <w:left w:val="single" w:sz="6" w:space="0" w:color="000000"/>
              <w:bottom w:val="single" w:sz="6" w:space="0" w:color="000000"/>
              <w:right w:val="single" w:sz="6" w:space="0" w:color="000000"/>
            </w:tcBorders>
          </w:tcPr>
          <w:p w14:paraId="000009B0"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B1" w14:textId="77777777" w:rsidR="00EE52D0" w:rsidRDefault="00EE52D0" w:rsidP="00A34883">
            <w:pPr>
              <w:spacing w:after="0" w:line="240" w:lineRule="auto"/>
            </w:pPr>
          </w:p>
        </w:tc>
      </w:tr>
      <w:tr w:rsidR="00EE52D0" w14:paraId="1AA8E12D"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B2" w14:textId="77777777" w:rsidR="00EE52D0" w:rsidRDefault="00000000" w:rsidP="00A34883">
            <w:pPr>
              <w:spacing w:after="0" w:line="240" w:lineRule="auto"/>
            </w:pPr>
            <w:r>
              <w:t>7.1.4 Captions characteristics</w:t>
            </w:r>
          </w:p>
        </w:tc>
        <w:tc>
          <w:tcPr>
            <w:tcW w:w="3896" w:type="dxa"/>
            <w:tcBorders>
              <w:top w:val="single" w:sz="6" w:space="0" w:color="000000"/>
              <w:left w:val="single" w:sz="6" w:space="0" w:color="000000"/>
              <w:bottom w:val="single" w:sz="6" w:space="0" w:color="000000"/>
              <w:right w:val="single" w:sz="6" w:space="0" w:color="000000"/>
            </w:tcBorders>
          </w:tcPr>
          <w:p w14:paraId="000009B3"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B4" w14:textId="77777777" w:rsidR="00EE52D0" w:rsidRDefault="00EE52D0" w:rsidP="00A34883">
            <w:pPr>
              <w:spacing w:after="0" w:line="240" w:lineRule="auto"/>
            </w:pPr>
          </w:p>
        </w:tc>
      </w:tr>
      <w:tr w:rsidR="00EE52D0" w14:paraId="5BD34CDE"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B5" w14:textId="77777777" w:rsidR="00EE52D0" w:rsidRDefault="00000000" w:rsidP="00A34883">
            <w:pPr>
              <w:spacing w:after="0" w:line="240" w:lineRule="auto"/>
            </w:pPr>
            <w:r>
              <w:t>7.1.5 Spoken subtitles</w:t>
            </w:r>
          </w:p>
        </w:tc>
        <w:tc>
          <w:tcPr>
            <w:tcW w:w="3896" w:type="dxa"/>
            <w:tcBorders>
              <w:top w:val="single" w:sz="6" w:space="0" w:color="000000"/>
              <w:left w:val="single" w:sz="6" w:space="0" w:color="000000"/>
              <w:bottom w:val="single" w:sz="6" w:space="0" w:color="000000"/>
              <w:right w:val="single" w:sz="6" w:space="0" w:color="000000"/>
            </w:tcBorders>
          </w:tcPr>
          <w:p w14:paraId="000009B6"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B7" w14:textId="77777777" w:rsidR="00EE52D0" w:rsidRDefault="00EE52D0" w:rsidP="00A34883">
            <w:pPr>
              <w:spacing w:after="0" w:line="240" w:lineRule="auto"/>
            </w:pPr>
          </w:p>
        </w:tc>
      </w:tr>
      <w:tr w:rsidR="00EE52D0" w14:paraId="5438D277"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B8" w14:textId="77777777" w:rsidR="00EE52D0" w:rsidRDefault="00000000" w:rsidP="00A34883">
            <w:pPr>
              <w:spacing w:after="0" w:line="240" w:lineRule="auto"/>
            </w:pPr>
            <w:r>
              <w:t>7.2.1 Audio description playback</w:t>
            </w:r>
          </w:p>
        </w:tc>
        <w:tc>
          <w:tcPr>
            <w:tcW w:w="3896" w:type="dxa"/>
            <w:tcBorders>
              <w:top w:val="single" w:sz="6" w:space="0" w:color="000000"/>
              <w:left w:val="single" w:sz="6" w:space="0" w:color="000000"/>
              <w:bottom w:val="single" w:sz="6" w:space="0" w:color="000000"/>
              <w:right w:val="single" w:sz="6" w:space="0" w:color="000000"/>
            </w:tcBorders>
          </w:tcPr>
          <w:p w14:paraId="000009B9"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BA" w14:textId="77777777" w:rsidR="00EE52D0" w:rsidRDefault="00EE52D0" w:rsidP="00A34883">
            <w:pPr>
              <w:spacing w:after="0" w:line="240" w:lineRule="auto"/>
            </w:pPr>
          </w:p>
        </w:tc>
      </w:tr>
      <w:tr w:rsidR="00EE52D0" w14:paraId="22EEF5B3"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BB" w14:textId="77777777" w:rsidR="00EE52D0" w:rsidRDefault="00000000" w:rsidP="00A34883">
            <w:pPr>
              <w:spacing w:after="0" w:line="240" w:lineRule="auto"/>
            </w:pPr>
            <w:r>
              <w:t>7.2.2 Audio description synchronization</w:t>
            </w:r>
          </w:p>
        </w:tc>
        <w:tc>
          <w:tcPr>
            <w:tcW w:w="3896" w:type="dxa"/>
            <w:tcBorders>
              <w:top w:val="single" w:sz="6" w:space="0" w:color="000000"/>
              <w:left w:val="single" w:sz="6" w:space="0" w:color="000000"/>
              <w:bottom w:val="single" w:sz="6" w:space="0" w:color="000000"/>
              <w:right w:val="single" w:sz="6" w:space="0" w:color="000000"/>
            </w:tcBorders>
          </w:tcPr>
          <w:p w14:paraId="000009BC"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BD" w14:textId="77777777" w:rsidR="00EE52D0" w:rsidRDefault="00EE52D0" w:rsidP="00A34883">
            <w:pPr>
              <w:spacing w:after="0" w:line="240" w:lineRule="auto"/>
            </w:pPr>
          </w:p>
        </w:tc>
      </w:tr>
      <w:tr w:rsidR="00EE52D0" w14:paraId="44549F08"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BE" w14:textId="77777777" w:rsidR="00EE52D0" w:rsidRDefault="00000000" w:rsidP="00A34883">
            <w:pPr>
              <w:spacing w:after="0" w:line="240" w:lineRule="auto"/>
            </w:pPr>
            <w:r>
              <w:t>7.2.3 Preservation of audio description</w:t>
            </w:r>
          </w:p>
        </w:tc>
        <w:tc>
          <w:tcPr>
            <w:tcW w:w="3896" w:type="dxa"/>
            <w:tcBorders>
              <w:top w:val="single" w:sz="6" w:space="0" w:color="000000"/>
              <w:left w:val="single" w:sz="6" w:space="0" w:color="000000"/>
              <w:bottom w:val="single" w:sz="6" w:space="0" w:color="000000"/>
              <w:right w:val="single" w:sz="6" w:space="0" w:color="000000"/>
            </w:tcBorders>
          </w:tcPr>
          <w:p w14:paraId="000009BF"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C0" w14:textId="77777777" w:rsidR="00EE52D0" w:rsidRDefault="00000000" w:rsidP="00A34883">
            <w:pPr>
              <w:spacing w:after="0" w:line="240" w:lineRule="auto"/>
            </w:pPr>
            <w:r>
              <w:t xml:space="preserve"> </w:t>
            </w:r>
          </w:p>
        </w:tc>
      </w:tr>
      <w:tr w:rsidR="00EE52D0" w14:paraId="7D65C8EC"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C1" w14:textId="77777777" w:rsidR="00EE52D0" w:rsidRDefault="00000000" w:rsidP="00A34883">
            <w:pPr>
              <w:spacing w:after="0" w:line="240" w:lineRule="auto"/>
            </w:pPr>
            <w:r>
              <w:t>7.3 User controls for captions and audio description</w:t>
            </w:r>
          </w:p>
        </w:tc>
        <w:tc>
          <w:tcPr>
            <w:tcW w:w="3896" w:type="dxa"/>
            <w:tcBorders>
              <w:top w:val="single" w:sz="6" w:space="0" w:color="000000"/>
              <w:left w:val="single" w:sz="6" w:space="0" w:color="000000"/>
              <w:bottom w:val="single" w:sz="6" w:space="0" w:color="000000"/>
              <w:right w:val="single" w:sz="6" w:space="0" w:color="000000"/>
            </w:tcBorders>
          </w:tcPr>
          <w:p w14:paraId="000009C2" w14:textId="77777777" w:rsidR="00EE52D0" w:rsidRDefault="00EE52D0" w:rsidP="00A34883">
            <w:pPr>
              <w:spacing w:after="0" w:line="240" w:lineRule="auto"/>
            </w:pPr>
          </w:p>
        </w:tc>
        <w:tc>
          <w:tcPr>
            <w:tcW w:w="3867" w:type="dxa"/>
            <w:tcBorders>
              <w:top w:val="single" w:sz="6" w:space="0" w:color="000000"/>
              <w:left w:val="single" w:sz="6" w:space="0" w:color="000000"/>
              <w:bottom w:val="single" w:sz="6" w:space="0" w:color="000000"/>
              <w:right w:val="single" w:sz="6" w:space="0" w:color="000000"/>
            </w:tcBorders>
          </w:tcPr>
          <w:p w14:paraId="000009C3" w14:textId="77777777" w:rsidR="00EE52D0" w:rsidRDefault="00EE52D0" w:rsidP="00A34883">
            <w:pPr>
              <w:spacing w:after="0" w:line="240" w:lineRule="auto"/>
            </w:pPr>
          </w:p>
        </w:tc>
      </w:tr>
    </w:tbl>
    <w:p w14:paraId="000009C4" w14:textId="244A8147" w:rsidR="00EE52D0" w:rsidRDefault="00DD3201">
      <w:pPr>
        <w:pStyle w:val="Heading3"/>
        <w:rPr>
          <w:b w:val="0"/>
          <w:i/>
        </w:rPr>
      </w:pPr>
      <w:bookmarkStart w:id="42" w:name="_heading=h.32hioqz" w:colFirst="0" w:colLast="0"/>
      <w:bookmarkEnd w:id="42"/>
      <w:r>
        <w:rPr>
          <w:lang w:val="en-US"/>
        </w:rPr>
        <w:t>Clause</w:t>
      </w:r>
      <w:r>
        <w:t xml:space="preserve"> </w:t>
      </w:r>
      <w:hyperlink r:id="rId155" w:anchor="page=37">
        <w:r w:rsidR="00EE52D0">
          <w:rPr>
            <w:color w:val="0000FF"/>
            <w:u w:val="single"/>
          </w:rPr>
          <w:t>8: Hardware</w:t>
        </w:r>
      </w:hyperlink>
    </w:p>
    <w:p w14:paraId="000009C5" w14:textId="77777777" w:rsidR="00EE52D0" w:rsidRDefault="00000000">
      <w:r>
        <w:t>Notes:</w:t>
      </w:r>
    </w:p>
    <w:tbl>
      <w:tblPr>
        <w:tblStyle w:val="ab"/>
        <w:tblW w:w="14410" w:type="dxa"/>
        <w:tblInd w:w="15"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53"/>
        <w:gridCol w:w="3896"/>
        <w:gridCol w:w="3861"/>
      </w:tblGrid>
      <w:tr w:rsidR="00D62573" w14:paraId="51A30C11" w14:textId="77777777" w:rsidTr="000E287B">
        <w:trPr>
          <w:trHeight w:val="302"/>
          <w:tblHeader/>
        </w:trPr>
        <w:tc>
          <w:tcPr>
            <w:tcW w:w="6653"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5DBE56A0" w14:textId="76B27EEA" w:rsidR="00D62573" w:rsidRDefault="00D62573" w:rsidP="00D62573">
            <w:pPr>
              <w:spacing w:after="0" w:line="240" w:lineRule="auto"/>
              <w:jc w:val="center"/>
              <w:rPr>
                <w:b/>
                <w:i/>
              </w:rPr>
            </w:pPr>
            <w:r>
              <w:rPr>
                <w:rFonts w:ascii="Arial" w:eastAsia="Arial" w:hAnsi="Arial" w:cs="Arial"/>
                <w:b/>
                <w:sz w:val="24"/>
                <w:szCs w:val="24"/>
              </w:rPr>
              <w:t>Criteria</w:t>
            </w:r>
          </w:p>
        </w:tc>
        <w:tc>
          <w:tcPr>
            <w:tcW w:w="3896"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6A0E218C" w14:textId="54950311" w:rsidR="00D62573" w:rsidRDefault="00D62573" w:rsidP="00D62573">
            <w:pPr>
              <w:spacing w:after="0" w:line="240" w:lineRule="auto"/>
              <w:jc w:val="center"/>
            </w:pPr>
            <w:r>
              <w:rPr>
                <w:rFonts w:ascii="Arial" w:eastAsia="Arial" w:hAnsi="Arial" w:cs="Arial"/>
                <w:b/>
                <w:sz w:val="24"/>
                <w:szCs w:val="24"/>
              </w:rPr>
              <w:t>Conformance Level</w:t>
            </w:r>
          </w:p>
        </w:tc>
        <w:tc>
          <w:tcPr>
            <w:tcW w:w="3861"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3B29E781" w14:textId="153CB268" w:rsidR="00D62573" w:rsidRDefault="00D62573" w:rsidP="00D62573">
            <w:pPr>
              <w:spacing w:after="0" w:line="240" w:lineRule="auto"/>
              <w:jc w:val="center"/>
            </w:pPr>
            <w:r>
              <w:rPr>
                <w:rFonts w:ascii="Arial" w:eastAsia="Arial" w:hAnsi="Arial" w:cs="Arial"/>
                <w:b/>
                <w:sz w:val="24"/>
                <w:szCs w:val="24"/>
              </w:rPr>
              <w:t>Remarks and Explanations</w:t>
            </w:r>
          </w:p>
        </w:tc>
      </w:tr>
      <w:tr w:rsidR="00EE52D0" w14:paraId="7C9E08DC"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CA" w14:textId="77777777" w:rsidR="00EE52D0" w:rsidRDefault="00000000" w:rsidP="00A34883">
            <w:pPr>
              <w:spacing w:after="0" w:line="240" w:lineRule="auto"/>
              <w:rPr>
                <w:b/>
                <w:i/>
              </w:rPr>
            </w:pPr>
            <w:r>
              <w:rPr>
                <w:b/>
                <w:i/>
              </w:rPr>
              <w:t>8.1.1 Generic requirements</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CB" w14:textId="77777777" w:rsidR="00EE52D0" w:rsidRDefault="00000000" w:rsidP="00A34883">
            <w:pPr>
              <w:spacing w:after="0" w:line="240" w:lineRule="auto"/>
            </w:pPr>
            <w:r>
              <w:t>Heading cell – no response required</w:t>
            </w:r>
          </w:p>
        </w:tc>
        <w:tc>
          <w:tcPr>
            <w:tcW w:w="3861"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CC" w14:textId="77777777" w:rsidR="00EE52D0" w:rsidRDefault="00000000" w:rsidP="00A34883">
            <w:pPr>
              <w:spacing w:after="0" w:line="240" w:lineRule="auto"/>
            </w:pPr>
            <w:r>
              <w:t>Heading cell – no response required</w:t>
            </w:r>
          </w:p>
        </w:tc>
      </w:tr>
      <w:tr w:rsidR="00EE52D0" w14:paraId="55C6DFC0"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CD" w14:textId="77777777" w:rsidR="00EE52D0" w:rsidRDefault="00000000" w:rsidP="00A34883">
            <w:pPr>
              <w:spacing w:after="0" w:line="240" w:lineRule="auto"/>
            </w:pPr>
            <w:r>
              <w:t>8.1.2 Standard connections</w:t>
            </w:r>
          </w:p>
        </w:tc>
        <w:tc>
          <w:tcPr>
            <w:tcW w:w="3896" w:type="dxa"/>
            <w:tcBorders>
              <w:top w:val="single" w:sz="6" w:space="0" w:color="000000"/>
              <w:left w:val="single" w:sz="6" w:space="0" w:color="000000"/>
              <w:bottom w:val="single" w:sz="6" w:space="0" w:color="000000"/>
              <w:right w:val="single" w:sz="6" w:space="0" w:color="000000"/>
            </w:tcBorders>
          </w:tcPr>
          <w:p w14:paraId="000009CE"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CF" w14:textId="77777777" w:rsidR="00EE52D0" w:rsidRDefault="00000000" w:rsidP="00A34883">
            <w:pPr>
              <w:spacing w:after="0" w:line="240" w:lineRule="auto"/>
            </w:pPr>
            <w:r>
              <w:t xml:space="preserve"> </w:t>
            </w:r>
          </w:p>
        </w:tc>
      </w:tr>
      <w:tr w:rsidR="00EE52D0" w14:paraId="49829DF1"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D0" w14:textId="77777777" w:rsidR="00EE52D0" w:rsidRDefault="00000000" w:rsidP="00A34883">
            <w:pPr>
              <w:spacing w:after="0" w:line="240" w:lineRule="auto"/>
            </w:pPr>
            <w:r>
              <w:t xml:space="preserve">8.1.3 </w:t>
            </w:r>
            <w:proofErr w:type="spellStart"/>
            <w:r>
              <w:t>Colour</w:t>
            </w:r>
            <w:proofErr w:type="spellEnd"/>
          </w:p>
        </w:tc>
        <w:tc>
          <w:tcPr>
            <w:tcW w:w="3896" w:type="dxa"/>
            <w:tcBorders>
              <w:top w:val="single" w:sz="6" w:space="0" w:color="000000"/>
              <w:left w:val="single" w:sz="6" w:space="0" w:color="000000"/>
              <w:bottom w:val="single" w:sz="6" w:space="0" w:color="000000"/>
              <w:right w:val="single" w:sz="6" w:space="0" w:color="000000"/>
            </w:tcBorders>
          </w:tcPr>
          <w:p w14:paraId="000009D1"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D2" w14:textId="77777777" w:rsidR="00EE52D0" w:rsidRDefault="00EE52D0" w:rsidP="00A34883">
            <w:pPr>
              <w:spacing w:after="0" w:line="240" w:lineRule="auto"/>
            </w:pPr>
          </w:p>
        </w:tc>
      </w:tr>
      <w:tr w:rsidR="00EE52D0" w14:paraId="32F2148C"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D3" w14:textId="77777777" w:rsidR="00EE52D0" w:rsidRDefault="00000000" w:rsidP="00A34883">
            <w:pPr>
              <w:spacing w:after="0" w:line="240" w:lineRule="auto"/>
              <w:rPr>
                <w:b/>
                <w:i/>
              </w:rPr>
            </w:pPr>
            <w:r>
              <w:rPr>
                <w:b/>
                <w:i/>
              </w:rPr>
              <w:t>8.2 Hardware products with speech output</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D4" w14:textId="77777777" w:rsidR="00EE52D0" w:rsidRDefault="00000000" w:rsidP="00A34883">
            <w:pPr>
              <w:spacing w:after="0" w:line="240" w:lineRule="auto"/>
            </w:pPr>
            <w:r>
              <w:t>Heading cell – no response required</w:t>
            </w:r>
          </w:p>
        </w:tc>
        <w:tc>
          <w:tcPr>
            <w:tcW w:w="3861"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D5" w14:textId="77777777" w:rsidR="00EE52D0" w:rsidRDefault="00000000" w:rsidP="00A34883">
            <w:pPr>
              <w:spacing w:after="0" w:line="240" w:lineRule="auto"/>
            </w:pPr>
            <w:r>
              <w:t>Heading cell – no response required</w:t>
            </w:r>
          </w:p>
        </w:tc>
      </w:tr>
      <w:tr w:rsidR="00EE52D0" w14:paraId="0C0B0B37"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D6" w14:textId="77777777" w:rsidR="00EE52D0" w:rsidRDefault="00000000" w:rsidP="00A34883">
            <w:pPr>
              <w:spacing w:after="0" w:line="240" w:lineRule="auto"/>
            </w:pPr>
            <w:r>
              <w:t>8.2.1.1 Speech volume range</w:t>
            </w:r>
          </w:p>
        </w:tc>
        <w:tc>
          <w:tcPr>
            <w:tcW w:w="3896" w:type="dxa"/>
            <w:tcBorders>
              <w:top w:val="single" w:sz="6" w:space="0" w:color="000000"/>
              <w:left w:val="single" w:sz="6" w:space="0" w:color="000000"/>
              <w:bottom w:val="single" w:sz="6" w:space="0" w:color="000000"/>
              <w:right w:val="single" w:sz="6" w:space="0" w:color="000000"/>
            </w:tcBorders>
          </w:tcPr>
          <w:p w14:paraId="000009D7"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D8" w14:textId="77777777" w:rsidR="00EE52D0" w:rsidRDefault="00EE52D0" w:rsidP="00A34883">
            <w:pPr>
              <w:spacing w:after="0" w:line="240" w:lineRule="auto"/>
            </w:pPr>
          </w:p>
        </w:tc>
      </w:tr>
      <w:tr w:rsidR="00EE52D0" w14:paraId="1EB9F3FB"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D9" w14:textId="77777777" w:rsidR="00EE52D0" w:rsidRDefault="00000000" w:rsidP="00A34883">
            <w:pPr>
              <w:spacing w:after="0" w:line="240" w:lineRule="auto"/>
            </w:pPr>
            <w:r>
              <w:t>8.2.1.2 Incremental volume control</w:t>
            </w:r>
          </w:p>
        </w:tc>
        <w:tc>
          <w:tcPr>
            <w:tcW w:w="3896" w:type="dxa"/>
            <w:tcBorders>
              <w:top w:val="single" w:sz="6" w:space="0" w:color="000000"/>
              <w:left w:val="single" w:sz="6" w:space="0" w:color="000000"/>
              <w:bottom w:val="single" w:sz="6" w:space="0" w:color="000000"/>
              <w:right w:val="single" w:sz="6" w:space="0" w:color="000000"/>
            </w:tcBorders>
          </w:tcPr>
          <w:p w14:paraId="000009DA"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DB" w14:textId="77777777" w:rsidR="00EE52D0" w:rsidRDefault="00EE52D0" w:rsidP="00A34883">
            <w:pPr>
              <w:spacing w:after="0" w:line="240" w:lineRule="auto"/>
            </w:pPr>
          </w:p>
        </w:tc>
      </w:tr>
      <w:tr w:rsidR="00EE52D0" w14:paraId="5ED1A419"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DC" w14:textId="77777777" w:rsidR="00EE52D0" w:rsidRDefault="00000000" w:rsidP="00A34883">
            <w:pPr>
              <w:spacing w:after="0" w:line="240" w:lineRule="auto"/>
            </w:pPr>
            <w:r>
              <w:t>8.2.2.1 Fixed-line devices</w:t>
            </w:r>
          </w:p>
        </w:tc>
        <w:tc>
          <w:tcPr>
            <w:tcW w:w="3896" w:type="dxa"/>
            <w:tcBorders>
              <w:top w:val="single" w:sz="6" w:space="0" w:color="000000"/>
              <w:left w:val="single" w:sz="6" w:space="0" w:color="000000"/>
              <w:bottom w:val="single" w:sz="6" w:space="0" w:color="000000"/>
              <w:right w:val="single" w:sz="6" w:space="0" w:color="000000"/>
            </w:tcBorders>
          </w:tcPr>
          <w:p w14:paraId="000009DD"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DE" w14:textId="77777777" w:rsidR="00EE52D0" w:rsidRDefault="00EE52D0" w:rsidP="00A34883">
            <w:pPr>
              <w:spacing w:after="0" w:line="240" w:lineRule="auto"/>
            </w:pPr>
          </w:p>
        </w:tc>
      </w:tr>
      <w:tr w:rsidR="00EE52D0" w14:paraId="2B912A9A"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DF" w14:textId="77777777" w:rsidR="00EE52D0" w:rsidRDefault="00000000" w:rsidP="00A34883">
            <w:pPr>
              <w:spacing w:after="0" w:line="240" w:lineRule="auto"/>
            </w:pPr>
            <w:r>
              <w:t>8.2.2.2 Wireless communication devices</w:t>
            </w:r>
          </w:p>
        </w:tc>
        <w:tc>
          <w:tcPr>
            <w:tcW w:w="3896" w:type="dxa"/>
            <w:tcBorders>
              <w:top w:val="single" w:sz="6" w:space="0" w:color="000000"/>
              <w:left w:val="single" w:sz="6" w:space="0" w:color="000000"/>
              <w:bottom w:val="single" w:sz="6" w:space="0" w:color="000000"/>
              <w:right w:val="single" w:sz="6" w:space="0" w:color="000000"/>
            </w:tcBorders>
          </w:tcPr>
          <w:p w14:paraId="000009E0"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E1" w14:textId="77777777" w:rsidR="00EE52D0" w:rsidRDefault="00EE52D0" w:rsidP="00A34883">
            <w:pPr>
              <w:spacing w:after="0" w:line="240" w:lineRule="auto"/>
            </w:pPr>
          </w:p>
        </w:tc>
      </w:tr>
      <w:tr w:rsidR="00EE52D0" w14:paraId="7B1C0F69"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E2" w14:textId="77777777" w:rsidR="00EE52D0" w:rsidRDefault="00000000" w:rsidP="00A34883">
            <w:pPr>
              <w:spacing w:after="0" w:line="240" w:lineRule="auto"/>
              <w:rPr>
                <w:b/>
                <w:i/>
              </w:rPr>
            </w:pPr>
            <w:r>
              <w:rPr>
                <w:b/>
                <w:i/>
              </w:rPr>
              <w:lastRenderedPageBreak/>
              <w:t>8.3 Stationary ICT</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E3" w14:textId="77777777" w:rsidR="00EE52D0" w:rsidRDefault="00000000" w:rsidP="00A34883">
            <w:pPr>
              <w:spacing w:after="0" w:line="240" w:lineRule="auto"/>
            </w:pPr>
            <w:r>
              <w:t>Heading cell – no response required</w:t>
            </w:r>
          </w:p>
        </w:tc>
        <w:tc>
          <w:tcPr>
            <w:tcW w:w="3861"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9E4" w14:textId="77777777" w:rsidR="00EE52D0" w:rsidRDefault="00000000" w:rsidP="00A34883">
            <w:pPr>
              <w:spacing w:after="0" w:line="240" w:lineRule="auto"/>
            </w:pPr>
            <w:r>
              <w:t>Heading cell – no response required</w:t>
            </w:r>
          </w:p>
        </w:tc>
      </w:tr>
      <w:tr w:rsidR="00EE52D0" w14:paraId="7E883B8F"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E5" w14:textId="77777777" w:rsidR="00EE52D0" w:rsidRDefault="00000000" w:rsidP="00A34883">
            <w:pPr>
              <w:spacing w:after="0" w:line="240" w:lineRule="auto"/>
            </w:pPr>
            <w:r>
              <w:t>8.3.2.1 Unobstructed high forward reach</w:t>
            </w:r>
          </w:p>
        </w:tc>
        <w:tc>
          <w:tcPr>
            <w:tcW w:w="3896" w:type="dxa"/>
            <w:tcBorders>
              <w:top w:val="single" w:sz="6" w:space="0" w:color="000000"/>
              <w:left w:val="single" w:sz="6" w:space="0" w:color="000000"/>
              <w:bottom w:val="single" w:sz="6" w:space="0" w:color="000000"/>
              <w:right w:val="single" w:sz="6" w:space="0" w:color="000000"/>
            </w:tcBorders>
          </w:tcPr>
          <w:p w14:paraId="000009E6"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E7" w14:textId="77777777" w:rsidR="00EE52D0" w:rsidRDefault="00EE52D0" w:rsidP="00A34883">
            <w:pPr>
              <w:spacing w:after="0" w:line="240" w:lineRule="auto"/>
            </w:pPr>
          </w:p>
        </w:tc>
      </w:tr>
      <w:tr w:rsidR="00EE52D0" w14:paraId="4B61C5EC"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E8" w14:textId="77777777" w:rsidR="00EE52D0" w:rsidRDefault="00000000" w:rsidP="00A34883">
            <w:pPr>
              <w:spacing w:after="0" w:line="240" w:lineRule="auto"/>
            </w:pPr>
            <w:r>
              <w:t>8.3.2.2 Unobstructed low forward reach</w:t>
            </w:r>
          </w:p>
        </w:tc>
        <w:tc>
          <w:tcPr>
            <w:tcW w:w="3896" w:type="dxa"/>
            <w:tcBorders>
              <w:top w:val="single" w:sz="6" w:space="0" w:color="000000"/>
              <w:left w:val="single" w:sz="6" w:space="0" w:color="000000"/>
              <w:bottom w:val="single" w:sz="6" w:space="0" w:color="000000"/>
              <w:right w:val="single" w:sz="6" w:space="0" w:color="000000"/>
            </w:tcBorders>
          </w:tcPr>
          <w:p w14:paraId="000009E9"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EA" w14:textId="77777777" w:rsidR="00EE52D0" w:rsidRDefault="00EE52D0" w:rsidP="00A34883">
            <w:pPr>
              <w:spacing w:after="0" w:line="240" w:lineRule="auto"/>
            </w:pPr>
          </w:p>
        </w:tc>
      </w:tr>
      <w:tr w:rsidR="00EE52D0" w14:paraId="00F2DB03"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EB" w14:textId="77777777" w:rsidR="00EE52D0" w:rsidRDefault="00000000" w:rsidP="00A34883">
            <w:pPr>
              <w:spacing w:after="0" w:line="240" w:lineRule="auto"/>
            </w:pPr>
            <w:r>
              <w:t xml:space="preserve">8.3.2.3.1 Clear space </w:t>
            </w:r>
          </w:p>
        </w:tc>
        <w:tc>
          <w:tcPr>
            <w:tcW w:w="3896" w:type="dxa"/>
            <w:tcBorders>
              <w:top w:val="single" w:sz="6" w:space="0" w:color="000000"/>
              <w:left w:val="single" w:sz="6" w:space="0" w:color="000000"/>
              <w:bottom w:val="single" w:sz="6" w:space="0" w:color="000000"/>
              <w:right w:val="single" w:sz="6" w:space="0" w:color="000000"/>
            </w:tcBorders>
          </w:tcPr>
          <w:p w14:paraId="000009EC"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ED" w14:textId="77777777" w:rsidR="00EE52D0" w:rsidRDefault="00EE52D0" w:rsidP="00A34883">
            <w:pPr>
              <w:spacing w:after="0" w:line="240" w:lineRule="auto"/>
            </w:pPr>
          </w:p>
        </w:tc>
      </w:tr>
      <w:tr w:rsidR="00EE52D0" w14:paraId="7FC8A142"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EE" w14:textId="77777777" w:rsidR="00EE52D0" w:rsidRDefault="00000000" w:rsidP="00A34883">
            <w:pPr>
              <w:spacing w:after="0" w:line="240" w:lineRule="auto"/>
            </w:pPr>
            <w:r>
              <w:t>8.3.2.3.2 Obstructed (&lt; 510 mm) forward reach</w:t>
            </w:r>
          </w:p>
        </w:tc>
        <w:tc>
          <w:tcPr>
            <w:tcW w:w="3896" w:type="dxa"/>
            <w:tcBorders>
              <w:top w:val="single" w:sz="6" w:space="0" w:color="000000"/>
              <w:left w:val="single" w:sz="6" w:space="0" w:color="000000"/>
              <w:bottom w:val="single" w:sz="6" w:space="0" w:color="000000"/>
              <w:right w:val="single" w:sz="6" w:space="0" w:color="000000"/>
            </w:tcBorders>
          </w:tcPr>
          <w:p w14:paraId="000009EF"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F0" w14:textId="77777777" w:rsidR="00EE52D0" w:rsidRDefault="00EE52D0" w:rsidP="00A34883">
            <w:pPr>
              <w:spacing w:after="0" w:line="240" w:lineRule="auto"/>
            </w:pPr>
          </w:p>
        </w:tc>
      </w:tr>
      <w:tr w:rsidR="00EE52D0" w14:paraId="4EDF5065"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F1" w14:textId="77777777" w:rsidR="00EE52D0" w:rsidRDefault="00000000" w:rsidP="00A34883">
            <w:pPr>
              <w:spacing w:after="0" w:line="240" w:lineRule="auto"/>
            </w:pPr>
            <w:r>
              <w:t>8.3.2.3.3 Obstructed (&lt; 635 mm) forward reach</w:t>
            </w:r>
          </w:p>
        </w:tc>
        <w:tc>
          <w:tcPr>
            <w:tcW w:w="3896" w:type="dxa"/>
            <w:tcBorders>
              <w:top w:val="single" w:sz="6" w:space="0" w:color="000000"/>
              <w:left w:val="single" w:sz="6" w:space="0" w:color="000000"/>
              <w:bottom w:val="single" w:sz="6" w:space="0" w:color="000000"/>
              <w:right w:val="single" w:sz="6" w:space="0" w:color="000000"/>
            </w:tcBorders>
          </w:tcPr>
          <w:p w14:paraId="000009F2"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F3" w14:textId="77777777" w:rsidR="00EE52D0" w:rsidRDefault="00EE52D0" w:rsidP="00A34883">
            <w:pPr>
              <w:spacing w:after="0" w:line="240" w:lineRule="auto"/>
            </w:pPr>
          </w:p>
        </w:tc>
      </w:tr>
      <w:tr w:rsidR="00EE52D0" w14:paraId="681C1BD0"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F4" w14:textId="77777777" w:rsidR="00EE52D0" w:rsidRDefault="00000000" w:rsidP="00A34883">
            <w:pPr>
              <w:spacing w:after="0" w:line="240" w:lineRule="auto"/>
            </w:pPr>
            <w:r>
              <w:t>8.3.2.4 Knee and toe clearance width</w:t>
            </w:r>
          </w:p>
        </w:tc>
        <w:tc>
          <w:tcPr>
            <w:tcW w:w="3896" w:type="dxa"/>
            <w:tcBorders>
              <w:top w:val="single" w:sz="6" w:space="0" w:color="000000"/>
              <w:left w:val="single" w:sz="6" w:space="0" w:color="000000"/>
              <w:bottom w:val="single" w:sz="6" w:space="0" w:color="000000"/>
              <w:right w:val="single" w:sz="6" w:space="0" w:color="000000"/>
            </w:tcBorders>
          </w:tcPr>
          <w:p w14:paraId="000009F5"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F6" w14:textId="77777777" w:rsidR="00EE52D0" w:rsidRDefault="00EE52D0" w:rsidP="00A34883">
            <w:pPr>
              <w:spacing w:after="0" w:line="240" w:lineRule="auto"/>
            </w:pPr>
          </w:p>
        </w:tc>
      </w:tr>
      <w:tr w:rsidR="00EE52D0" w14:paraId="1963F4B3"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F7" w14:textId="77777777" w:rsidR="00EE52D0" w:rsidRDefault="00000000" w:rsidP="00A34883">
            <w:pPr>
              <w:spacing w:after="0" w:line="240" w:lineRule="auto"/>
            </w:pPr>
            <w:r>
              <w:t>8.3.2.5 Toe clearance</w:t>
            </w:r>
          </w:p>
        </w:tc>
        <w:tc>
          <w:tcPr>
            <w:tcW w:w="3896" w:type="dxa"/>
            <w:tcBorders>
              <w:top w:val="single" w:sz="6" w:space="0" w:color="000000"/>
              <w:left w:val="single" w:sz="6" w:space="0" w:color="000000"/>
              <w:bottom w:val="single" w:sz="6" w:space="0" w:color="000000"/>
              <w:right w:val="single" w:sz="6" w:space="0" w:color="000000"/>
            </w:tcBorders>
          </w:tcPr>
          <w:p w14:paraId="000009F8"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F9" w14:textId="77777777" w:rsidR="00EE52D0" w:rsidRDefault="00EE52D0" w:rsidP="00A34883">
            <w:pPr>
              <w:spacing w:after="0" w:line="240" w:lineRule="auto"/>
            </w:pPr>
          </w:p>
        </w:tc>
      </w:tr>
      <w:tr w:rsidR="00EE52D0" w14:paraId="2AAF2D5A"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FA" w14:textId="77777777" w:rsidR="00EE52D0" w:rsidRDefault="00000000" w:rsidP="00A34883">
            <w:pPr>
              <w:spacing w:after="0" w:line="240" w:lineRule="auto"/>
            </w:pPr>
            <w:r>
              <w:t>8.3.2.6 Knee clearance</w:t>
            </w:r>
          </w:p>
        </w:tc>
        <w:tc>
          <w:tcPr>
            <w:tcW w:w="3896" w:type="dxa"/>
            <w:tcBorders>
              <w:top w:val="single" w:sz="6" w:space="0" w:color="000000"/>
              <w:left w:val="single" w:sz="6" w:space="0" w:color="000000"/>
              <w:bottom w:val="single" w:sz="6" w:space="0" w:color="000000"/>
              <w:right w:val="single" w:sz="6" w:space="0" w:color="000000"/>
            </w:tcBorders>
          </w:tcPr>
          <w:p w14:paraId="000009FB"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FC" w14:textId="77777777" w:rsidR="00EE52D0" w:rsidRDefault="00EE52D0" w:rsidP="00A34883">
            <w:pPr>
              <w:spacing w:after="0" w:line="240" w:lineRule="auto"/>
            </w:pPr>
          </w:p>
        </w:tc>
      </w:tr>
      <w:tr w:rsidR="00EE52D0" w14:paraId="1D6BA3A0"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9FD" w14:textId="77777777" w:rsidR="00EE52D0" w:rsidRDefault="00000000" w:rsidP="00A34883">
            <w:pPr>
              <w:spacing w:after="0" w:line="240" w:lineRule="auto"/>
            </w:pPr>
            <w:r>
              <w:t>8.3.3.1 Unobstructed high side reach</w:t>
            </w:r>
          </w:p>
        </w:tc>
        <w:tc>
          <w:tcPr>
            <w:tcW w:w="3896" w:type="dxa"/>
            <w:tcBorders>
              <w:top w:val="single" w:sz="6" w:space="0" w:color="000000"/>
              <w:left w:val="single" w:sz="6" w:space="0" w:color="000000"/>
              <w:bottom w:val="single" w:sz="6" w:space="0" w:color="000000"/>
              <w:right w:val="single" w:sz="6" w:space="0" w:color="000000"/>
            </w:tcBorders>
          </w:tcPr>
          <w:p w14:paraId="000009FE"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9FF" w14:textId="77777777" w:rsidR="00EE52D0" w:rsidRDefault="00EE52D0" w:rsidP="00A34883">
            <w:pPr>
              <w:spacing w:after="0" w:line="240" w:lineRule="auto"/>
            </w:pPr>
          </w:p>
        </w:tc>
      </w:tr>
      <w:tr w:rsidR="00EE52D0" w14:paraId="4570E101"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00" w14:textId="77777777" w:rsidR="00EE52D0" w:rsidRDefault="00000000" w:rsidP="00A34883">
            <w:pPr>
              <w:spacing w:after="0" w:line="240" w:lineRule="auto"/>
            </w:pPr>
            <w:r>
              <w:t>8.3.3.2 Unobstructed low side reach</w:t>
            </w:r>
          </w:p>
        </w:tc>
        <w:tc>
          <w:tcPr>
            <w:tcW w:w="3896" w:type="dxa"/>
            <w:tcBorders>
              <w:top w:val="single" w:sz="6" w:space="0" w:color="000000"/>
              <w:left w:val="single" w:sz="6" w:space="0" w:color="000000"/>
              <w:bottom w:val="single" w:sz="6" w:space="0" w:color="000000"/>
              <w:right w:val="single" w:sz="6" w:space="0" w:color="000000"/>
            </w:tcBorders>
          </w:tcPr>
          <w:p w14:paraId="00000A01"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A02" w14:textId="77777777" w:rsidR="00EE52D0" w:rsidRDefault="00EE52D0" w:rsidP="00A34883">
            <w:pPr>
              <w:spacing w:after="0" w:line="240" w:lineRule="auto"/>
            </w:pPr>
          </w:p>
        </w:tc>
      </w:tr>
      <w:tr w:rsidR="00EE52D0" w14:paraId="1674BFD4"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03" w14:textId="77777777" w:rsidR="00EE52D0" w:rsidRDefault="00000000" w:rsidP="00A34883">
            <w:pPr>
              <w:spacing w:after="0" w:line="240" w:lineRule="auto"/>
            </w:pPr>
            <w:r>
              <w:t>8.3.3.3.1 Obstructed (≤ 255 mm) side reach</w:t>
            </w:r>
          </w:p>
        </w:tc>
        <w:tc>
          <w:tcPr>
            <w:tcW w:w="3896" w:type="dxa"/>
            <w:tcBorders>
              <w:top w:val="single" w:sz="6" w:space="0" w:color="000000"/>
              <w:left w:val="single" w:sz="6" w:space="0" w:color="000000"/>
              <w:bottom w:val="single" w:sz="6" w:space="0" w:color="000000"/>
              <w:right w:val="single" w:sz="6" w:space="0" w:color="000000"/>
            </w:tcBorders>
          </w:tcPr>
          <w:p w14:paraId="00000A04"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A05" w14:textId="77777777" w:rsidR="00EE52D0" w:rsidRDefault="00EE52D0" w:rsidP="00A34883">
            <w:pPr>
              <w:spacing w:after="0" w:line="240" w:lineRule="auto"/>
            </w:pPr>
          </w:p>
        </w:tc>
      </w:tr>
      <w:tr w:rsidR="00EE52D0" w14:paraId="17EFE10A"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06" w14:textId="77777777" w:rsidR="00EE52D0" w:rsidRDefault="00000000" w:rsidP="00A34883">
            <w:pPr>
              <w:spacing w:after="0" w:line="240" w:lineRule="auto"/>
            </w:pPr>
            <w:r>
              <w:t>8.3.3.3.2 Obstructed (≤ 610 mm) side reach</w:t>
            </w:r>
          </w:p>
        </w:tc>
        <w:tc>
          <w:tcPr>
            <w:tcW w:w="3896" w:type="dxa"/>
            <w:tcBorders>
              <w:top w:val="single" w:sz="6" w:space="0" w:color="000000"/>
              <w:left w:val="single" w:sz="6" w:space="0" w:color="000000"/>
              <w:bottom w:val="single" w:sz="6" w:space="0" w:color="000000"/>
              <w:right w:val="single" w:sz="6" w:space="0" w:color="000000"/>
            </w:tcBorders>
          </w:tcPr>
          <w:p w14:paraId="00000A07"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A08" w14:textId="77777777" w:rsidR="00EE52D0" w:rsidRDefault="00EE52D0" w:rsidP="00A34883">
            <w:pPr>
              <w:spacing w:after="0" w:line="240" w:lineRule="auto"/>
            </w:pPr>
          </w:p>
        </w:tc>
      </w:tr>
      <w:tr w:rsidR="00EE52D0" w14:paraId="6898F8DF"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09" w14:textId="77777777" w:rsidR="00EE52D0" w:rsidRDefault="00000000" w:rsidP="00A34883">
            <w:pPr>
              <w:spacing w:after="0" w:line="240" w:lineRule="auto"/>
            </w:pPr>
            <w:r>
              <w:t>8.3.4.1 Change in level</w:t>
            </w:r>
          </w:p>
        </w:tc>
        <w:tc>
          <w:tcPr>
            <w:tcW w:w="3896" w:type="dxa"/>
            <w:tcBorders>
              <w:top w:val="single" w:sz="6" w:space="0" w:color="000000"/>
              <w:left w:val="single" w:sz="6" w:space="0" w:color="000000"/>
              <w:bottom w:val="single" w:sz="6" w:space="0" w:color="000000"/>
              <w:right w:val="single" w:sz="6" w:space="0" w:color="000000"/>
            </w:tcBorders>
          </w:tcPr>
          <w:p w14:paraId="00000A0A"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A0B" w14:textId="77777777" w:rsidR="00EE52D0" w:rsidRDefault="00EE52D0" w:rsidP="00A34883">
            <w:pPr>
              <w:spacing w:after="0" w:line="240" w:lineRule="auto"/>
            </w:pPr>
          </w:p>
        </w:tc>
      </w:tr>
      <w:tr w:rsidR="00EE52D0" w14:paraId="4F9084B6"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0C" w14:textId="77777777" w:rsidR="00EE52D0" w:rsidRDefault="00000000" w:rsidP="00A34883">
            <w:pPr>
              <w:spacing w:after="0" w:line="240" w:lineRule="auto"/>
            </w:pPr>
            <w:r>
              <w:t>8.3.4.2 Clear floor or ground space</w:t>
            </w:r>
          </w:p>
        </w:tc>
        <w:tc>
          <w:tcPr>
            <w:tcW w:w="3896" w:type="dxa"/>
            <w:tcBorders>
              <w:top w:val="single" w:sz="6" w:space="0" w:color="000000"/>
              <w:left w:val="single" w:sz="6" w:space="0" w:color="000000"/>
              <w:bottom w:val="single" w:sz="6" w:space="0" w:color="000000"/>
              <w:right w:val="single" w:sz="6" w:space="0" w:color="000000"/>
            </w:tcBorders>
          </w:tcPr>
          <w:p w14:paraId="00000A0D"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A0E" w14:textId="77777777" w:rsidR="00EE52D0" w:rsidRDefault="00EE52D0" w:rsidP="00A34883">
            <w:pPr>
              <w:spacing w:after="0" w:line="240" w:lineRule="auto"/>
            </w:pPr>
          </w:p>
        </w:tc>
      </w:tr>
      <w:tr w:rsidR="00EE52D0" w14:paraId="76402410"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0F" w14:textId="77777777" w:rsidR="00EE52D0" w:rsidRDefault="00000000" w:rsidP="00A34883">
            <w:pPr>
              <w:spacing w:after="0" w:line="240" w:lineRule="auto"/>
            </w:pPr>
            <w:r>
              <w:t>8.3.4.3.2 Forward approach</w:t>
            </w:r>
          </w:p>
        </w:tc>
        <w:tc>
          <w:tcPr>
            <w:tcW w:w="3896" w:type="dxa"/>
            <w:tcBorders>
              <w:top w:val="single" w:sz="6" w:space="0" w:color="000000"/>
              <w:left w:val="single" w:sz="6" w:space="0" w:color="000000"/>
              <w:bottom w:val="single" w:sz="6" w:space="0" w:color="000000"/>
              <w:right w:val="single" w:sz="6" w:space="0" w:color="000000"/>
            </w:tcBorders>
          </w:tcPr>
          <w:p w14:paraId="00000A10"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A11" w14:textId="77777777" w:rsidR="00EE52D0" w:rsidRDefault="00EE52D0" w:rsidP="00A34883">
            <w:pPr>
              <w:spacing w:after="0" w:line="240" w:lineRule="auto"/>
            </w:pPr>
          </w:p>
        </w:tc>
      </w:tr>
      <w:tr w:rsidR="00EE52D0" w14:paraId="15B473E0"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12" w14:textId="77777777" w:rsidR="00EE52D0" w:rsidRDefault="00000000" w:rsidP="00A34883">
            <w:pPr>
              <w:spacing w:after="0" w:line="240" w:lineRule="auto"/>
            </w:pPr>
            <w:r>
              <w:t>8.3.4.3.3 Parallel approach</w:t>
            </w:r>
          </w:p>
        </w:tc>
        <w:tc>
          <w:tcPr>
            <w:tcW w:w="3896" w:type="dxa"/>
            <w:tcBorders>
              <w:top w:val="single" w:sz="6" w:space="0" w:color="000000"/>
              <w:left w:val="single" w:sz="6" w:space="0" w:color="000000"/>
              <w:bottom w:val="single" w:sz="6" w:space="0" w:color="000000"/>
              <w:right w:val="single" w:sz="6" w:space="0" w:color="000000"/>
            </w:tcBorders>
          </w:tcPr>
          <w:p w14:paraId="00000A13"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A14" w14:textId="77777777" w:rsidR="00EE52D0" w:rsidRDefault="00EE52D0" w:rsidP="00A34883">
            <w:pPr>
              <w:spacing w:after="0" w:line="240" w:lineRule="auto"/>
            </w:pPr>
          </w:p>
        </w:tc>
      </w:tr>
      <w:tr w:rsidR="00EE52D0" w14:paraId="46CE07CE"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15" w14:textId="77777777" w:rsidR="00EE52D0" w:rsidRDefault="00000000" w:rsidP="00A34883">
            <w:pPr>
              <w:spacing w:after="0" w:line="240" w:lineRule="auto"/>
            </w:pPr>
            <w:r>
              <w:t>8.3.5 Visibility</w:t>
            </w:r>
          </w:p>
        </w:tc>
        <w:tc>
          <w:tcPr>
            <w:tcW w:w="3896" w:type="dxa"/>
            <w:tcBorders>
              <w:top w:val="single" w:sz="6" w:space="0" w:color="000000"/>
              <w:left w:val="single" w:sz="6" w:space="0" w:color="000000"/>
              <w:bottom w:val="single" w:sz="6" w:space="0" w:color="000000"/>
              <w:right w:val="single" w:sz="6" w:space="0" w:color="000000"/>
            </w:tcBorders>
          </w:tcPr>
          <w:p w14:paraId="00000A16"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A17" w14:textId="77777777" w:rsidR="00EE52D0" w:rsidRDefault="00EE52D0" w:rsidP="00A34883">
            <w:pPr>
              <w:spacing w:after="0" w:line="240" w:lineRule="auto"/>
            </w:pPr>
          </w:p>
        </w:tc>
      </w:tr>
      <w:tr w:rsidR="00EE52D0" w14:paraId="690E42D9"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18" w14:textId="77777777" w:rsidR="00EE52D0" w:rsidRDefault="00000000" w:rsidP="00A34883">
            <w:pPr>
              <w:spacing w:after="0" w:line="240" w:lineRule="auto"/>
            </w:pPr>
            <w:r>
              <w:t>8.3.6 Installation instructions</w:t>
            </w:r>
          </w:p>
        </w:tc>
        <w:tc>
          <w:tcPr>
            <w:tcW w:w="3896" w:type="dxa"/>
            <w:tcBorders>
              <w:top w:val="single" w:sz="6" w:space="0" w:color="000000"/>
              <w:left w:val="single" w:sz="6" w:space="0" w:color="000000"/>
              <w:bottom w:val="single" w:sz="6" w:space="0" w:color="000000"/>
              <w:right w:val="single" w:sz="6" w:space="0" w:color="000000"/>
            </w:tcBorders>
          </w:tcPr>
          <w:p w14:paraId="00000A19"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A1A" w14:textId="77777777" w:rsidR="00EE52D0" w:rsidRDefault="00EE52D0" w:rsidP="00A34883">
            <w:pPr>
              <w:spacing w:after="0" w:line="240" w:lineRule="auto"/>
            </w:pPr>
          </w:p>
        </w:tc>
      </w:tr>
      <w:tr w:rsidR="00EE52D0" w14:paraId="632776F1"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1B" w14:textId="77777777" w:rsidR="00EE52D0" w:rsidRDefault="00000000" w:rsidP="00A34883">
            <w:pPr>
              <w:spacing w:after="0" w:line="240" w:lineRule="auto"/>
              <w:rPr>
                <w:b/>
                <w:i/>
              </w:rPr>
            </w:pPr>
            <w:r>
              <w:rPr>
                <w:b/>
                <w:i/>
              </w:rPr>
              <w:t>8.4 Mechanically Operable parts</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1C" w14:textId="77777777" w:rsidR="00EE52D0" w:rsidRDefault="00000000" w:rsidP="00A34883">
            <w:pPr>
              <w:spacing w:after="0" w:line="240" w:lineRule="auto"/>
            </w:pPr>
            <w:r>
              <w:t>Heading cell – no response required</w:t>
            </w:r>
          </w:p>
        </w:tc>
        <w:tc>
          <w:tcPr>
            <w:tcW w:w="3861"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1D" w14:textId="77777777" w:rsidR="00EE52D0" w:rsidRDefault="00000000" w:rsidP="00A34883">
            <w:pPr>
              <w:spacing w:after="0" w:line="240" w:lineRule="auto"/>
            </w:pPr>
            <w:r>
              <w:t>Heading cell – no response required</w:t>
            </w:r>
          </w:p>
        </w:tc>
      </w:tr>
      <w:tr w:rsidR="00EE52D0" w14:paraId="7C0ADBE8"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1E" w14:textId="77777777" w:rsidR="00EE52D0" w:rsidRDefault="00000000" w:rsidP="00A34883">
            <w:pPr>
              <w:spacing w:after="0" w:line="240" w:lineRule="auto"/>
            </w:pPr>
            <w:r>
              <w:t>8.4.1 Numeric keys</w:t>
            </w:r>
          </w:p>
        </w:tc>
        <w:tc>
          <w:tcPr>
            <w:tcW w:w="3896" w:type="dxa"/>
            <w:tcBorders>
              <w:top w:val="single" w:sz="6" w:space="0" w:color="000000"/>
              <w:left w:val="single" w:sz="6" w:space="0" w:color="000000"/>
              <w:bottom w:val="single" w:sz="6" w:space="0" w:color="000000"/>
              <w:right w:val="single" w:sz="6" w:space="0" w:color="000000"/>
            </w:tcBorders>
          </w:tcPr>
          <w:p w14:paraId="00000A1F"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A20" w14:textId="77777777" w:rsidR="00EE52D0" w:rsidRDefault="00EE52D0" w:rsidP="00A34883">
            <w:pPr>
              <w:spacing w:after="0" w:line="240" w:lineRule="auto"/>
            </w:pPr>
          </w:p>
        </w:tc>
      </w:tr>
      <w:tr w:rsidR="00EE52D0" w14:paraId="47A343C0"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21" w14:textId="77777777" w:rsidR="00EE52D0" w:rsidRDefault="00000000" w:rsidP="00A34883">
            <w:pPr>
              <w:spacing w:after="0" w:line="240" w:lineRule="auto"/>
            </w:pPr>
            <w:r>
              <w:t>8.4.2.1 Means of operation of mechanical parts</w:t>
            </w:r>
          </w:p>
        </w:tc>
        <w:tc>
          <w:tcPr>
            <w:tcW w:w="3896" w:type="dxa"/>
            <w:tcBorders>
              <w:top w:val="single" w:sz="6" w:space="0" w:color="000000"/>
              <w:left w:val="single" w:sz="6" w:space="0" w:color="000000"/>
              <w:bottom w:val="single" w:sz="6" w:space="0" w:color="000000"/>
              <w:right w:val="single" w:sz="6" w:space="0" w:color="000000"/>
            </w:tcBorders>
          </w:tcPr>
          <w:p w14:paraId="00000A22"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A23" w14:textId="77777777" w:rsidR="00EE52D0" w:rsidRDefault="00EE52D0" w:rsidP="00A34883">
            <w:pPr>
              <w:spacing w:after="0" w:line="240" w:lineRule="auto"/>
            </w:pPr>
          </w:p>
        </w:tc>
      </w:tr>
      <w:tr w:rsidR="00EE52D0" w14:paraId="5D6AE8F3"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24" w14:textId="77777777" w:rsidR="00EE52D0" w:rsidRDefault="00000000" w:rsidP="00A34883">
            <w:pPr>
              <w:spacing w:after="0" w:line="240" w:lineRule="auto"/>
            </w:pPr>
            <w:r>
              <w:t>8.4.2.2 Force of operation of mechanical parts</w:t>
            </w:r>
          </w:p>
        </w:tc>
        <w:tc>
          <w:tcPr>
            <w:tcW w:w="3896" w:type="dxa"/>
            <w:tcBorders>
              <w:top w:val="single" w:sz="6" w:space="0" w:color="000000"/>
              <w:left w:val="single" w:sz="6" w:space="0" w:color="000000"/>
              <w:bottom w:val="single" w:sz="6" w:space="0" w:color="000000"/>
              <w:right w:val="single" w:sz="6" w:space="0" w:color="000000"/>
            </w:tcBorders>
          </w:tcPr>
          <w:p w14:paraId="00000A25"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A26" w14:textId="77777777" w:rsidR="00EE52D0" w:rsidRDefault="00EE52D0" w:rsidP="00A34883">
            <w:pPr>
              <w:spacing w:after="0" w:line="240" w:lineRule="auto"/>
            </w:pPr>
          </w:p>
        </w:tc>
      </w:tr>
      <w:tr w:rsidR="00EE52D0" w14:paraId="6977A810"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27" w14:textId="77777777" w:rsidR="00EE52D0" w:rsidRDefault="00000000" w:rsidP="00A34883">
            <w:pPr>
              <w:spacing w:after="0" w:line="240" w:lineRule="auto"/>
            </w:pPr>
            <w:r>
              <w:t>8.4.3 Keys, tickets and fare cards</w:t>
            </w:r>
          </w:p>
        </w:tc>
        <w:tc>
          <w:tcPr>
            <w:tcW w:w="3896" w:type="dxa"/>
            <w:tcBorders>
              <w:top w:val="single" w:sz="6" w:space="0" w:color="000000"/>
              <w:left w:val="single" w:sz="6" w:space="0" w:color="000000"/>
              <w:bottom w:val="single" w:sz="6" w:space="0" w:color="000000"/>
              <w:right w:val="single" w:sz="6" w:space="0" w:color="000000"/>
            </w:tcBorders>
          </w:tcPr>
          <w:p w14:paraId="00000A28" w14:textId="77777777" w:rsidR="00EE52D0" w:rsidRDefault="00EE52D0" w:rsidP="00A34883">
            <w:pPr>
              <w:spacing w:after="0" w:line="240" w:lineRule="auto"/>
            </w:pPr>
          </w:p>
        </w:tc>
        <w:tc>
          <w:tcPr>
            <w:tcW w:w="3861" w:type="dxa"/>
            <w:tcBorders>
              <w:top w:val="single" w:sz="6" w:space="0" w:color="000000"/>
              <w:left w:val="single" w:sz="6" w:space="0" w:color="000000"/>
              <w:bottom w:val="single" w:sz="6" w:space="0" w:color="000000"/>
              <w:right w:val="single" w:sz="6" w:space="0" w:color="000000"/>
            </w:tcBorders>
          </w:tcPr>
          <w:p w14:paraId="00000A29" w14:textId="77777777" w:rsidR="00EE52D0" w:rsidRDefault="00EE52D0" w:rsidP="00A34883">
            <w:pPr>
              <w:spacing w:after="0" w:line="240" w:lineRule="auto"/>
            </w:pPr>
          </w:p>
        </w:tc>
      </w:tr>
      <w:tr w:rsidR="00EE52D0" w14:paraId="2E775C55" w14:textId="77777777" w:rsidTr="00D62573">
        <w:trPr>
          <w:trHeight w:val="302"/>
        </w:trPr>
        <w:tc>
          <w:tcPr>
            <w:tcW w:w="6653" w:type="dxa"/>
            <w:tcBorders>
              <w:top w:val="single" w:sz="6" w:space="0" w:color="000000"/>
              <w:left w:val="single" w:sz="6" w:space="0" w:color="000000"/>
              <w:bottom w:val="single" w:sz="6" w:space="0" w:color="000000"/>
              <w:right w:val="single" w:sz="6" w:space="0" w:color="000000"/>
            </w:tcBorders>
          </w:tcPr>
          <w:p w14:paraId="00000A2A" w14:textId="77777777" w:rsidR="00EE52D0" w:rsidRDefault="00000000" w:rsidP="00A34883">
            <w:pPr>
              <w:spacing w:after="0" w:line="240" w:lineRule="auto"/>
            </w:pPr>
            <w:r>
              <w:t>8.5 Tactile indication of speech mode</w:t>
            </w:r>
          </w:p>
        </w:tc>
        <w:tc>
          <w:tcPr>
            <w:tcW w:w="3896" w:type="dxa"/>
            <w:tcBorders>
              <w:top w:val="single" w:sz="6" w:space="0" w:color="000000"/>
              <w:left w:val="single" w:sz="6" w:space="0" w:color="000000"/>
              <w:bottom w:val="single" w:sz="6" w:space="0" w:color="000000"/>
              <w:right w:val="single" w:sz="6" w:space="0" w:color="000000"/>
            </w:tcBorders>
          </w:tcPr>
          <w:p w14:paraId="00000A2B" w14:textId="77777777" w:rsidR="00EE52D0" w:rsidRDefault="00000000" w:rsidP="00A34883">
            <w:pPr>
              <w:spacing w:after="0" w:line="240" w:lineRule="auto"/>
            </w:pPr>
            <w:r>
              <w:t xml:space="preserve"> </w:t>
            </w:r>
          </w:p>
        </w:tc>
        <w:tc>
          <w:tcPr>
            <w:tcW w:w="3861" w:type="dxa"/>
            <w:tcBorders>
              <w:top w:val="single" w:sz="6" w:space="0" w:color="000000"/>
              <w:left w:val="single" w:sz="6" w:space="0" w:color="000000"/>
              <w:bottom w:val="single" w:sz="6" w:space="0" w:color="000000"/>
              <w:right w:val="single" w:sz="6" w:space="0" w:color="000000"/>
            </w:tcBorders>
          </w:tcPr>
          <w:p w14:paraId="00000A2C" w14:textId="77777777" w:rsidR="00EE52D0" w:rsidRDefault="00EE52D0" w:rsidP="00A34883">
            <w:pPr>
              <w:spacing w:after="0" w:line="240" w:lineRule="auto"/>
            </w:pPr>
          </w:p>
        </w:tc>
      </w:tr>
    </w:tbl>
    <w:p w14:paraId="00000A2D" w14:textId="212E84BE" w:rsidR="00EE52D0" w:rsidRDefault="00DD3201">
      <w:pPr>
        <w:pStyle w:val="Heading3"/>
        <w:rPr>
          <w:b w:val="0"/>
          <w:i/>
        </w:rPr>
      </w:pPr>
      <w:bookmarkStart w:id="43" w:name="_heading=h.1hmsyys" w:colFirst="0" w:colLast="0"/>
      <w:bookmarkEnd w:id="43"/>
      <w:r>
        <w:rPr>
          <w:lang w:val="en-US"/>
        </w:rPr>
        <w:t>Clause</w:t>
      </w:r>
      <w:r>
        <w:t xml:space="preserve"> </w:t>
      </w:r>
      <w:hyperlink r:id="rId156" w:anchor="page=45">
        <w:r w:rsidR="00EE52D0">
          <w:rPr>
            <w:color w:val="0000FF"/>
            <w:u w:val="single"/>
          </w:rPr>
          <w:t>9: Web</w:t>
        </w:r>
      </w:hyperlink>
      <w:r>
        <w:t xml:space="preserve"> </w:t>
      </w:r>
      <w:r>
        <w:rPr>
          <w:b w:val="0"/>
          <w:i/>
        </w:rPr>
        <w:t xml:space="preserve">(see </w:t>
      </w:r>
      <w:hyperlink w:anchor="_heading=h.4i7ojhp">
        <w:r w:rsidR="00EE52D0">
          <w:rPr>
            <w:b w:val="0"/>
            <w:i/>
            <w:color w:val="0000FF"/>
            <w:u w:val="single"/>
          </w:rPr>
          <w:t>WCAG 2.x section</w:t>
        </w:r>
      </w:hyperlink>
      <w:r>
        <w:rPr>
          <w:b w:val="0"/>
          <w:i/>
        </w:rPr>
        <w:t>)</w:t>
      </w:r>
    </w:p>
    <w:p w14:paraId="00000A2E" w14:textId="77777777" w:rsidR="00EE52D0" w:rsidRDefault="00000000">
      <w:r>
        <w:t>Notes:</w:t>
      </w:r>
    </w:p>
    <w:p w14:paraId="00000A2F" w14:textId="5A52BB73" w:rsidR="00EE52D0" w:rsidRDefault="00DD3201">
      <w:pPr>
        <w:pStyle w:val="Heading3"/>
        <w:rPr>
          <w:b w:val="0"/>
          <w:i/>
        </w:rPr>
      </w:pPr>
      <w:bookmarkStart w:id="44" w:name="_heading=h.41mghml" w:colFirst="0" w:colLast="0"/>
      <w:bookmarkEnd w:id="44"/>
      <w:r>
        <w:rPr>
          <w:lang w:val="en-US"/>
        </w:rPr>
        <w:lastRenderedPageBreak/>
        <w:t>Clause</w:t>
      </w:r>
      <w:r>
        <w:t xml:space="preserve"> </w:t>
      </w:r>
      <w:hyperlink r:id="rId157" w:anchor="page=52">
        <w:r w:rsidR="00EE52D0">
          <w:rPr>
            <w:color w:val="0000FF"/>
            <w:u w:val="single"/>
          </w:rPr>
          <w:t>10: Non-Web Documents</w:t>
        </w:r>
      </w:hyperlink>
    </w:p>
    <w:p w14:paraId="00000A30" w14:textId="77777777" w:rsidR="00EE52D0" w:rsidRDefault="00000000">
      <w:r>
        <w:t>Notes:</w:t>
      </w:r>
    </w:p>
    <w:tbl>
      <w:tblPr>
        <w:tblStyle w:val="ad"/>
        <w:tblW w:w="14429" w:type="dxa"/>
        <w:tblInd w:w="15"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76"/>
        <w:gridCol w:w="3910"/>
        <w:gridCol w:w="3843"/>
      </w:tblGrid>
      <w:tr w:rsidR="00A34883" w14:paraId="0A8BFC34" w14:textId="77777777" w:rsidTr="00D62573">
        <w:trPr>
          <w:trHeight w:val="285"/>
          <w:tblHeader/>
        </w:trPr>
        <w:tc>
          <w:tcPr>
            <w:tcW w:w="6676"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6FEBBA7D" w14:textId="77777777" w:rsidR="00A34883" w:rsidRDefault="00A34883" w:rsidP="008F0B36">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Criteria</w:t>
            </w:r>
          </w:p>
        </w:tc>
        <w:tc>
          <w:tcPr>
            <w:tcW w:w="3910"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415E34F6" w14:textId="77777777" w:rsidR="00A34883" w:rsidRDefault="00A34883" w:rsidP="008F0B36">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 xml:space="preserve">Conformance Level </w:t>
            </w:r>
          </w:p>
        </w:tc>
        <w:tc>
          <w:tcPr>
            <w:tcW w:w="3843"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5622A7CB" w14:textId="77777777" w:rsidR="00A34883" w:rsidRDefault="00A34883" w:rsidP="008F0B36">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Remarks and Explanations</w:t>
            </w:r>
          </w:p>
        </w:tc>
      </w:tr>
      <w:tr w:rsidR="00A34883" w14:paraId="7B82795A" w14:textId="77777777" w:rsidTr="00D62573">
        <w:trPr>
          <w:trHeight w:val="302"/>
        </w:trPr>
        <w:tc>
          <w:tcPr>
            <w:tcW w:w="667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3757081F" w14:textId="10C3C0CE" w:rsidR="00A34883" w:rsidRDefault="00A34883" w:rsidP="00A34883">
            <w:pPr>
              <w:spacing w:after="0" w:line="240" w:lineRule="auto"/>
              <w:rPr>
                <w:b/>
                <w:i/>
              </w:rPr>
            </w:pPr>
            <w:r>
              <w:rPr>
                <w:b/>
                <w:i/>
              </w:rPr>
              <w:t>10.0 General (informative)</w:t>
            </w:r>
          </w:p>
        </w:tc>
        <w:tc>
          <w:tcPr>
            <w:tcW w:w="3910"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20DF4DB4" w14:textId="60269225" w:rsidR="00A34883" w:rsidRDefault="00A34883" w:rsidP="00A34883">
            <w:pPr>
              <w:spacing w:after="0" w:line="240" w:lineRule="auto"/>
            </w:pPr>
            <w:r>
              <w:t>Heading cell – no response required</w:t>
            </w:r>
          </w:p>
        </w:tc>
        <w:tc>
          <w:tcPr>
            <w:tcW w:w="3843"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31B4ADF6" w14:textId="53EE216E" w:rsidR="00A34883" w:rsidRDefault="00A34883" w:rsidP="00A34883">
            <w:pPr>
              <w:spacing w:after="0" w:line="240" w:lineRule="auto"/>
            </w:pPr>
            <w:r>
              <w:t>Heading cell – no response required</w:t>
            </w:r>
          </w:p>
        </w:tc>
      </w:tr>
      <w:tr w:rsidR="00A34883" w14:paraId="1FB72F51" w14:textId="77777777" w:rsidTr="00D62573">
        <w:trPr>
          <w:trHeight w:val="302"/>
        </w:trPr>
        <w:tc>
          <w:tcPr>
            <w:tcW w:w="6676" w:type="dxa"/>
            <w:tcBorders>
              <w:top w:val="single" w:sz="6" w:space="0" w:color="000000"/>
              <w:left w:val="single" w:sz="6" w:space="0" w:color="000000"/>
              <w:bottom w:val="single" w:sz="6" w:space="0" w:color="000000"/>
              <w:right w:val="single" w:sz="6" w:space="0" w:color="000000"/>
            </w:tcBorders>
          </w:tcPr>
          <w:p w14:paraId="57765A5E" w14:textId="5E7B0AB6" w:rsidR="00A34883" w:rsidRDefault="00A34883" w:rsidP="00A34883">
            <w:pPr>
              <w:spacing w:after="0" w:line="240" w:lineRule="auto"/>
            </w:pPr>
            <w:r>
              <w:t>10.1.1.1 through 10.4.1.3</w:t>
            </w:r>
          </w:p>
        </w:tc>
        <w:tc>
          <w:tcPr>
            <w:tcW w:w="3910" w:type="dxa"/>
            <w:tcBorders>
              <w:top w:val="single" w:sz="6" w:space="0" w:color="000000"/>
              <w:left w:val="single" w:sz="6" w:space="0" w:color="000000"/>
              <w:bottom w:val="single" w:sz="6" w:space="0" w:color="000000"/>
              <w:right w:val="single" w:sz="6" w:space="0" w:color="000000"/>
            </w:tcBorders>
          </w:tcPr>
          <w:p w14:paraId="7275BEE8" w14:textId="15468742" w:rsidR="00A34883" w:rsidRDefault="00A34883" w:rsidP="00A34883">
            <w:pPr>
              <w:spacing w:after="0" w:line="240" w:lineRule="auto"/>
            </w:pPr>
            <w:r>
              <w:t xml:space="preserve">See </w:t>
            </w:r>
            <w:hyperlink w:anchor="_heading=h.4i7ojhp">
              <w:r>
                <w:rPr>
                  <w:color w:val="0000FF"/>
                  <w:u w:val="single"/>
                </w:rPr>
                <w:t>WCAG 2.x</w:t>
              </w:r>
            </w:hyperlink>
            <w:r>
              <w:t xml:space="preserve"> section</w:t>
            </w:r>
          </w:p>
        </w:tc>
        <w:tc>
          <w:tcPr>
            <w:tcW w:w="3843"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2A29C6AA" w14:textId="24672165" w:rsidR="00A34883" w:rsidRDefault="00A34883" w:rsidP="00A34883">
            <w:pPr>
              <w:spacing w:after="0" w:line="240" w:lineRule="auto"/>
            </w:pPr>
            <w:r>
              <w:t>See information in WCAG 2.x section</w:t>
            </w:r>
          </w:p>
        </w:tc>
      </w:tr>
      <w:tr w:rsidR="00A34883" w14:paraId="46A82593" w14:textId="77777777" w:rsidTr="008949AE">
        <w:trPr>
          <w:trHeight w:val="302"/>
        </w:trPr>
        <w:tc>
          <w:tcPr>
            <w:tcW w:w="6676" w:type="dxa"/>
            <w:tcBorders>
              <w:top w:val="single" w:sz="6" w:space="0" w:color="000000"/>
              <w:left w:val="single" w:sz="6" w:space="0" w:color="000000"/>
              <w:bottom w:val="single" w:sz="6" w:space="0" w:color="000000"/>
              <w:right w:val="single" w:sz="6" w:space="0" w:color="000000"/>
            </w:tcBorders>
          </w:tcPr>
          <w:p w14:paraId="519EFBCF" w14:textId="67E5CAFA" w:rsidR="00A34883" w:rsidRDefault="00A34883" w:rsidP="00A34883">
            <w:pPr>
              <w:spacing w:after="0" w:line="240" w:lineRule="auto"/>
              <w:rPr>
                <w:b/>
                <w:i/>
              </w:rPr>
            </w:pPr>
            <w:r>
              <w:t>10.5 Caption positioning</w:t>
            </w:r>
          </w:p>
        </w:tc>
        <w:tc>
          <w:tcPr>
            <w:tcW w:w="3910" w:type="dxa"/>
            <w:tcBorders>
              <w:top w:val="single" w:sz="6" w:space="0" w:color="000000"/>
              <w:left w:val="single" w:sz="6" w:space="0" w:color="000000"/>
              <w:bottom w:val="single" w:sz="6" w:space="0" w:color="000000"/>
              <w:right w:val="single" w:sz="6" w:space="0" w:color="000000"/>
            </w:tcBorders>
          </w:tcPr>
          <w:p w14:paraId="5B2F15AE" w14:textId="4DBFA6F3" w:rsidR="00A34883" w:rsidRDefault="00A34883" w:rsidP="00A34883">
            <w:pPr>
              <w:spacing w:after="0" w:line="240" w:lineRule="auto"/>
            </w:pPr>
          </w:p>
        </w:tc>
        <w:tc>
          <w:tcPr>
            <w:tcW w:w="3843" w:type="dxa"/>
            <w:tcBorders>
              <w:top w:val="single" w:sz="6" w:space="0" w:color="000000"/>
              <w:left w:val="single" w:sz="6" w:space="0" w:color="000000"/>
              <w:bottom w:val="single" w:sz="6" w:space="0" w:color="000000"/>
              <w:right w:val="single" w:sz="6" w:space="0" w:color="000000"/>
            </w:tcBorders>
          </w:tcPr>
          <w:p w14:paraId="385F9A1D" w14:textId="2378E30E" w:rsidR="00A34883" w:rsidRDefault="00A34883" w:rsidP="00A34883">
            <w:pPr>
              <w:spacing w:after="0" w:line="240" w:lineRule="auto"/>
            </w:pPr>
          </w:p>
        </w:tc>
      </w:tr>
      <w:tr w:rsidR="00A34883" w14:paraId="1C4A16FB" w14:textId="77777777" w:rsidTr="008949AE">
        <w:trPr>
          <w:trHeight w:val="302"/>
        </w:trPr>
        <w:tc>
          <w:tcPr>
            <w:tcW w:w="6676" w:type="dxa"/>
            <w:tcBorders>
              <w:top w:val="single" w:sz="6" w:space="0" w:color="000000"/>
              <w:left w:val="single" w:sz="6" w:space="0" w:color="000000"/>
              <w:bottom w:val="single" w:sz="6" w:space="0" w:color="000000"/>
              <w:right w:val="single" w:sz="6" w:space="0" w:color="000000"/>
            </w:tcBorders>
          </w:tcPr>
          <w:p w14:paraId="3BB6467A" w14:textId="661C9512" w:rsidR="00A34883" w:rsidRDefault="00A34883" w:rsidP="00A34883">
            <w:pPr>
              <w:spacing w:after="0" w:line="240" w:lineRule="auto"/>
              <w:rPr>
                <w:b/>
                <w:i/>
              </w:rPr>
            </w:pPr>
            <w:r>
              <w:t>10.6 Audio description timing</w:t>
            </w:r>
          </w:p>
        </w:tc>
        <w:tc>
          <w:tcPr>
            <w:tcW w:w="3910" w:type="dxa"/>
            <w:tcBorders>
              <w:top w:val="single" w:sz="6" w:space="0" w:color="000000"/>
              <w:left w:val="single" w:sz="6" w:space="0" w:color="000000"/>
              <w:bottom w:val="single" w:sz="6" w:space="0" w:color="000000"/>
              <w:right w:val="single" w:sz="6" w:space="0" w:color="000000"/>
            </w:tcBorders>
          </w:tcPr>
          <w:p w14:paraId="5ABA9A80" w14:textId="4C74860D" w:rsidR="00A34883" w:rsidRDefault="00A34883" w:rsidP="00A34883">
            <w:pPr>
              <w:spacing w:after="0" w:line="240" w:lineRule="auto"/>
            </w:pPr>
          </w:p>
        </w:tc>
        <w:tc>
          <w:tcPr>
            <w:tcW w:w="3843" w:type="dxa"/>
            <w:tcBorders>
              <w:top w:val="single" w:sz="6" w:space="0" w:color="000000"/>
              <w:left w:val="single" w:sz="6" w:space="0" w:color="000000"/>
              <w:bottom w:val="single" w:sz="6" w:space="0" w:color="000000"/>
              <w:right w:val="single" w:sz="6" w:space="0" w:color="000000"/>
            </w:tcBorders>
          </w:tcPr>
          <w:p w14:paraId="43C5F4B8" w14:textId="6FAB4EE0" w:rsidR="00A34883" w:rsidRDefault="00A34883" w:rsidP="00A34883">
            <w:pPr>
              <w:spacing w:after="0" w:line="240" w:lineRule="auto"/>
            </w:pPr>
          </w:p>
        </w:tc>
      </w:tr>
    </w:tbl>
    <w:p w14:paraId="00000A41" w14:textId="270856B8" w:rsidR="00EE52D0" w:rsidRDefault="00DD3201">
      <w:pPr>
        <w:pStyle w:val="Heading3"/>
        <w:rPr>
          <w:b w:val="0"/>
          <w:i/>
        </w:rPr>
      </w:pPr>
      <w:bookmarkStart w:id="45" w:name="_heading=h.2grqrue" w:colFirst="0" w:colLast="0"/>
      <w:bookmarkEnd w:id="45"/>
      <w:r>
        <w:rPr>
          <w:lang w:val="en-US"/>
        </w:rPr>
        <w:t>Clause</w:t>
      </w:r>
      <w:r>
        <w:t xml:space="preserve"> </w:t>
      </w:r>
      <w:hyperlink r:id="rId158" w:anchor="page=64">
        <w:r w:rsidR="00EE52D0">
          <w:rPr>
            <w:color w:val="0000FF"/>
            <w:u w:val="single"/>
          </w:rPr>
          <w:t>11: Software</w:t>
        </w:r>
      </w:hyperlink>
    </w:p>
    <w:p w14:paraId="00000A42" w14:textId="77777777" w:rsidR="00EE52D0" w:rsidRDefault="00000000">
      <w:r>
        <w:t>Notes:</w:t>
      </w:r>
    </w:p>
    <w:tbl>
      <w:tblPr>
        <w:tblStyle w:val="ad"/>
        <w:tblW w:w="14429" w:type="dxa"/>
        <w:tblInd w:w="15"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76"/>
        <w:gridCol w:w="3910"/>
        <w:gridCol w:w="3843"/>
      </w:tblGrid>
      <w:tr w:rsidR="00EE52D0" w14:paraId="1FD2E230" w14:textId="77777777" w:rsidTr="00D62573">
        <w:trPr>
          <w:trHeight w:val="285"/>
          <w:tblHeader/>
        </w:trPr>
        <w:tc>
          <w:tcPr>
            <w:tcW w:w="6652"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00000A43"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Criteria</w:t>
            </w:r>
          </w:p>
        </w:tc>
        <w:tc>
          <w:tcPr>
            <w:tcW w:w="3896"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00000A44"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 xml:space="preserve">Conformance Level </w:t>
            </w:r>
          </w:p>
        </w:tc>
        <w:tc>
          <w:tcPr>
            <w:tcW w:w="3829"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00000A45"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Remarks and Explanations</w:t>
            </w:r>
          </w:p>
        </w:tc>
      </w:tr>
      <w:tr w:rsidR="00EE52D0" w14:paraId="783C05E1"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47" w14:textId="77777777" w:rsidR="00EE52D0" w:rsidRDefault="00000000">
            <w:pPr>
              <w:spacing w:after="0" w:line="240" w:lineRule="auto"/>
              <w:rPr>
                <w:b/>
                <w:i/>
              </w:rPr>
            </w:pPr>
            <w:r>
              <w:rPr>
                <w:b/>
                <w:i/>
              </w:rPr>
              <w:t>11.0 General (informative)</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48" w14:textId="77777777" w:rsidR="00EE52D0" w:rsidRDefault="00000000">
            <w:pPr>
              <w:spacing w:after="0" w:line="240" w:lineRule="auto"/>
            </w:pPr>
            <w:r>
              <w:t>Heading cell – no response required</w:t>
            </w:r>
          </w:p>
        </w:tc>
        <w:tc>
          <w:tcPr>
            <w:tcW w:w="3829"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49" w14:textId="77777777" w:rsidR="00EE52D0" w:rsidRDefault="00000000">
            <w:pPr>
              <w:spacing w:after="0" w:line="240" w:lineRule="auto"/>
            </w:pPr>
            <w:r>
              <w:t>Heading cell – no response required</w:t>
            </w:r>
          </w:p>
        </w:tc>
      </w:tr>
      <w:tr w:rsidR="00EE52D0" w14:paraId="31BA7CA7"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4A" w14:textId="77777777" w:rsidR="00EE52D0" w:rsidRDefault="00000000">
            <w:pPr>
              <w:spacing w:after="0" w:line="240" w:lineRule="auto"/>
            </w:pPr>
            <w:r>
              <w:t>11.1.1.1 through 11.4.1.3</w:t>
            </w:r>
          </w:p>
        </w:tc>
        <w:tc>
          <w:tcPr>
            <w:tcW w:w="3896" w:type="dxa"/>
            <w:tcBorders>
              <w:top w:val="single" w:sz="6" w:space="0" w:color="000000"/>
              <w:left w:val="single" w:sz="6" w:space="0" w:color="000000"/>
              <w:bottom w:val="single" w:sz="6" w:space="0" w:color="000000"/>
              <w:right w:val="single" w:sz="6" w:space="0" w:color="000000"/>
            </w:tcBorders>
          </w:tcPr>
          <w:p w14:paraId="00000A4B" w14:textId="77777777" w:rsidR="00EE52D0" w:rsidRDefault="00000000">
            <w:pPr>
              <w:spacing w:after="0" w:line="240" w:lineRule="auto"/>
            </w:pPr>
            <w:r>
              <w:t xml:space="preserve">See </w:t>
            </w:r>
            <w:hyperlink w:anchor="bookmark=id.4f1mdlm">
              <w:r w:rsidR="00EE52D0">
                <w:rPr>
                  <w:color w:val="0000FF"/>
                  <w:u w:val="single"/>
                </w:rPr>
                <w:t>WCAG 2.x</w:t>
              </w:r>
            </w:hyperlink>
            <w:r>
              <w:t xml:space="preserve"> section</w:t>
            </w:r>
          </w:p>
        </w:tc>
        <w:tc>
          <w:tcPr>
            <w:tcW w:w="3829"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4C" w14:textId="77777777" w:rsidR="00EE52D0" w:rsidRDefault="00000000">
            <w:pPr>
              <w:spacing w:after="0" w:line="240" w:lineRule="auto"/>
            </w:pPr>
            <w:r>
              <w:t>See information in WCAG 2.x section</w:t>
            </w:r>
          </w:p>
        </w:tc>
      </w:tr>
      <w:tr w:rsidR="00EE52D0" w14:paraId="5A4CEC81"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4E" w14:textId="77777777" w:rsidR="00EE52D0" w:rsidRDefault="00000000">
            <w:pPr>
              <w:spacing w:after="0" w:line="240" w:lineRule="auto"/>
              <w:rPr>
                <w:b/>
                <w:i/>
              </w:rPr>
            </w:pPr>
            <w:r>
              <w:rPr>
                <w:b/>
                <w:i/>
              </w:rPr>
              <w:t>11.5 Interoperability with assistive technology</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4F" w14:textId="77777777" w:rsidR="00EE52D0" w:rsidRDefault="00000000">
            <w:pPr>
              <w:spacing w:after="0" w:line="240" w:lineRule="auto"/>
            </w:pPr>
            <w:r>
              <w:t>Heading cell – no response required</w:t>
            </w:r>
          </w:p>
        </w:tc>
        <w:tc>
          <w:tcPr>
            <w:tcW w:w="3829"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50" w14:textId="77777777" w:rsidR="00EE52D0" w:rsidRDefault="00000000">
            <w:pPr>
              <w:spacing w:after="0" w:line="240" w:lineRule="auto"/>
            </w:pPr>
            <w:r>
              <w:t>Heading cell – no response required</w:t>
            </w:r>
          </w:p>
        </w:tc>
      </w:tr>
      <w:tr w:rsidR="00EE52D0" w14:paraId="541A08E6"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52" w14:textId="77777777" w:rsidR="00EE52D0" w:rsidRDefault="00000000">
            <w:pPr>
              <w:spacing w:after="0" w:line="240" w:lineRule="auto"/>
              <w:rPr>
                <w:b/>
                <w:i/>
              </w:rPr>
            </w:pPr>
            <w:r>
              <w:rPr>
                <w:b/>
                <w:i/>
              </w:rPr>
              <w:t>11.5.1 Closed functionality</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53" w14:textId="77777777" w:rsidR="00EE52D0" w:rsidRDefault="00000000">
            <w:pPr>
              <w:spacing w:after="0" w:line="240" w:lineRule="auto"/>
            </w:pPr>
            <w:r>
              <w:t>Heading cell – no response required</w:t>
            </w:r>
          </w:p>
        </w:tc>
        <w:tc>
          <w:tcPr>
            <w:tcW w:w="3829"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54" w14:textId="77777777" w:rsidR="00EE52D0" w:rsidRDefault="00000000">
            <w:pPr>
              <w:spacing w:after="0" w:line="240" w:lineRule="auto"/>
            </w:pPr>
            <w:r>
              <w:t>Heading cell – no response required</w:t>
            </w:r>
          </w:p>
        </w:tc>
      </w:tr>
      <w:tr w:rsidR="00EE52D0" w14:paraId="05D438F3"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56" w14:textId="77777777" w:rsidR="00EE52D0" w:rsidRDefault="00000000">
            <w:pPr>
              <w:spacing w:after="0" w:line="240" w:lineRule="auto"/>
              <w:rPr>
                <w:b/>
                <w:i/>
              </w:rPr>
            </w:pPr>
            <w:r>
              <w:rPr>
                <w:b/>
                <w:i/>
              </w:rPr>
              <w:t>11.5.2 Accessibility services</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57" w14:textId="77777777" w:rsidR="00EE52D0" w:rsidRDefault="00000000">
            <w:pPr>
              <w:spacing w:after="0" w:line="240" w:lineRule="auto"/>
            </w:pPr>
            <w:r>
              <w:t>Heading cell – no response required</w:t>
            </w:r>
          </w:p>
        </w:tc>
        <w:tc>
          <w:tcPr>
            <w:tcW w:w="3829"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58" w14:textId="77777777" w:rsidR="00EE52D0" w:rsidRDefault="00000000">
            <w:pPr>
              <w:spacing w:after="0" w:line="240" w:lineRule="auto"/>
            </w:pPr>
            <w:r>
              <w:t>Heading cell – no response required</w:t>
            </w:r>
          </w:p>
        </w:tc>
      </w:tr>
      <w:tr w:rsidR="00EE52D0" w14:paraId="39996A24"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5A" w14:textId="77777777" w:rsidR="00EE52D0" w:rsidRDefault="00000000">
            <w:pPr>
              <w:spacing w:after="0" w:line="240" w:lineRule="auto"/>
            </w:pPr>
            <w:r>
              <w:t>11.5.2.1 Platform accessibility service support for software that provides a user interface</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5B" w14:textId="77777777" w:rsidR="00EE52D0" w:rsidRDefault="00000000">
            <w:pPr>
              <w:spacing w:after="0" w:line="240" w:lineRule="auto"/>
            </w:pPr>
            <w:r>
              <w:t>See 11.5.2.5 through 11.5.2.17</w:t>
            </w:r>
          </w:p>
        </w:tc>
        <w:tc>
          <w:tcPr>
            <w:tcW w:w="3829"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5C" w14:textId="77777777" w:rsidR="00EE52D0" w:rsidRDefault="00000000">
            <w:pPr>
              <w:spacing w:after="0" w:line="240" w:lineRule="auto"/>
            </w:pPr>
            <w:r>
              <w:t>See information in 11.5.2.5 through 11.5.2.17</w:t>
            </w:r>
          </w:p>
        </w:tc>
      </w:tr>
      <w:tr w:rsidR="00EE52D0" w14:paraId="4D89B2D5"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5E" w14:textId="77777777" w:rsidR="00EE52D0" w:rsidRDefault="00000000">
            <w:pPr>
              <w:spacing w:after="0" w:line="240" w:lineRule="auto"/>
              <w:rPr>
                <w:b/>
                <w:i/>
              </w:rPr>
            </w:pPr>
            <w:r>
              <w:t>11.5.2.2</w:t>
            </w:r>
            <w:r>
              <w:rPr>
                <w:b/>
                <w:i/>
              </w:rPr>
              <w:t xml:space="preserve"> </w:t>
            </w:r>
            <w:r>
              <w:t>Platform accessibility service support for assistive technologies</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5F" w14:textId="77777777" w:rsidR="00EE52D0" w:rsidRDefault="00000000">
            <w:pPr>
              <w:spacing w:after="0" w:line="240" w:lineRule="auto"/>
            </w:pPr>
            <w:r>
              <w:t>See 11.5.2.5 through 11.5.2.17</w:t>
            </w:r>
          </w:p>
        </w:tc>
        <w:tc>
          <w:tcPr>
            <w:tcW w:w="3829"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60" w14:textId="77777777" w:rsidR="00EE52D0" w:rsidRDefault="00000000">
            <w:pPr>
              <w:spacing w:after="0" w:line="240" w:lineRule="auto"/>
            </w:pPr>
            <w:r>
              <w:t>See information in 11.5.2.5 through 11.5.2.17</w:t>
            </w:r>
          </w:p>
        </w:tc>
      </w:tr>
      <w:tr w:rsidR="00EE52D0" w14:paraId="369E615B"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62" w14:textId="77777777" w:rsidR="00EE52D0" w:rsidRDefault="00000000">
            <w:pPr>
              <w:spacing w:after="0" w:line="240" w:lineRule="auto"/>
            </w:pPr>
            <w:r>
              <w:t>11.5.2.3 Use of accessibility services</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63" w14:textId="77777777" w:rsidR="00EE52D0" w:rsidRDefault="00000000">
            <w:pPr>
              <w:spacing w:after="0" w:line="240" w:lineRule="auto"/>
            </w:pPr>
            <w:r>
              <w:t>See information in 11.5.2.5 through 11.5.2.17</w:t>
            </w:r>
          </w:p>
        </w:tc>
        <w:tc>
          <w:tcPr>
            <w:tcW w:w="3829"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64" w14:textId="77777777" w:rsidR="00EE52D0" w:rsidRDefault="00000000">
            <w:pPr>
              <w:spacing w:after="0" w:line="240" w:lineRule="auto"/>
            </w:pPr>
            <w:r>
              <w:t xml:space="preserve"> See information in 11.5.2.5 through 11.5.2.17</w:t>
            </w:r>
          </w:p>
        </w:tc>
      </w:tr>
      <w:tr w:rsidR="00EE52D0" w14:paraId="7509C0F0"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66" w14:textId="77777777" w:rsidR="00EE52D0" w:rsidRDefault="00000000">
            <w:pPr>
              <w:spacing w:after="0" w:line="240" w:lineRule="auto"/>
            </w:pPr>
            <w:r>
              <w:t>11.5.2.4 Assistive technology</w:t>
            </w:r>
          </w:p>
        </w:tc>
        <w:tc>
          <w:tcPr>
            <w:tcW w:w="3896" w:type="dxa"/>
            <w:tcBorders>
              <w:top w:val="single" w:sz="6" w:space="0" w:color="000000"/>
              <w:left w:val="single" w:sz="6" w:space="0" w:color="000000"/>
              <w:bottom w:val="single" w:sz="6" w:space="0" w:color="000000"/>
              <w:right w:val="single" w:sz="6" w:space="0" w:color="000000"/>
            </w:tcBorders>
          </w:tcPr>
          <w:p w14:paraId="00000A67"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68" w14:textId="77777777" w:rsidR="00EE52D0" w:rsidRDefault="00EE52D0">
            <w:pPr>
              <w:spacing w:after="0" w:line="240" w:lineRule="auto"/>
            </w:pPr>
          </w:p>
        </w:tc>
      </w:tr>
      <w:tr w:rsidR="00EE52D0" w14:paraId="123BB213"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6A" w14:textId="77777777" w:rsidR="00EE52D0" w:rsidRDefault="00000000">
            <w:pPr>
              <w:spacing w:after="0" w:line="240" w:lineRule="auto"/>
            </w:pPr>
            <w:r>
              <w:t>11.5.2.5 Object information</w:t>
            </w:r>
          </w:p>
        </w:tc>
        <w:tc>
          <w:tcPr>
            <w:tcW w:w="3896" w:type="dxa"/>
            <w:tcBorders>
              <w:top w:val="single" w:sz="6" w:space="0" w:color="000000"/>
              <w:left w:val="single" w:sz="6" w:space="0" w:color="000000"/>
              <w:bottom w:val="single" w:sz="6" w:space="0" w:color="000000"/>
              <w:right w:val="single" w:sz="6" w:space="0" w:color="000000"/>
            </w:tcBorders>
          </w:tcPr>
          <w:p w14:paraId="00000A6B"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6C" w14:textId="77777777" w:rsidR="00EE52D0" w:rsidRDefault="00EE52D0">
            <w:pPr>
              <w:spacing w:after="0" w:line="240" w:lineRule="auto"/>
            </w:pPr>
          </w:p>
        </w:tc>
      </w:tr>
      <w:tr w:rsidR="00EE52D0" w14:paraId="172B322F"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6E" w14:textId="77777777" w:rsidR="00EE52D0" w:rsidRDefault="00000000">
            <w:pPr>
              <w:spacing w:after="0" w:line="240" w:lineRule="auto"/>
            </w:pPr>
            <w:r>
              <w:t>11.5.2.6 Row, column, and headers</w:t>
            </w:r>
          </w:p>
        </w:tc>
        <w:tc>
          <w:tcPr>
            <w:tcW w:w="3896" w:type="dxa"/>
            <w:tcBorders>
              <w:top w:val="single" w:sz="6" w:space="0" w:color="000000"/>
              <w:left w:val="single" w:sz="6" w:space="0" w:color="000000"/>
              <w:bottom w:val="single" w:sz="6" w:space="0" w:color="000000"/>
              <w:right w:val="single" w:sz="6" w:space="0" w:color="000000"/>
            </w:tcBorders>
          </w:tcPr>
          <w:p w14:paraId="00000A6F"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70" w14:textId="77777777" w:rsidR="00EE52D0" w:rsidRDefault="00EE52D0">
            <w:pPr>
              <w:spacing w:after="0" w:line="240" w:lineRule="auto"/>
            </w:pPr>
          </w:p>
        </w:tc>
      </w:tr>
      <w:tr w:rsidR="00EE52D0" w14:paraId="6F310026"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72" w14:textId="77777777" w:rsidR="00EE52D0" w:rsidRDefault="00000000">
            <w:pPr>
              <w:spacing w:after="0" w:line="240" w:lineRule="auto"/>
            </w:pPr>
            <w:r>
              <w:t>11.5.2.7 Values</w:t>
            </w:r>
          </w:p>
        </w:tc>
        <w:tc>
          <w:tcPr>
            <w:tcW w:w="3896" w:type="dxa"/>
            <w:tcBorders>
              <w:top w:val="single" w:sz="6" w:space="0" w:color="000000"/>
              <w:left w:val="single" w:sz="6" w:space="0" w:color="000000"/>
              <w:bottom w:val="single" w:sz="6" w:space="0" w:color="000000"/>
              <w:right w:val="single" w:sz="6" w:space="0" w:color="000000"/>
            </w:tcBorders>
          </w:tcPr>
          <w:p w14:paraId="00000A73"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74" w14:textId="77777777" w:rsidR="00EE52D0" w:rsidRDefault="00EE52D0">
            <w:pPr>
              <w:spacing w:after="0" w:line="240" w:lineRule="auto"/>
            </w:pPr>
          </w:p>
        </w:tc>
      </w:tr>
      <w:tr w:rsidR="00EE52D0" w14:paraId="45DFB228"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76" w14:textId="77777777" w:rsidR="00EE52D0" w:rsidRDefault="00000000">
            <w:pPr>
              <w:spacing w:after="0" w:line="240" w:lineRule="auto"/>
            </w:pPr>
            <w:r>
              <w:t>11.5.2.8 Label relationships</w:t>
            </w:r>
          </w:p>
        </w:tc>
        <w:tc>
          <w:tcPr>
            <w:tcW w:w="3896" w:type="dxa"/>
            <w:tcBorders>
              <w:top w:val="single" w:sz="6" w:space="0" w:color="000000"/>
              <w:left w:val="single" w:sz="6" w:space="0" w:color="000000"/>
              <w:bottom w:val="single" w:sz="6" w:space="0" w:color="000000"/>
              <w:right w:val="single" w:sz="6" w:space="0" w:color="000000"/>
            </w:tcBorders>
          </w:tcPr>
          <w:p w14:paraId="00000A77"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78" w14:textId="77777777" w:rsidR="00EE52D0" w:rsidRDefault="00EE52D0">
            <w:pPr>
              <w:spacing w:after="0" w:line="240" w:lineRule="auto"/>
            </w:pPr>
          </w:p>
        </w:tc>
      </w:tr>
      <w:tr w:rsidR="00EE52D0" w14:paraId="31C28837"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7A" w14:textId="77777777" w:rsidR="00EE52D0" w:rsidRDefault="00000000">
            <w:pPr>
              <w:spacing w:after="0" w:line="240" w:lineRule="auto"/>
            </w:pPr>
            <w:r>
              <w:t>11.5.2.9 Parent-child relationships</w:t>
            </w:r>
          </w:p>
        </w:tc>
        <w:tc>
          <w:tcPr>
            <w:tcW w:w="3896" w:type="dxa"/>
            <w:tcBorders>
              <w:top w:val="single" w:sz="6" w:space="0" w:color="000000"/>
              <w:left w:val="single" w:sz="6" w:space="0" w:color="000000"/>
              <w:bottom w:val="single" w:sz="6" w:space="0" w:color="000000"/>
              <w:right w:val="single" w:sz="6" w:space="0" w:color="000000"/>
            </w:tcBorders>
          </w:tcPr>
          <w:p w14:paraId="00000A7B"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7C" w14:textId="77777777" w:rsidR="00EE52D0" w:rsidRDefault="00EE52D0">
            <w:pPr>
              <w:spacing w:after="0" w:line="240" w:lineRule="auto"/>
            </w:pPr>
          </w:p>
        </w:tc>
      </w:tr>
      <w:tr w:rsidR="00EE52D0" w14:paraId="0EF07E19"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7E" w14:textId="77777777" w:rsidR="00EE52D0" w:rsidRDefault="00000000">
            <w:pPr>
              <w:spacing w:after="0" w:line="240" w:lineRule="auto"/>
            </w:pPr>
            <w:r>
              <w:lastRenderedPageBreak/>
              <w:t>11.5.2.10 Text</w:t>
            </w:r>
          </w:p>
        </w:tc>
        <w:tc>
          <w:tcPr>
            <w:tcW w:w="3896" w:type="dxa"/>
            <w:tcBorders>
              <w:top w:val="single" w:sz="6" w:space="0" w:color="000000"/>
              <w:left w:val="single" w:sz="6" w:space="0" w:color="000000"/>
              <w:bottom w:val="single" w:sz="6" w:space="0" w:color="000000"/>
              <w:right w:val="single" w:sz="6" w:space="0" w:color="000000"/>
            </w:tcBorders>
          </w:tcPr>
          <w:p w14:paraId="00000A7F"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80" w14:textId="77777777" w:rsidR="00EE52D0" w:rsidRDefault="00EE52D0">
            <w:pPr>
              <w:spacing w:after="0" w:line="240" w:lineRule="auto"/>
            </w:pPr>
          </w:p>
        </w:tc>
      </w:tr>
      <w:tr w:rsidR="00EE52D0" w14:paraId="3B224FF0"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82" w14:textId="77777777" w:rsidR="00EE52D0" w:rsidRDefault="00000000">
            <w:pPr>
              <w:spacing w:after="0" w:line="240" w:lineRule="auto"/>
            </w:pPr>
            <w:r>
              <w:t>11.5.2.11 List of available actions</w:t>
            </w:r>
          </w:p>
        </w:tc>
        <w:tc>
          <w:tcPr>
            <w:tcW w:w="3896" w:type="dxa"/>
            <w:tcBorders>
              <w:top w:val="single" w:sz="6" w:space="0" w:color="000000"/>
              <w:left w:val="single" w:sz="6" w:space="0" w:color="000000"/>
              <w:bottom w:val="single" w:sz="6" w:space="0" w:color="000000"/>
              <w:right w:val="single" w:sz="6" w:space="0" w:color="000000"/>
            </w:tcBorders>
          </w:tcPr>
          <w:p w14:paraId="00000A83"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84" w14:textId="77777777" w:rsidR="00EE52D0" w:rsidRDefault="00EE52D0">
            <w:pPr>
              <w:spacing w:after="0" w:line="240" w:lineRule="auto"/>
            </w:pPr>
          </w:p>
        </w:tc>
      </w:tr>
      <w:tr w:rsidR="00EE52D0" w14:paraId="2E616F46"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86" w14:textId="77777777" w:rsidR="00EE52D0" w:rsidRDefault="00000000">
            <w:pPr>
              <w:spacing w:after="0" w:line="240" w:lineRule="auto"/>
            </w:pPr>
            <w:r>
              <w:t>11.5.2.12 Execution of available actions</w:t>
            </w:r>
          </w:p>
        </w:tc>
        <w:tc>
          <w:tcPr>
            <w:tcW w:w="3896" w:type="dxa"/>
            <w:tcBorders>
              <w:top w:val="single" w:sz="6" w:space="0" w:color="000000"/>
              <w:left w:val="single" w:sz="6" w:space="0" w:color="000000"/>
              <w:bottom w:val="single" w:sz="6" w:space="0" w:color="000000"/>
              <w:right w:val="single" w:sz="6" w:space="0" w:color="000000"/>
            </w:tcBorders>
          </w:tcPr>
          <w:p w14:paraId="00000A87"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88" w14:textId="77777777" w:rsidR="00EE52D0" w:rsidRDefault="00EE52D0">
            <w:pPr>
              <w:spacing w:after="0" w:line="240" w:lineRule="auto"/>
            </w:pPr>
          </w:p>
        </w:tc>
      </w:tr>
      <w:tr w:rsidR="00EE52D0" w14:paraId="6AF69609"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8A" w14:textId="77777777" w:rsidR="00EE52D0" w:rsidRDefault="00000000">
            <w:pPr>
              <w:spacing w:after="0" w:line="240" w:lineRule="auto"/>
            </w:pPr>
            <w:r>
              <w:t>11.5.2.13 Tracking of focus and selection attributes</w:t>
            </w:r>
          </w:p>
        </w:tc>
        <w:tc>
          <w:tcPr>
            <w:tcW w:w="3896" w:type="dxa"/>
            <w:tcBorders>
              <w:top w:val="single" w:sz="6" w:space="0" w:color="000000"/>
              <w:left w:val="single" w:sz="6" w:space="0" w:color="000000"/>
              <w:bottom w:val="single" w:sz="6" w:space="0" w:color="000000"/>
              <w:right w:val="single" w:sz="6" w:space="0" w:color="000000"/>
            </w:tcBorders>
          </w:tcPr>
          <w:p w14:paraId="00000A8B"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8C" w14:textId="77777777" w:rsidR="00EE52D0" w:rsidRDefault="00EE52D0">
            <w:pPr>
              <w:spacing w:after="0" w:line="240" w:lineRule="auto"/>
            </w:pPr>
          </w:p>
        </w:tc>
      </w:tr>
      <w:tr w:rsidR="00EE52D0" w14:paraId="10E6CDA9"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8E" w14:textId="77777777" w:rsidR="00EE52D0" w:rsidRDefault="00000000">
            <w:pPr>
              <w:spacing w:after="0" w:line="240" w:lineRule="auto"/>
            </w:pPr>
            <w:r>
              <w:t>11.5.2.14 Modification of focus and selection attributes</w:t>
            </w:r>
          </w:p>
        </w:tc>
        <w:tc>
          <w:tcPr>
            <w:tcW w:w="3896" w:type="dxa"/>
            <w:tcBorders>
              <w:top w:val="single" w:sz="6" w:space="0" w:color="000000"/>
              <w:left w:val="single" w:sz="6" w:space="0" w:color="000000"/>
              <w:bottom w:val="single" w:sz="6" w:space="0" w:color="000000"/>
              <w:right w:val="single" w:sz="6" w:space="0" w:color="000000"/>
            </w:tcBorders>
          </w:tcPr>
          <w:p w14:paraId="00000A8F"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90" w14:textId="77777777" w:rsidR="00EE52D0" w:rsidRDefault="00EE52D0">
            <w:pPr>
              <w:spacing w:after="0" w:line="240" w:lineRule="auto"/>
            </w:pPr>
          </w:p>
        </w:tc>
      </w:tr>
      <w:tr w:rsidR="00EE52D0" w14:paraId="016C7F93"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92" w14:textId="77777777" w:rsidR="00EE52D0" w:rsidRDefault="00000000">
            <w:pPr>
              <w:spacing w:after="0" w:line="240" w:lineRule="auto"/>
            </w:pPr>
            <w:r>
              <w:t>11.5.2.15 Change notification</w:t>
            </w:r>
          </w:p>
        </w:tc>
        <w:tc>
          <w:tcPr>
            <w:tcW w:w="3896" w:type="dxa"/>
            <w:tcBorders>
              <w:top w:val="single" w:sz="6" w:space="0" w:color="000000"/>
              <w:left w:val="single" w:sz="6" w:space="0" w:color="000000"/>
              <w:bottom w:val="single" w:sz="6" w:space="0" w:color="000000"/>
              <w:right w:val="single" w:sz="6" w:space="0" w:color="000000"/>
            </w:tcBorders>
          </w:tcPr>
          <w:p w14:paraId="00000A93"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94" w14:textId="77777777" w:rsidR="00EE52D0" w:rsidRDefault="00EE52D0">
            <w:pPr>
              <w:spacing w:after="0" w:line="240" w:lineRule="auto"/>
            </w:pPr>
          </w:p>
        </w:tc>
      </w:tr>
      <w:tr w:rsidR="00EE52D0" w14:paraId="3A66E034"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96" w14:textId="77777777" w:rsidR="00EE52D0" w:rsidRDefault="00000000">
            <w:pPr>
              <w:spacing w:after="0" w:line="240" w:lineRule="auto"/>
            </w:pPr>
            <w:r>
              <w:t>11.5.2.16 Modifications of states and properties</w:t>
            </w:r>
          </w:p>
        </w:tc>
        <w:tc>
          <w:tcPr>
            <w:tcW w:w="3896" w:type="dxa"/>
            <w:tcBorders>
              <w:top w:val="single" w:sz="6" w:space="0" w:color="000000"/>
              <w:left w:val="single" w:sz="6" w:space="0" w:color="000000"/>
              <w:bottom w:val="single" w:sz="6" w:space="0" w:color="000000"/>
              <w:right w:val="single" w:sz="6" w:space="0" w:color="000000"/>
            </w:tcBorders>
          </w:tcPr>
          <w:p w14:paraId="00000A97"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98" w14:textId="77777777" w:rsidR="00EE52D0" w:rsidRDefault="00EE52D0">
            <w:pPr>
              <w:spacing w:after="0" w:line="240" w:lineRule="auto"/>
            </w:pPr>
          </w:p>
        </w:tc>
      </w:tr>
      <w:tr w:rsidR="00EE52D0" w14:paraId="17B3EE68"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9A" w14:textId="77777777" w:rsidR="00EE52D0" w:rsidRDefault="00000000">
            <w:pPr>
              <w:spacing w:after="0" w:line="240" w:lineRule="auto"/>
            </w:pPr>
            <w:r>
              <w:t>11.5.2.17 Modifications of values and text</w:t>
            </w:r>
          </w:p>
        </w:tc>
        <w:tc>
          <w:tcPr>
            <w:tcW w:w="3896" w:type="dxa"/>
            <w:tcBorders>
              <w:top w:val="single" w:sz="6" w:space="0" w:color="000000"/>
              <w:left w:val="single" w:sz="6" w:space="0" w:color="000000"/>
              <w:bottom w:val="single" w:sz="6" w:space="0" w:color="000000"/>
              <w:right w:val="single" w:sz="6" w:space="0" w:color="000000"/>
            </w:tcBorders>
          </w:tcPr>
          <w:p w14:paraId="00000A9B"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9C" w14:textId="77777777" w:rsidR="00EE52D0" w:rsidRDefault="00EE52D0">
            <w:pPr>
              <w:spacing w:after="0" w:line="240" w:lineRule="auto"/>
            </w:pPr>
          </w:p>
        </w:tc>
      </w:tr>
      <w:tr w:rsidR="00EE52D0" w14:paraId="6CCDBD9B"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9E" w14:textId="77777777" w:rsidR="00EE52D0" w:rsidRDefault="00000000">
            <w:pPr>
              <w:spacing w:after="0" w:line="240" w:lineRule="auto"/>
              <w:rPr>
                <w:b/>
                <w:i/>
              </w:rPr>
            </w:pPr>
            <w:r>
              <w:rPr>
                <w:b/>
                <w:i/>
              </w:rPr>
              <w:t>11.6 Documented accessibility usage</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9F" w14:textId="77777777" w:rsidR="00EE52D0" w:rsidRDefault="00000000">
            <w:pPr>
              <w:spacing w:after="0" w:line="240" w:lineRule="auto"/>
            </w:pPr>
            <w:r>
              <w:t>Heading cell – no response required</w:t>
            </w:r>
          </w:p>
        </w:tc>
        <w:tc>
          <w:tcPr>
            <w:tcW w:w="3829"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A0" w14:textId="77777777" w:rsidR="00EE52D0" w:rsidRDefault="00000000">
            <w:pPr>
              <w:spacing w:after="0" w:line="240" w:lineRule="auto"/>
            </w:pPr>
            <w:r>
              <w:t>Heading cell – no response required</w:t>
            </w:r>
          </w:p>
        </w:tc>
      </w:tr>
      <w:tr w:rsidR="00EE52D0" w14:paraId="2BEFDB7F"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A2" w14:textId="77777777" w:rsidR="00EE52D0" w:rsidRDefault="00000000">
            <w:pPr>
              <w:spacing w:after="0" w:line="240" w:lineRule="auto"/>
            </w:pPr>
            <w:r>
              <w:t>11.6.1 User control of accessibility features</w:t>
            </w:r>
          </w:p>
        </w:tc>
        <w:tc>
          <w:tcPr>
            <w:tcW w:w="3896" w:type="dxa"/>
            <w:tcBorders>
              <w:top w:val="single" w:sz="6" w:space="0" w:color="000000"/>
              <w:left w:val="single" w:sz="6" w:space="0" w:color="000000"/>
              <w:bottom w:val="single" w:sz="6" w:space="0" w:color="000000"/>
              <w:right w:val="single" w:sz="6" w:space="0" w:color="000000"/>
            </w:tcBorders>
          </w:tcPr>
          <w:p w14:paraId="00000AA3"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A4" w14:textId="77777777" w:rsidR="00EE52D0" w:rsidRDefault="00EE52D0">
            <w:pPr>
              <w:spacing w:after="0" w:line="240" w:lineRule="auto"/>
            </w:pPr>
          </w:p>
        </w:tc>
      </w:tr>
      <w:tr w:rsidR="00EE52D0" w14:paraId="2BC4581A"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A6" w14:textId="77777777" w:rsidR="00EE52D0" w:rsidRDefault="00000000">
            <w:pPr>
              <w:spacing w:after="0" w:line="240" w:lineRule="auto"/>
            </w:pPr>
            <w:r>
              <w:t>11.6.2 No disruption of accessibility features</w:t>
            </w:r>
          </w:p>
        </w:tc>
        <w:tc>
          <w:tcPr>
            <w:tcW w:w="3896" w:type="dxa"/>
            <w:tcBorders>
              <w:top w:val="single" w:sz="6" w:space="0" w:color="000000"/>
              <w:left w:val="single" w:sz="6" w:space="0" w:color="000000"/>
              <w:bottom w:val="single" w:sz="6" w:space="0" w:color="000000"/>
              <w:right w:val="single" w:sz="6" w:space="0" w:color="000000"/>
            </w:tcBorders>
          </w:tcPr>
          <w:p w14:paraId="00000AA7"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A8" w14:textId="77777777" w:rsidR="00EE52D0" w:rsidRDefault="00EE52D0">
            <w:pPr>
              <w:spacing w:after="0" w:line="240" w:lineRule="auto"/>
            </w:pPr>
          </w:p>
        </w:tc>
      </w:tr>
      <w:tr w:rsidR="00EE52D0" w14:paraId="2674A36E"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AA" w14:textId="77777777" w:rsidR="00EE52D0" w:rsidRDefault="00000000">
            <w:pPr>
              <w:spacing w:after="0" w:line="240" w:lineRule="auto"/>
            </w:pPr>
            <w:r>
              <w:t>11.7 User preferences</w:t>
            </w:r>
          </w:p>
        </w:tc>
        <w:tc>
          <w:tcPr>
            <w:tcW w:w="3896" w:type="dxa"/>
            <w:tcBorders>
              <w:top w:val="single" w:sz="6" w:space="0" w:color="000000"/>
              <w:left w:val="single" w:sz="6" w:space="0" w:color="000000"/>
              <w:bottom w:val="single" w:sz="6" w:space="0" w:color="000000"/>
              <w:right w:val="single" w:sz="6" w:space="0" w:color="000000"/>
            </w:tcBorders>
          </w:tcPr>
          <w:p w14:paraId="00000AAB"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AC" w14:textId="77777777" w:rsidR="00EE52D0" w:rsidRDefault="00EE52D0">
            <w:pPr>
              <w:spacing w:after="0" w:line="240" w:lineRule="auto"/>
            </w:pPr>
          </w:p>
        </w:tc>
      </w:tr>
      <w:tr w:rsidR="00EE52D0" w14:paraId="63AE7F76"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AE" w14:textId="77777777" w:rsidR="00EE52D0" w:rsidRDefault="00000000">
            <w:pPr>
              <w:spacing w:after="0" w:line="240" w:lineRule="auto"/>
              <w:rPr>
                <w:b/>
                <w:i/>
              </w:rPr>
            </w:pPr>
            <w:r>
              <w:rPr>
                <w:b/>
                <w:i/>
              </w:rPr>
              <w:t>11.8 Authoring tools</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AF" w14:textId="77777777" w:rsidR="00EE52D0" w:rsidRDefault="00000000">
            <w:pPr>
              <w:spacing w:after="0" w:line="240" w:lineRule="auto"/>
            </w:pPr>
            <w:r>
              <w:t>Heading cell – no response required</w:t>
            </w:r>
          </w:p>
        </w:tc>
        <w:tc>
          <w:tcPr>
            <w:tcW w:w="3829"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B0" w14:textId="77777777" w:rsidR="00EE52D0" w:rsidRDefault="00000000">
            <w:pPr>
              <w:spacing w:after="0" w:line="240" w:lineRule="auto"/>
            </w:pPr>
            <w:r>
              <w:t>Heading cell – no response required</w:t>
            </w:r>
          </w:p>
        </w:tc>
      </w:tr>
      <w:tr w:rsidR="00EE52D0" w14:paraId="385CBD2A"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B2" w14:textId="77777777" w:rsidR="00EE52D0" w:rsidRDefault="00000000">
            <w:pPr>
              <w:spacing w:after="0" w:line="240" w:lineRule="auto"/>
              <w:rPr>
                <w:b/>
                <w:i/>
              </w:rPr>
            </w:pPr>
            <w:r>
              <w:rPr>
                <w:b/>
                <w:i/>
              </w:rPr>
              <w:t>11.8.1 Content technology</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B3" w14:textId="77777777" w:rsidR="00EE52D0" w:rsidRDefault="00000000">
            <w:pPr>
              <w:spacing w:after="0" w:line="240" w:lineRule="auto"/>
            </w:pPr>
            <w:r>
              <w:t>Heading cell – no response required</w:t>
            </w:r>
          </w:p>
        </w:tc>
        <w:tc>
          <w:tcPr>
            <w:tcW w:w="3829"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B4" w14:textId="77777777" w:rsidR="00EE52D0" w:rsidRDefault="00000000">
            <w:pPr>
              <w:spacing w:after="0" w:line="240" w:lineRule="auto"/>
            </w:pPr>
            <w:r>
              <w:t>Heading cell – no response required</w:t>
            </w:r>
          </w:p>
        </w:tc>
      </w:tr>
      <w:tr w:rsidR="00EE52D0" w14:paraId="58D1D24B"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B6" w14:textId="77777777" w:rsidR="00EE52D0" w:rsidRDefault="00000000">
            <w:pPr>
              <w:spacing w:after="0" w:line="240" w:lineRule="auto"/>
            </w:pPr>
            <w:r>
              <w:t>11.8.2 Accessible content creation</w:t>
            </w:r>
          </w:p>
        </w:tc>
        <w:tc>
          <w:tcPr>
            <w:tcW w:w="3896" w:type="dxa"/>
            <w:tcBorders>
              <w:top w:val="single" w:sz="6" w:space="0" w:color="000000"/>
              <w:left w:val="single" w:sz="6" w:space="0" w:color="000000"/>
              <w:bottom w:val="single" w:sz="6" w:space="0" w:color="000000"/>
              <w:right w:val="single" w:sz="6" w:space="0" w:color="000000"/>
            </w:tcBorders>
          </w:tcPr>
          <w:p w14:paraId="00000AB7" w14:textId="77777777" w:rsidR="00EE52D0" w:rsidRDefault="00000000">
            <w:pPr>
              <w:spacing w:after="0" w:line="240" w:lineRule="auto"/>
            </w:pPr>
            <w:r>
              <w:t xml:space="preserve">See </w:t>
            </w:r>
            <w:hyperlink w:anchor="_heading=h.4i7ojhp">
              <w:r w:rsidR="00EE52D0">
                <w:rPr>
                  <w:color w:val="0000FF"/>
                  <w:u w:val="single"/>
                </w:rPr>
                <w:t>WCAG 2.x</w:t>
              </w:r>
            </w:hyperlink>
            <w:r>
              <w:t xml:space="preserve"> section</w:t>
            </w:r>
          </w:p>
          <w:p w14:paraId="00000AB8" w14:textId="77777777" w:rsidR="00EE52D0" w:rsidRDefault="00000000">
            <w:pPr>
              <w:spacing w:after="0" w:line="240" w:lineRule="auto"/>
            </w:pPr>
            <w:r>
              <w:t>(If not authoring tool, enter “Not Applicable”)</w:t>
            </w:r>
          </w:p>
        </w:tc>
        <w:tc>
          <w:tcPr>
            <w:tcW w:w="3829"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B9" w14:textId="77777777" w:rsidR="00EE52D0" w:rsidRDefault="00000000">
            <w:pPr>
              <w:spacing w:after="0" w:line="240" w:lineRule="auto"/>
            </w:pPr>
            <w:r>
              <w:t>See information in WCAG 2.x section</w:t>
            </w:r>
          </w:p>
        </w:tc>
      </w:tr>
      <w:tr w:rsidR="00EE52D0" w14:paraId="047D5F84"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BB" w14:textId="77777777" w:rsidR="00EE52D0" w:rsidRDefault="00000000">
            <w:pPr>
              <w:spacing w:after="0" w:line="240" w:lineRule="auto"/>
            </w:pPr>
            <w:r>
              <w:t>11.8.3 Preservation of accessibility information in transformations</w:t>
            </w:r>
          </w:p>
        </w:tc>
        <w:tc>
          <w:tcPr>
            <w:tcW w:w="3896" w:type="dxa"/>
            <w:tcBorders>
              <w:top w:val="single" w:sz="6" w:space="0" w:color="000000"/>
              <w:left w:val="single" w:sz="6" w:space="0" w:color="000000"/>
              <w:bottom w:val="single" w:sz="6" w:space="0" w:color="000000"/>
              <w:right w:val="single" w:sz="6" w:space="0" w:color="000000"/>
            </w:tcBorders>
          </w:tcPr>
          <w:p w14:paraId="00000ABC"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BD" w14:textId="77777777" w:rsidR="00EE52D0" w:rsidRDefault="00EE52D0">
            <w:pPr>
              <w:spacing w:after="0" w:line="240" w:lineRule="auto"/>
            </w:pPr>
          </w:p>
        </w:tc>
      </w:tr>
      <w:tr w:rsidR="00EE52D0" w14:paraId="58C5FD61"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BF" w14:textId="77777777" w:rsidR="00EE52D0" w:rsidRDefault="00000000">
            <w:pPr>
              <w:spacing w:after="0" w:line="240" w:lineRule="auto"/>
            </w:pPr>
            <w:r>
              <w:t>11.8.4 Repair assistance</w:t>
            </w:r>
          </w:p>
        </w:tc>
        <w:tc>
          <w:tcPr>
            <w:tcW w:w="3896" w:type="dxa"/>
            <w:tcBorders>
              <w:top w:val="single" w:sz="6" w:space="0" w:color="000000"/>
              <w:left w:val="single" w:sz="6" w:space="0" w:color="000000"/>
              <w:bottom w:val="single" w:sz="6" w:space="0" w:color="000000"/>
              <w:right w:val="single" w:sz="6" w:space="0" w:color="000000"/>
            </w:tcBorders>
          </w:tcPr>
          <w:p w14:paraId="00000AC0"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C1" w14:textId="77777777" w:rsidR="00EE52D0" w:rsidRDefault="00EE52D0">
            <w:pPr>
              <w:spacing w:after="0" w:line="240" w:lineRule="auto"/>
            </w:pPr>
          </w:p>
        </w:tc>
      </w:tr>
      <w:tr w:rsidR="00EE52D0" w14:paraId="3E965572"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C3" w14:textId="77777777" w:rsidR="00EE52D0" w:rsidRDefault="00000000">
            <w:pPr>
              <w:spacing w:after="0" w:line="240" w:lineRule="auto"/>
            </w:pPr>
            <w:r>
              <w:t>11.8.5 Templates</w:t>
            </w:r>
          </w:p>
        </w:tc>
        <w:tc>
          <w:tcPr>
            <w:tcW w:w="3896" w:type="dxa"/>
            <w:tcBorders>
              <w:top w:val="single" w:sz="6" w:space="0" w:color="000000"/>
              <w:left w:val="single" w:sz="6" w:space="0" w:color="000000"/>
              <w:bottom w:val="single" w:sz="6" w:space="0" w:color="000000"/>
              <w:right w:val="single" w:sz="6" w:space="0" w:color="000000"/>
            </w:tcBorders>
          </w:tcPr>
          <w:p w14:paraId="00000AC4" w14:textId="77777777" w:rsidR="00EE52D0" w:rsidRDefault="00EE52D0">
            <w:pPr>
              <w:spacing w:after="0" w:line="240" w:lineRule="auto"/>
            </w:pPr>
          </w:p>
        </w:tc>
        <w:tc>
          <w:tcPr>
            <w:tcW w:w="3829" w:type="dxa"/>
            <w:tcBorders>
              <w:top w:val="single" w:sz="6" w:space="0" w:color="000000"/>
              <w:left w:val="single" w:sz="6" w:space="0" w:color="000000"/>
              <w:bottom w:val="single" w:sz="6" w:space="0" w:color="000000"/>
              <w:right w:val="single" w:sz="6" w:space="0" w:color="000000"/>
            </w:tcBorders>
          </w:tcPr>
          <w:p w14:paraId="00000AC5" w14:textId="77777777" w:rsidR="00EE52D0" w:rsidRDefault="00EE52D0">
            <w:pPr>
              <w:spacing w:after="0" w:line="240" w:lineRule="auto"/>
            </w:pPr>
          </w:p>
        </w:tc>
      </w:tr>
    </w:tbl>
    <w:p w14:paraId="00000AC7" w14:textId="6BA89AAD" w:rsidR="00EE52D0" w:rsidRDefault="00DD3201">
      <w:pPr>
        <w:pStyle w:val="Heading3"/>
        <w:rPr>
          <w:b w:val="0"/>
          <w:i/>
        </w:rPr>
      </w:pPr>
      <w:bookmarkStart w:id="46" w:name="_heading=h.vx1227" w:colFirst="0" w:colLast="0"/>
      <w:bookmarkEnd w:id="46"/>
      <w:r>
        <w:rPr>
          <w:lang w:val="en-US"/>
        </w:rPr>
        <w:t>Clause</w:t>
      </w:r>
      <w:r>
        <w:t xml:space="preserve"> </w:t>
      </w:r>
      <w:hyperlink r:id="rId159" w:anchor="page=84">
        <w:r w:rsidR="00EE52D0">
          <w:rPr>
            <w:color w:val="0000FF"/>
            <w:u w:val="single"/>
          </w:rPr>
          <w:t>12: Documentation and Support Services</w:t>
        </w:r>
      </w:hyperlink>
    </w:p>
    <w:p w14:paraId="00000AC8" w14:textId="77777777" w:rsidR="00EE52D0" w:rsidRDefault="00000000">
      <w:r>
        <w:t>Notes:</w:t>
      </w:r>
    </w:p>
    <w:tbl>
      <w:tblPr>
        <w:tblStyle w:val="ae"/>
        <w:tblW w:w="14430" w:type="dxa"/>
        <w:tblInd w:w="15"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52"/>
        <w:gridCol w:w="3896"/>
        <w:gridCol w:w="3882"/>
      </w:tblGrid>
      <w:tr w:rsidR="00EE52D0" w14:paraId="2858BCC6" w14:textId="77777777" w:rsidTr="00D62573">
        <w:trPr>
          <w:trHeight w:val="285"/>
          <w:tblHeader/>
        </w:trPr>
        <w:tc>
          <w:tcPr>
            <w:tcW w:w="6652"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00000AC9"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Criteria</w:t>
            </w:r>
          </w:p>
        </w:tc>
        <w:tc>
          <w:tcPr>
            <w:tcW w:w="3896"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00000ACA"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 xml:space="preserve">Conformance Level </w:t>
            </w:r>
          </w:p>
        </w:tc>
        <w:tc>
          <w:tcPr>
            <w:tcW w:w="3882"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00000ACB" w14:textId="77777777" w:rsidR="00EE52D0" w:rsidRDefault="00000000">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Remarks and Explanations</w:t>
            </w:r>
          </w:p>
        </w:tc>
      </w:tr>
      <w:tr w:rsidR="00EE52D0" w14:paraId="6F4EC0E8"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CC" w14:textId="77777777" w:rsidR="00EE52D0" w:rsidRDefault="00000000">
            <w:pPr>
              <w:spacing w:after="0" w:line="240" w:lineRule="auto"/>
              <w:rPr>
                <w:b/>
                <w:i/>
              </w:rPr>
            </w:pPr>
            <w:r>
              <w:rPr>
                <w:b/>
                <w:i/>
              </w:rPr>
              <w:t>12.1 Product documentation</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CD" w14:textId="77777777" w:rsidR="00EE52D0" w:rsidRDefault="00000000">
            <w:pPr>
              <w:spacing w:after="0" w:line="240" w:lineRule="auto"/>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CE" w14:textId="77777777" w:rsidR="00EE52D0" w:rsidRDefault="00000000">
            <w:pPr>
              <w:spacing w:line="240" w:lineRule="auto"/>
            </w:pPr>
            <w:r>
              <w:t>Heading cell – no response required</w:t>
            </w:r>
          </w:p>
        </w:tc>
      </w:tr>
      <w:tr w:rsidR="00EE52D0" w14:paraId="3B4B8156"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CF" w14:textId="77777777" w:rsidR="00EE52D0" w:rsidRDefault="00000000">
            <w:pPr>
              <w:spacing w:after="0" w:line="240" w:lineRule="auto"/>
            </w:pPr>
            <w:r>
              <w:t>12.1.1 Accessibility and compatibility features</w:t>
            </w:r>
          </w:p>
        </w:tc>
        <w:tc>
          <w:tcPr>
            <w:tcW w:w="3896" w:type="dxa"/>
            <w:tcBorders>
              <w:top w:val="single" w:sz="6" w:space="0" w:color="000000"/>
              <w:left w:val="single" w:sz="6" w:space="0" w:color="000000"/>
              <w:bottom w:val="single" w:sz="6" w:space="0" w:color="000000"/>
              <w:right w:val="single" w:sz="6" w:space="0" w:color="000000"/>
            </w:tcBorders>
          </w:tcPr>
          <w:p w14:paraId="00000AD0" w14:textId="77777777" w:rsidR="00EE52D0" w:rsidRDefault="00EE52D0">
            <w:pPr>
              <w:spacing w:after="0" w:line="240" w:lineRule="auto"/>
            </w:pPr>
          </w:p>
        </w:tc>
        <w:tc>
          <w:tcPr>
            <w:tcW w:w="3882" w:type="dxa"/>
            <w:tcBorders>
              <w:top w:val="single" w:sz="6" w:space="0" w:color="000000"/>
              <w:left w:val="single" w:sz="6" w:space="0" w:color="000000"/>
              <w:bottom w:val="single" w:sz="6" w:space="0" w:color="000000"/>
              <w:right w:val="single" w:sz="6" w:space="0" w:color="000000"/>
            </w:tcBorders>
          </w:tcPr>
          <w:p w14:paraId="00000AD1" w14:textId="77777777" w:rsidR="00EE52D0" w:rsidRDefault="00EE52D0">
            <w:pPr>
              <w:spacing w:line="240" w:lineRule="auto"/>
            </w:pPr>
          </w:p>
        </w:tc>
      </w:tr>
      <w:tr w:rsidR="00EE52D0" w14:paraId="5AADA039"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D2" w14:textId="77777777" w:rsidR="00EE52D0" w:rsidRDefault="00000000">
            <w:pPr>
              <w:spacing w:after="0" w:line="240" w:lineRule="auto"/>
            </w:pPr>
            <w:r>
              <w:t>12.1.2 Accessible documentation</w:t>
            </w:r>
          </w:p>
        </w:tc>
        <w:tc>
          <w:tcPr>
            <w:tcW w:w="3896" w:type="dxa"/>
            <w:tcBorders>
              <w:top w:val="single" w:sz="6" w:space="0" w:color="000000"/>
              <w:left w:val="single" w:sz="6" w:space="0" w:color="000000"/>
              <w:bottom w:val="single" w:sz="6" w:space="0" w:color="000000"/>
              <w:right w:val="single" w:sz="6" w:space="0" w:color="000000"/>
            </w:tcBorders>
          </w:tcPr>
          <w:p w14:paraId="00000AD3" w14:textId="77777777" w:rsidR="00EE52D0" w:rsidRDefault="00000000">
            <w:pPr>
              <w:spacing w:after="0" w:line="240" w:lineRule="auto"/>
            </w:pPr>
            <w:r>
              <w:t xml:space="preserve">See </w:t>
            </w:r>
            <w:hyperlink w:anchor="_heading=h.4i7ojhp">
              <w:r w:rsidR="00EE52D0">
                <w:rPr>
                  <w:color w:val="0000FF"/>
                  <w:u w:val="single"/>
                </w:rPr>
                <w:t>WCAG 2.x</w:t>
              </w:r>
            </w:hyperlink>
            <w:r>
              <w:t xml:space="preserve"> section</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D4" w14:textId="77777777" w:rsidR="00EE52D0" w:rsidRDefault="00000000">
            <w:pPr>
              <w:spacing w:line="240" w:lineRule="auto"/>
            </w:pPr>
            <w:r>
              <w:t>See information in WCAG 2.x section</w:t>
            </w:r>
          </w:p>
        </w:tc>
      </w:tr>
      <w:tr w:rsidR="00EE52D0" w14:paraId="51E89EB2"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D5" w14:textId="77777777" w:rsidR="00EE52D0" w:rsidRDefault="00000000">
            <w:pPr>
              <w:spacing w:after="0" w:line="240" w:lineRule="auto"/>
              <w:rPr>
                <w:b/>
                <w:i/>
              </w:rPr>
            </w:pPr>
            <w:r>
              <w:rPr>
                <w:b/>
                <w:i/>
              </w:rPr>
              <w:lastRenderedPageBreak/>
              <w:t>12.2 Support Services</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D6" w14:textId="77777777" w:rsidR="00EE52D0" w:rsidRDefault="00000000">
            <w:pPr>
              <w:spacing w:after="0" w:line="240" w:lineRule="auto"/>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D7" w14:textId="77777777" w:rsidR="00EE52D0" w:rsidRDefault="00000000">
            <w:pPr>
              <w:spacing w:after="0" w:line="240" w:lineRule="auto"/>
            </w:pPr>
            <w:r>
              <w:t>Heading cell – no response required</w:t>
            </w:r>
          </w:p>
        </w:tc>
      </w:tr>
      <w:tr w:rsidR="00EE52D0" w14:paraId="641CF365"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D8" w14:textId="77777777" w:rsidR="00EE52D0" w:rsidRDefault="00000000">
            <w:pPr>
              <w:spacing w:after="0" w:line="240" w:lineRule="auto"/>
            </w:pPr>
            <w:r>
              <w:t>12.2.2 Information on accessibility and compatibility features</w:t>
            </w:r>
          </w:p>
        </w:tc>
        <w:tc>
          <w:tcPr>
            <w:tcW w:w="3896" w:type="dxa"/>
            <w:tcBorders>
              <w:top w:val="single" w:sz="6" w:space="0" w:color="000000"/>
              <w:left w:val="single" w:sz="6" w:space="0" w:color="000000"/>
              <w:bottom w:val="single" w:sz="6" w:space="0" w:color="000000"/>
              <w:right w:val="single" w:sz="6" w:space="0" w:color="000000"/>
            </w:tcBorders>
          </w:tcPr>
          <w:p w14:paraId="00000AD9" w14:textId="77777777" w:rsidR="00EE52D0" w:rsidRDefault="00EE52D0">
            <w:pPr>
              <w:spacing w:after="0" w:line="240" w:lineRule="auto"/>
            </w:pPr>
          </w:p>
        </w:tc>
        <w:tc>
          <w:tcPr>
            <w:tcW w:w="3882" w:type="dxa"/>
            <w:tcBorders>
              <w:top w:val="single" w:sz="6" w:space="0" w:color="000000"/>
              <w:left w:val="single" w:sz="6" w:space="0" w:color="000000"/>
              <w:bottom w:val="single" w:sz="6" w:space="0" w:color="000000"/>
              <w:right w:val="single" w:sz="6" w:space="0" w:color="000000"/>
            </w:tcBorders>
          </w:tcPr>
          <w:p w14:paraId="00000ADA" w14:textId="77777777" w:rsidR="00EE52D0" w:rsidRDefault="00EE52D0">
            <w:pPr>
              <w:spacing w:line="240" w:lineRule="auto"/>
            </w:pPr>
          </w:p>
        </w:tc>
      </w:tr>
      <w:tr w:rsidR="00EE52D0" w14:paraId="45B256A3"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DB" w14:textId="77777777" w:rsidR="00EE52D0" w:rsidRDefault="00000000">
            <w:pPr>
              <w:spacing w:after="0" w:line="240" w:lineRule="auto"/>
            </w:pPr>
            <w:r>
              <w:t>12.2.3 Effective communication</w:t>
            </w:r>
          </w:p>
        </w:tc>
        <w:tc>
          <w:tcPr>
            <w:tcW w:w="3896" w:type="dxa"/>
            <w:tcBorders>
              <w:top w:val="single" w:sz="6" w:space="0" w:color="000000"/>
              <w:left w:val="single" w:sz="6" w:space="0" w:color="000000"/>
              <w:bottom w:val="single" w:sz="6" w:space="0" w:color="000000"/>
              <w:right w:val="single" w:sz="6" w:space="0" w:color="000000"/>
            </w:tcBorders>
          </w:tcPr>
          <w:p w14:paraId="00000ADC" w14:textId="77777777" w:rsidR="00EE52D0" w:rsidRDefault="00EE52D0">
            <w:pPr>
              <w:spacing w:after="0" w:line="240" w:lineRule="auto"/>
            </w:pPr>
          </w:p>
        </w:tc>
        <w:tc>
          <w:tcPr>
            <w:tcW w:w="3882" w:type="dxa"/>
            <w:tcBorders>
              <w:top w:val="single" w:sz="6" w:space="0" w:color="000000"/>
              <w:left w:val="single" w:sz="6" w:space="0" w:color="000000"/>
              <w:bottom w:val="single" w:sz="6" w:space="0" w:color="000000"/>
              <w:right w:val="single" w:sz="6" w:space="0" w:color="000000"/>
            </w:tcBorders>
          </w:tcPr>
          <w:p w14:paraId="00000ADD" w14:textId="77777777" w:rsidR="00EE52D0" w:rsidRDefault="00000000">
            <w:pPr>
              <w:spacing w:after="0" w:line="240" w:lineRule="auto"/>
            </w:pPr>
            <w:r>
              <w:t xml:space="preserve"> </w:t>
            </w:r>
          </w:p>
        </w:tc>
      </w:tr>
      <w:tr w:rsidR="00EE52D0" w14:paraId="65B28919"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0000ADE" w14:textId="77777777" w:rsidR="00EE52D0" w:rsidRDefault="00000000">
            <w:pPr>
              <w:spacing w:after="0" w:line="240" w:lineRule="auto"/>
            </w:pPr>
            <w:r>
              <w:t>12.2.4 Accessible documentation</w:t>
            </w:r>
          </w:p>
        </w:tc>
        <w:tc>
          <w:tcPr>
            <w:tcW w:w="3896" w:type="dxa"/>
            <w:tcBorders>
              <w:top w:val="single" w:sz="6" w:space="0" w:color="000000"/>
              <w:left w:val="single" w:sz="6" w:space="0" w:color="000000"/>
              <w:bottom w:val="single" w:sz="6" w:space="0" w:color="000000"/>
              <w:right w:val="single" w:sz="6" w:space="0" w:color="000000"/>
            </w:tcBorders>
          </w:tcPr>
          <w:p w14:paraId="00000ADF" w14:textId="77777777" w:rsidR="00EE52D0" w:rsidRDefault="00000000">
            <w:pPr>
              <w:spacing w:after="0" w:line="240" w:lineRule="auto"/>
            </w:pPr>
            <w:r>
              <w:t xml:space="preserve">See </w:t>
            </w:r>
            <w:hyperlink w:anchor="_heading=h.4i7ojhp">
              <w:r w:rsidR="00EE52D0">
                <w:rPr>
                  <w:color w:val="0000FF"/>
                  <w:u w:val="single"/>
                </w:rPr>
                <w:t>WCAG 2.x</w:t>
              </w:r>
            </w:hyperlink>
            <w:r>
              <w:t xml:space="preserve"> section</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00000AE0" w14:textId="77777777" w:rsidR="00EE52D0" w:rsidRDefault="00000000">
            <w:pPr>
              <w:spacing w:line="240" w:lineRule="auto"/>
            </w:pPr>
            <w:r>
              <w:t>See information in WCAG 2.x section</w:t>
            </w:r>
          </w:p>
        </w:tc>
      </w:tr>
    </w:tbl>
    <w:p w14:paraId="00000AE1" w14:textId="694C58EB" w:rsidR="00EE52D0" w:rsidRDefault="00DD3201">
      <w:pPr>
        <w:pStyle w:val="Heading3"/>
        <w:rPr>
          <w:b w:val="0"/>
          <w:i/>
          <w:color w:val="0000FF"/>
          <w:u w:val="single"/>
        </w:rPr>
      </w:pPr>
      <w:bookmarkStart w:id="47" w:name="_heading=h.3fwokq0" w:colFirst="0" w:colLast="0"/>
      <w:bookmarkEnd w:id="47"/>
      <w:r>
        <w:rPr>
          <w:lang w:val="en-US"/>
        </w:rPr>
        <w:t>Clause</w:t>
      </w:r>
      <w:r>
        <w:t xml:space="preserve"> </w:t>
      </w:r>
      <w:hyperlink r:id="rId160" w:anchor="page=86">
        <w:r w:rsidR="00EE52D0">
          <w:rPr>
            <w:color w:val="0000FF"/>
            <w:u w:val="single"/>
          </w:rPr>
          <w:t>13: ICT Providing Relay or Emergency Service Access</w:t>
        </w:r>
      </w:hyperlink>
      <w:r w:rsidR="00000000">
        <w:fldChar w:fldCharType="begin"/>
      </w:r>
      <w:r>
        <w:instrText xml:space="preserve"> HYPERLINK "https://www.etsi.org/deliver/etsi_en/301500_301599/301549/03.02.01_60/en_301549v030201p.pdf#page=86" </w:instrText>
      </w:r>
      <w:r w:rsidR="00000000">
        <w:fldChar w:fldCharType="separate"/>
      </w:r>
    </w:p>
    <w:p w14:paraId="00000AE2" w14:textId="77777777" w:rsidR="00EE52D0" w:rsidRDefault="00000000">
      <w:r>
        <w:fldChar w:fldCharType="end"/>
      </w:r>
      <w:r>
        <w:t>Notes:</w:t>
      </w:r>
    </w:p>
    <w:tbl>
      <w:tblPr>
        <w:tblStyle w:val="ae"/>
        <w:tblW w:w="14430" w:type="dxa"/>
        <w:tblInd w:w="15" w:type="dxa"/>
        <w:tblBorders>
          <w:top w:val="single" w:sz="6" w:space="0" w:color="000000"/>
          <w:left w:val="single" w:sz="6" w:space="0" w:color="000000"/>
          <w:bottom w:val="single" w:sz="6" w:space="0" w:color="000000"/>
          <w:right w:val="single" w:sz="6" w:space="0" w:color="000000"/>
        </w:tblBorders>
        <w:tblLayout w:type="fixed"/>
        <w:tblCellMar>
          <w:left w:w="72" w:type="dxa"/>
          <w:right w:w="72" w:type="dxa"/>
        </w:tblCellMar>
        <w:tblLook w:val="0420" w:firstRow="1" w:lastRow="0" w:firstColumn="0" w:lastColumn="0" w:noHBand="0" w:noVBand="1"/>
      </w:tblPr>
      <w:tblGrid>
        <w:gridCol w:w="6652"/>
        <w:gridCol w:w="3896"/>
        <w:gridCol w:w="3882"/>
      </w:tblGrid>
      <w:tr w:rsidR="00A34883" w14:paraId="2B2EF833" w14:textId="77777777" w:rsidTr="00D62573">
        <w:trPr>
          <w:trHeight w:val="285"/>
          <w:tblHeader/>
        </w:trPr>
        <w:tc>
          <w:tcPr>
            <w:tcW w:w="6652"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470BF74C" w14:textId="77777777" w:rsidR="00A34883" w:rsidRDefault="00A34883" w:rsidP="008F0B36">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Criteria</w:t>
            </w:r>
          </w:p>
        </w:tc>
        <w:tc>
          <w:tcPr>
            <w:tcW w:w="3896"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311AF9CC" w14:textId="77777777" w:rsidR="00A34883" w:rsidRDefault="00A34883" w:rsidP="008F0B36">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 xml:space="preserve">Conformance Level </w:t>
            </w:r>
          </w:p>
        </w:tc>
        <w:tc>
          <w:tcPr>
            <w:tcW w:w="3882"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72EDE31E" w14:textId="77777777" w:rsidR="00A34883" w:rsidRDefault="00A34883" w:rsidP="008F0B36">
            <w:pPr>
              <w:spacing w:after="0" w:line="240" w:lineRule="auto"/>
              <w:ind w:left="-15" w:firstLine="15"/>
              <w:jc w:val="center"/>
              <w:rPr>
                <w:rFonts w:ascii="Arial" w:eastAsia="Arial" w:hAnsi="Arial" w:cs="Arial"/>
                <w:b/>
                <w:sz w:val="24"/>
                <w:szCs w:val="24"/>
              </w:rPr>
            </w:pPr>
            <w:r>
              <w:rPr>
                <w:rFonts w:ascii="Arial" w:eastAsia="Arial" w:hAnsi="Arial" w:cs="Arial"/>
                <w:b/>
                <w:sz w:val="24"/>
                <w:szCs w:val="24"/>
              </w:rPr>
              <w:t>Remarks and Explanations</w:t>
            </w:r>
          </w:p>
        </w:tc>
      </w:tr>
      <w:tr w:rsidR="00A34883" w14:paraId="43D38E76"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43F49192" w14:textId="06E16E99" w:rsidR="00A34883" w:rsidRDefault="00A34883" w:rsidP="00A34883">
            <w:pPr>
              <w:spacing w:after="0" w:line="240" w:lineRule="auto"/>
              <w:rPr>
                <w:b/>
                <w:i/>
              </w:rPr>
            </w:pPr>
            <w:r>
              <w:rPr>
                <w:b/>
                <w:i/>
              </w:rPr>
              <w:t>13.1 Relay services requirements</w:t>
            </w:r>
          </w:p>
        </w:tc>
        <w:tc>
          <w:tcPr>
            <w:tcW w:w="3896"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18816E1A" w14:textId="77777777" w:rsidR="00A34883" w:rsidRDefault="00A34883" w:rsidP="00A34883">
            <w:pPr>
              <w:spacing w:after="0" w:line="240" w:lineRule="auto"/>
            </w:pPr>
            <w:r>
              <w:t>Heading cell – no response required</w:t>
            </w:r>
          </w:p>
        </w:tc>
        <w:tc>
          <w:tcPr>
            <w:tcW w:w="388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386989AD" w14:textId="77777777" w:rsidR="00A34883" w:rsidRDefault="00A34883" w:rsidP="00A34883">
            <w:pPr>
              <w:spacing w:after="0" w:line="240" w:lineRule="auto"/>
            </w:pPr>
            <w:r>
              <w:t>Heading cell – no response required</w:t>
            </w:r>
          </w:p>
        </w:tc>
      </w:tr>
      <w:tr w:rsidR="00A34883" w14:paraId="607C4A09"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260D0BD4" w14:textId="25C8E6E5" w:rsidR="00A34883" w:rsidRDefault="00A34883" w:rsidP="00A34883">
            <w:pPr>
              <w:spacing w:after="0" w:line="240" w:lineRule="auto"/>
            </w:pPr>
            <w:r>
              <w:t>13.1.2 Text relay services</w:t>
            </w:r>
          </w:p>
        </w:tc>
        <w:tc>
          <w:tcPr>
            <w:tcW w:w="3896" w:type="dxa"/>
            <w:tcBorders>
              <w:top w:val="single" w:sz="6" w:space="0" w:color="000000"/>
              <w:left w:val="single" w:sz="6" w:space="0" w:color="000000"/>
              <w:bottom w:val="single" w:sz="6" w:space="0" w:color="000000"/>
              <w:right w:val="single" w:sz="6" w:space="0" w:color="000000"/>
            </w:tcBorders>
          </w:tcPr>
          <w:p w14:paraId="5D8B7804" w14:textId="77777777" w:rsidR="00A34883" w:rsidRDefault="00A34883" w:rsidP="00A34883">
            <w:pPr>
              <w:spacing w:after="0" w:line="240" w:lineRule="auto"/>
            </w:pPr>
          </w:p>
        </w:tc>
        <w:tc>
          <w:tcPr>
            <w:tcW w:w="3882" w:type="dxa"/>
            <w:tcBorders>
              <w:top w:val="single" w:sz="6" w:space="0" w:color="000000"/>
              <w:left w:val="single" w:sz="6" w:space="0" w:color="000000"/>
              <w:bottom w:val="single" w:sz="6" w:space="0" w:color="000000"/>
              <w:right w:val="single" w:sz="6" w:space="0" w:color="000000"/>
            </w:tcBorders>
          </w:tcPr>
          <w:p w14:paraId="4A880D8A" w14:textId="77777777" w:rsidR="00A34883" w:rsidRDefault="00A34883" w:rsidP="00A34883">
            <w:pPr>
              <w:spacing w:after="0" w:line="240" w:lineRule="auto"/>
            </w:pPr>
          </w:p>
        </w:tc>
      </w:tr>
      <w:tr w:rsidR="00A34883" w14:paraId="798F54A1"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1B31327C" w14:textId="0DA80CED" w:rsidR="00A34883" w:rsidRDefault="00A34883" w:rsidP="00A34883">
            <w:pPr>
              <w:spacing w:after="0" w:line="240" w:lineRule="auto"/>
            </w:pPr>
            <w:r>
              <w:t>13.1.3 Sign relay services</w:t>
            </w:r>
          </w:p>
        </w:tc>
        <w:tc>
          <w:tcPr>
            <w:tcW w:w="3896" w:type="dxa"/>
            <w:tcBorders>
              <w:top w:val="single" w:sz="6" w:space="0" w:color="000000"/>
              <w:left w:val="single" w:sz="6" w:space="0" w:color="000000"/>
              <w:bottom w:val="single" w:sz="6" w:space="0" w:color="000000"/>
              <w:right w:val="single" w:sz="6" w:space="0" w:color="000000"/>
            </w:tcBorders>
          </w:tcPr>
          <w:p w14:paraId="496A7226" w14:textId="08AB8721" w:rsidR="00A34883" w:rsidRDefault="00A34883" w:rsidP="00A34883">
            <w:pPr>
              <w:spacing w:after="0" w:line="240" w:lineRule="auto"/>
            </w:pPr>
          </w:p>
        </w:tc>
        <w:tc>
          <w:tcPr>
            <w:tcW w:w="3882" w:type="dxa"/>
            <w:tcBorders>
              <w:top w:val="single" w:sz="6" w:space="0" w:color="000000"/>
              <w:left w:val="single" w:sz="6" w:space="0" w:color="000000"/>
              <w:bottom w:val="single" w:sz="6" w:space="0" w:color="000000"/>
              <w:right w:val="single" w:sz="6" w:space="0" w:color="000000"/>
            </w:tcBorders>
          </w:tcPr>
          <w:p w14:paraId="13A9F100" w14:textId="0578FCF8" w:rsidR="00A34883" w:rsidRDefault="00A34883" w:rsidP="00A34883">
            <w:pPr>
              <w:spacing w:after="0" w:line="240" w:lineRule="auto"/>
            </w:pPr>
          </w:p>
        </w:tc>
      </w:tr>
      <w:tr w:rsidR="00A34883" w14:paraId="22C1C074"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0AAE9735" w14:textId="5F84B842" w:rsidR="00A34883" w:rsidRDefault="00A34883" w:rsidP="00A34883">
            <w:pPr>
              <w:spacing w:after="0" w:line="240" w:lineRule="auto"/>
              <w:rPr>
                <w:b/>
                <w:i/>
              </w:rPr>
            </w:pPr>
            <w:r>
              <w:t>13.1.4 Lip-reading relay services</w:t>
            </w:r>
          </w:p>
        </w:tc>
        <w:tc>
          <w:tcPr>
            <w:tcW w:w="3896" w:type="dxa"/>
            <w:tcBorders>
              <w:top w:val="single" w:sz="6" w:space="0" w:color="000000"/>
              <w:left w:val="single" w:sz="6" w:space="0" w:color="000000"/>
              <w:bottom w:val="single" w:sz="6" w:space="0" w:color="000000"/>
              <w:right w:val="single" w:sz="6" w:space="0" w:color="000000"/>
            </w:tcBorders>
          </w:tcPr>
          <w:p w14:paraId="66EB8353" w14:textId="376BA3F4" w:rsidR="00A34883" w:rsidRDefault="00A34883" w:rsidP="00A34883">
            <w:pPr>
              <w:spacing w:after="0" w:line="240" w:lineRule="auto"/>
            </w:pPr>
          </w:p>
        </w:tc>
        <w:tc>
          <w:tcPr>
            <w:tcW w:w="3882" w:type="dxa"/>
            <w:tcBorders>
              <w:top w:val="single" w:sz="6" w:space="0" w:color="000000"/>
              <w:left w:val="single" w:sz="6" w:space="0" w:color="000000"/>
              <w:bottom w:val="single" w:sz="6" w:space="0" w:color="000000"/>
              <w:right w:val="single" w:sz="6" w:space="0" w:color="000000"/>
            </w:tcBorders>
          </w:tcPr>
          <w:p w14:paraId="7419F465" w14:textId="0D8D751D" w:rsidR="00A34883" w:rsidRDefault="00A34883" w:rsidP="00A34883">
            <w:pPr>
              <w:spacing w:after="0" w:line="240" w:lineRule="auto"/>
            </w:pPr>
          </w:p>
        </w:tc>
      </w:tr>
      <w:tr w:rsidR="00A34883" w14:paraId="07F1C921"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7E00DC0F" w14:textId="15F9768F" w:rsidR="00A34883" w:rsidRDefault="00A34883" w:rsidP="00A34883">
            <w:pPr>
              <w:spacing w:after="0" w:line="240" w:lineRule="auto"/>
            </w:pPr>
            <w:r>
              <w:t>13.1.5 Captioned telephony services</w:t>
            </w:r>
          </w:p>
        </w:tc>
        <w:tc>
          <w:tcPr>
            <w:tcW w:w="3896" w:type="dxa"/>
            <w:tcBorders>
              <w:top w:val="single" w:sz="6" w:space="0" w:color="000000"/>
              <w:left w:val="single" w:sz="6" w:space="0" w:color="000000"/>
              <w:bottom w:val="single" w:sz="6" w:space="0" w:color="000000"/>
              <w:right w:val="single" w:sz="6" w:space="0" w:color="000000"/>
            </w:tcBorders>
          </w:tcPr>
          <w:p w14:paraId="020714F4" w14:textId="77777777" w:rsidR="00A34883" w:rsidRDefault="00A34883" w:rsidP="00A34883">
            <w:pPr>
              <w:spacing w:after="0" w:line="240" w:lineRule="auto"/>
            </w:pPr>
          </w:p>
        </w:tc>
        <w:tc>
          <w:tcPr>
            <w:tcW w:w="3882" w:type="dxa"/>
            <w:tcBorders>
              <w:top w:val="single" w:sz="6" w:space="0" w:color="000000"/>
              <w:left w:val="single" w:sz="6" w:space="0" w:color="000000"/>
              <w:bottom w:val="single" w:sz="6" w:space="0" w:color="000000"/>
              <w:right w:val="single" w:sz="6" w:space="0" w:color="000000"/>
            </w:tcBorders>
          </w:tcPr>
          <w:p w14:paraId="64BB7E86" w14:textId="77777777" w:rsidR="00A34883" w:rsidRDefault="00A34883" w:rsidP="00A34883">
            <w:pPr>
              <w:spacing w:after="0" w:line="240" w:lineRule="auto"/>
            </w:pPr>
          </w:p>
        </w:tc>
      </w:tr>
      <w:tr w:rsidR="00A34883" w14:paraId="3AB5BB01"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61BDB76D" w14:textId="01A0B087" w:rsidR="00A34883" w:rsidRDefault="00A34883" w:rsidP="00A34883">
            <w:pPr>
              <w:spacing w:after="0" w:line="240" w:lineRule="auto"/>
            </w:pPr>
            <w:r>
              <w:t>13.1.6 Speech to speech relay services</w:t>
            </w:r>
          </w:p>
        </w:tc>
        <w:tc>
          <w:tcPr>
            <w:tcW w:w="3896" w:type="dxa"/>
            <w:tcBorders>
              <w:top w:val="single" w:sz="6" w:space="0" w:color="000000"/>
              <w:left w:val="single" w:sz="6" w:space="0" w:color="000000"/>
              <w:bottom w:val="single" w:sz="6" w:space="0" w:color="000000"/>
              <w:right w:val="single" w:sz="6" w:space="0" w:color="000000"/>
            </w:tcBorders>
          </w:tcPr>
          <w:p w14:paraId="4632B287" w14:textId="77777777" w:rsidR="00A34883" w:rsidRDefault="00A34883" w:rsidP="00A34883">
            <w:pPr>
              <w:spacing w:after="0" w:line="240" w:lineRule="auto"/>
            </w:pPr>
          </w:p>
        </w:tc>
        <w:tc>
          <w:tcPr>
            <w:tcW w:w="3882" w:type="dxa"/>
            <w:tcBorders>
              <w:top w:val="single" w:sz="6" w:space="0" w:color="000000"/>
              <w:left w:val="single" w:sz="6" w:space="0" w:color="000000"/>
              <w:bottom w:val="single" w:sz="6" w:space="0" w:color="000000"/>
              <w:right w:val="single" w:sz="6" w:space="0" w:color="000000"/>
            </w:tcBorders>
          </w:tcPr>
          <w:p w14:paraId="21F7CE65" w14:textId="06D283CC" w:rsidR="00A34883" w:rsidRDefault="00A34883" w:rsidP="00A34883">
            <w:pPr>
              <w:spacing w:after="0" w:line="240" w:lineRule="auto"/>
            </w:pPr>
          </w:p>
        </w:tc>
      </w:tr>
      <w:tr w:rsidR="00A34883" w14:paraId="6A31BDDD"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68D3E5AF" w14:textId="15021959" w:rsidR="00A34883" w:rsidRDefault="00A34883" w:rsidP="00A34883">
            <w:pPr>
              <w:spacing w:after="0" w:line="240" w:lineRule="auto"/>
            </w:pPr>
            <w:r>
              <w:t>13.2 Access to relay services</w:t>
            </w:r>
          </w:p>
        </w:tc>
        <w:tc>
          <w:tcPr>
            <w:tcW w:w="3896" w:type="dxa"/>
            <w:tcBorders>
              <w:top w:val="single" w:sz="6" w:space="0" w:color="000000"/>
              <w:left w:val="single" w:sz="6" w:space="0" w:color="000000"/>
              <w:bottom w:val="single" w:sz="6" w:space="0" w:color="000000"/>
              <w:right w:val="single" w:sz="6" w:space="0" w:color="000000"/>
            </w:tcBorders>
          </w:tcPr>
          <w:p w14:paraId="241F5FFD" w14:textId="377D8C80" w:rsidR="00A34883" w:rsidRDefault="00A34883" w:rsidP="00A34883">
            <w:pPr>
              <w:spacing w:after="0" w:line="240" w:lineRule="auto"/>
            </w:pPr>
          </w:p>
        </w:tc>
        <w:tc>
          <w:tcPr>
            <w:tcW w:w="3882" w:type="dxa"/>
            <w:tcBorders>
              <w:top w:val="single" w:sz="6" w:space="0" w:color="000000"/>
              <w:left w:val="single" w:sz="6" w:space="0" w:color="000000"/>
              <w:bottom w:val="single" w:sz="6" w:space="0" w:color="000000"/>
              <w:right w:val="single" w:sz="6" w:space="0" w:color="000000"/>
            </w:tcBorders>
          </w:tcPr>
          <w:p w14:paraId="62B23896" w14:textId="5516EDAB" w:rsidR="00A34883" w:rsidRDefault="00A34883" w:rsidP="00A34883">
            <w:pPr>
              <w:spacing w:after="0" w:line="240" w:lineRule="auto"/>
            </w:pPr>
          </w:p>
        </w:tc>
      </w:tr>
      <w:tr w:rsidR="00A34883" w14:paraId="31F6F66F" w14:textId="77777777" w:rsidTr="00D62573">
        <w:trPr>
          <w:trHeight w:val="302"/>
        </w:trPr>
        <w:tc>
          <w:tcPr>
            <w:tcW w:w="6652" w:type="dxa"/>
            <w:tcBorders>
              <w:top w:val="single" w:sz="6" w:space="0" w:color="000000"/>
              <w:left w:val="single" w:sz="6" w:space="0" w:color="000000"/>
              <w:bottom w:val="single" w:sz="6" w:space="0" w:color="000000"/>
              <w:right w:val="single" w:sz="6" w:space="0" w:color="000000"/>
            </w:tcBorders>
          </w:tcPr>
          <w:p w14:paraId="13D69D0A" w14:textId="01ADB2AB" w:rsidR="00A34883" w:rsidRDefault="00A34883" w:rsidP="00A34883">
            <w:pPr>
              <w:spacing w:after="0" w:line="240" w:lineRule="auto"/>
            </w:pPr>
            <w:r>
              <w:t>13.3 Access to emergency services</w:t>
            </w:r>
          </w:p>
        </w:tc>
        <w:tc>
          <w:tcPr>
            <w:tcW w:w="3896" w:type="dxa"/>
            <w:tcBorders>
              <w:top w:val="single" w:sz="6" w:space="0" w:color="000000"/>
              <w:left w:val="single" w:sz="6" w:space="0" w:color="000000"/>
              <w:bottom w:val="single" w:sz="6" w:space="0" w:color="000000"/>
              <w:right w:val="single" w:sz="6" w:space="0" w:color="000000"/>
            </w:tcBorders>
          </w:tcPr>
          <w:p w14:paraId="2B534F97" w14:textId="77777777" w:rsidR="00A34883" w:rsidRDefault="00A34883" w:rsidP="00A34883">
            <w:pPr>
              <w:spacing w:after="0" w:line="240" w:lineRule="auto"/>
            </w:pPr>
          </w:p>
        </w:tc>
        <w:tc>
          <w:tcPr>
            <w:tcW w:w="3882" w:type="dxa"/>
            <w:tcBorders>
              <w:top w:val="single" w:sz="6" w:space="0" w:color="000000"/>
              <w:left w:val="single" w:sz="6" w:space="0" w:color="000000"/>
              <w:bottom w:val="single" w:sz="6" w:space="0" w:color="000000"/>
              <w:right w:val="single" w:sz="6" w:space="0" w:color="000000"/>
            </w:tcBorders>
          </w:tcPr>
          <w:p w14:paraId="36212E38" w14:textId="77777777" w:rsidR="00A34883" w:rsidRDefault="00A34883" w:rsidP="00A34883">
            <w:pPr>
              <w:spacing w:after="0" w:line="240" w:lineRule="auto"/>
            </w:pPr>
          </w:p>
        </w:tc>
      </w:tr>
    </w:tbl>
    <w:p w14:paraId="00000B08" w14:textId="77777777" w:rsidR="00EE52D0" w:rsidRDefault="00EE52D0">
      <w:pPr>
        <w:spacing w:after="0" w:line="240" w:lineRule="auto"/>
        <w:rPr>
          <w:rFonts w:ascii="Arial" w:eastAsia="Arial" w:hAnsi="Arial" w:cs="Arial"/>
          <w:sz w:val="24"/>
          <w:szCs w:val="24"/>
        </w:rPr>
      </w:pPr>
    </w:p>
    <w:p w14:paraId="00000B09" w14:textId="77777777" w:rsidR="00EE52D0" w:rsidRDefault="00000000">
      <w:pPr>
        <w:pStyle w:val="Heading2"/>
      </w:pPr>
      <w:bookmarkStart w:id="48" w:name="_heading=h.1v1yuxt" w:colFirst="0" w:colLast="0"/>
      <w:bookmarkStart w:id="49" w:name="_Toc187088717"/>
      <w:bookmarkEnd w:id="48"/>
      <w:r>
        <w:t>Legal Disclaimer (Company)</w:t>
      </w:r>
      <w:bookmarkEnd w:id="49"/>
    </w:p>
    <w:p w14:paraId="00000B0A" w14:textId="77777777" w:rsidR="00EE52D0" w:rsidRDefault="00000000">
      <w:pPr>
        <w:rPr>
          <w:rFonts w:ascii="Arial" w:eastAsia="Arial" w:hAnsi="Arial" w:cs="Arial"/>
        </w:rPr>
      </w:pPr>
      <w:r>
        <w:rPr>
          <w:rFonts w:ascii="Arial" w:eastAsia="Arial" w:hAnsi="Arial" w:cs="Arial"/>
          <w:i/>
          <w:color w:val="000000"/>
          <w:sz w:val="24"/>
          <w:szCs w:val="24"/>
        </w:rPr>
        <w:t>Include your company legal disclaimer here, if needed.</w:t>
      </w:r>
    </w:p>
    <w:sectPr w:rsidR="00EE52D0">
      <w:headerReference w:type="even" r:id="rId161"/>
      <w:headerReference w:type="default" r:id="rId162"/>
      <w:footerReference w:type="even" r:id="rId163"/>
      <w:footerReference w:type="default" r:id="rId164"/>
      <w:headerReference w:type="first" r:id="rId165"/>
      <w:footerReference w:type="first" r:id="rId166"/>
      <w:pgSz w:w="15840" w:h="12240" w:orient="landscape"/>
      <w:pgMar w:top="720" w:right="720" w:bottom="720" w:left="720" w:header="720" w:footer="3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52307" w14:textId="77777777" w:rsidR="00D053CF" w:rsidRDefault="00D053CF">
      <w:pPr>
        <w:spacing w:after="0" w:line="240" w:lineRule="auto"/>
      </w:pPr>
      <w:r>
        <w:separator/>
      </w:r>
    </w:p>
  </w:endnote>
  <w:endnote w:type="continuationSeparator" w:id="0">
    <w:p w14:paraId="0F153774" w14:textId="77777777" w:rsidR="00D053CF" w:rsidRDefault="00D05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502040504020204"/>
    <w:charset w:val="00"/>
    <w:family w:val="swiss"/>
    <w:pitch w:val="variable"/>
    <w:sig w:usb0="E00082FF" w:usb1="4000205F" w:usb2="08000029"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B0E" w14:textId="4354647B" w:rsidR="00EE52D0" w:rsidRDefault="00000000">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9134CD">
      <w:rPr>
        <w:b/>
        <w:noProof/>
        <w:color w:val="000000"/>
        <w:sz w:val="24"/>
        <w:szCs w:val="24"/>
      </w:rPr>
      <w:t>2</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9134CD">
      <w:rPr>
        <w:b/>
        <w:noProof/>
        <w:color w:val="000000"/>
        <w:sz w:val="24"/>
        <w:szCs w:val="24"/>
      </w:rPr>
      <w:t>3</w:t>
    </w:r>
    <w:r>
      <w:rPr>
        <w:b/>
        <w:color w:val="00000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B0F" w14:textId="35C323E0" w:rsidR="00EE52D0" w:rsidRDefault="00000000">
    <w:pPr>
      <w:pBdr>
        <w:top w:val="nil"/>
        <w:left w:val="nil"/>
        <w:bottom w:val="nil"/>
        <w:right w:val="nil"/>
        <w:between w:val="nil"/>
      </w:pBdr>
      <w:tabs>
        <w:tab w:val="center" w:pos="4680"/>
        <w:tab w:val="right" w:pos="9360"/>
      </w:tabs>
      <w:rPr>
        <w:color w:val="000000"/>
      </w:rPr>
    </w:pPr>
    <w:r>
      <w:rPr>
        <w:color w:val="000000"/>
      </w:rPr>
      <w:tab/>
      <w:t xml:space="preserve">Page </w:t>
    </w:r>
    <w:r>
      <w:rPr>
        <w:b/>
        <w:color w:val="000000"/>
      </w:rPr>
      <w:fldChar w:fldCharType="begin"/>
    </w:r>
    <w:r>
      <w:rPr>
        <w:b/>
        <w:color w:val="000000"/>
      </w:rPr>
      <w:instrText>PAGE</w:instrText>
    </w:r>
    <w:r>
      <w:rPr>
        <w:b/>
        <w:color w:val="000000"/>
      </w:rPr>
      <w:fldChar w:fldCharType="separate"/>
    </w:r>
    <w:r w:rsidR="009134CD">
      <w:rPr>
        <w:b/>
        <w:noProof/>
        <w:color w:val="000000"/>
      </w:rPr>
      <w:t>1</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9134CD">
      <w:rPr>
        <w:b/>
        <w:noProof/>
        <w:color w:val="000000"/>
      </w:rPr>
      <w:t>2</w:t>
    </w:r>
    <w:r>
      <w:rPr>
        <w:b/>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B10" w14:textId="77777777" w:rsidR="00EE52D0" w:rsidRDefault="00EE52D0">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B11" w14:textId="0F33D938" w:rsidR="00EE52D0" w:rsidRDefault="00000000">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9134CD">
      <w:rPr>
        <w:b/>
        <w:noProof/>
        <w:color w:val="000000"/>
        <w:sz w:val="24"/>
        <w:szCs w:val="24"/>
      </w:rPr>
      <w:t>12</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9134CD">
      <w:rPr>
        <w:b/>
        <w:noProof/>
        <w:color w:val="000000"/>
        <w:sz w:val="24"/>
        <w:szCs w:val="24"/>
      </w:rPr>
      <w:t>13</w:t>
    </w:r>
    <w:r>
      <w:rPr>
        <w:b/>
        <w:color w:val="000000"/>
        <w:sz w:val="24"/>
        <w:szCs w:val="24"/>
      </w:rPr>
      <w:fldChar w:fldCharType="end"/>
    </w:r>
  </w:p>
  <w:p w14:paraId="00000B12" w14:textId="77777777" w:rsidR="00EE52D0" w:rsidRDefault="00EE52D0">
    <w:pPr>
      <w:pBdr>
        <w:top w:val="nil"/>
        <w:left w:val="nil"/>
        <w:bottom w:val="nil"/>
        <w:right w:val="nil"/>
        <w:between w:val="nil"/>
      </w:pBdr>
      <w:tabs>
        <w:tab w:val="center" w:pos="4680"/>
        <w:tab w:val="right" w:pos="9360"/>
      </w:tabs>
      <w:jc w:val="center"/>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B13" w14:textId="77777777" w:rsidR="00EE52D0" w:rsidRDefault="00000000">
    <w:pPr>
      <w:spacing w:after="0" w:line="240" w:lineRule="auto"/>
      <w:rPr>
        <w:rFonts w:ascii="Arial" w:eastAsia="Arial" w:hAnsi="Arial" w:cs="Arial"/>
        <w:b/>
        <w:sz w:val="24"/>
        <w:szCs w:val="24"/>
      </w:rPr>
    </w:pPr>
    <w:r>
      <w:rPr>
        <w:rFonts w:ascii="Arial" w:eastAsia="Arial" w:hAnsi="Arial" w:cs="Arial"/>
        <w:b/>
        <w:sz w:val="24"/>
        <w:szCs w:val="24"/>
      </w:rPr>
      <w:t>__________________________________</w:t>
    </w:r>
  </w:p>
  <w:p w14:paraId="00000B14" w14:textId="7ACD0B80" w:rsidR="00EE52D0" w:rsidRDefault="00000000">
    <w:pPr>
      <w:pBdr>
        <w:top w:val="nil"/>
        <w:left w:val="nil"/>
        <w:bottom w:val="nil"/>
        <w:right w:val="nil"/>
        <w:between w:val="nil"/>
      </w:pBdr>
      <w:tabs>
        <w:tab w:val="center" w:pos="4680"/>
        <w:tab w:val="right" w:pos="9360"/>
      </w:tabs>
      <w:rPr>
        <w:color w:val="000000"/>
      </w:rPr>
    </w:pPr>
    <w:r>
      <w:rPr>
        <w:color w:val="000000"/>
      </w:rPr>
      <w:t>“Voluntary Product Accessibility Template” and “VPAT” are registered</w:t>
    </w:r>
    <w:r>
      <w:rPr>
        <w:color w:val="000000"/>
      </w:rPr>
      <w:br/>
      <w:t>service marks of the Information Technology Industry Council (ITI)</w:t>
    </w:r>
    <w:r>
      <w:rPr>
        <w:color w:val="000000"/>
      </w:rPr>
      <w:tab/>
      <w:t xml:space="preserve">Page </w:t>
    </w:r>
    <w:r>
      <w:rPr>
        <w:b/>
        <w:color w:val="000000"/>
      </w:rPr>
      <w:fldChar w:fldCharType="begin"/>
    </w:r>
    <w:r>
      <w:rPr>
        <w:b/>
        <w:color w:val="000000"/>
      </w:rPr>
      <w:instrText>PAGE</w:instrText>
    </w:r>
    <w:r>
      <w:rPr>
        <w:b/>
        <w:color w:val="000000"/>
      </w:rPr>
      <w:fldChar w:fldCharType="separate"/>
    </w:r>
    <w:r w:rsidR="009134CD">
      <w:rPr>
        <w:b/>
        <w:noProof/>
        <w:color w:val="000000"/>
      </w:rPr>
      <w:t>11</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9134CD">
      <w:rPr>
        <w:b/>
        <w:noProof/>
        <w:color w:val="000000"/>
      </w:rPr>
      <w:t>12</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E05CC" w14:textId="77777777" w:rsidR="00D053CF" w:rsidRDefault="00D053CF">
      <w:pPr>
        <w:spacing w:after="0" w:line="240" w:lineRule="auto"/>
      </w:pPr>
      <w:r>
        <w:separator/>
      </w:r>
    </w:p>
  </w:footnote>
  <w:footnote w:type="continuationSeparator" w:id="0">
    <w:p w14:paraId="08F3BD89" w14:textId="77777777" w:rsidR="00D053CF" w:rsidRDefault="00D05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B0B" w14:textId="77777777" w:rsidR="00EE52D0" w:rsidRDefault="00EE52D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B0C" w14:textId="77777777" w:rsidR="00EE52D0" w:rsidRDefault="00EE52D0">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B0D" w14:textId="77777777" w:rsidR="00EE52D0" w:rsidRDefault="00EE52D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743"/>
    <w:multiLevelType w:val="multilevel"/>
    <w:tmpl w:val="153C20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372C9A"/>
    <w:multiLevelType w:val="multilevel"/>
    <w:tmpl w:val="806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A7302B"/>
    <w:multiLevelType w:val="multilevel"/>
    <w:tmpl w:val="43B876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F3E761C"/>
    <w:multiLevelType w:val="hybridMultilevel"/>
    <w:tmpl w:val="A6FA55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E15961"/>
    <w:multiLevelType w:val="multilevel"/>
    <w:tmpl w:val="648CE4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2033415"/>
    <w:multiLevelType w:val="hybridMultilevel"/>
    <w:tmpl w:val="6C88F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715072"/>
    <w:multiLevelType w:val="multilevel"/>
    <w:tmpl w:val="E68C10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6CB11D4"/>
    <w:multiLevelType w:val="multilevel"/>
    <w:tmpl w:val="2EF8275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81C2236"/>
    <w:multiLevelType w:val="multilevel"/>
    <w:tmpl w:val="790E68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8702D86"/>
    <w:multiLevelType w:val="multilevel"/>
    <w:tmpl w:val="4EC443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8B34910"/>
    <w:multiLevelType w:val="multilevel"/>
    <w:tmpl w:val="629668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ABC5F78"/>
    <w:multiLevelType w:val="multilevel"/>
    <w:tmpl w:val="9C222B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E7E7DB3"/>
    <w:multiLevelType w:val="hybridMultilevel"/>
    <w:tmpl w:val="1C44B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577EC1"/>
    <w:multiLevelType w:val="multilevel"/>
    <w:tmpl w:val="EBB2BC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5CF2520"/>
    <w:multiLevelType w:val="multilevel"/>
    <w:tmpl w:val="01184B4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5" w15:restartNumberingAfterBreak="0">
    <w:nsid w:val="2A8B5D1F"/>
    <w:multiLevelType w:val="multilevel"/>
    <w:tmpl w:val="693A70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1B5DB1"/>
    <w:multiLevelType w:val="multilevel"/>
    <w:tmpl w:val="56F8D8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B395ED6"/>
    <w:multiLevelType w:val="multilevel"/>
    <w:tmpl w:val="F2D8E8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D392645"/>
    <w:multiLevelType w:val="multilevel"/>
    <w:tmpl w:val="C8A63E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E0F24A0"/>
    <w:multiLevelType w:val="multilevel"/>
    <w:tmpl w:val="91AAB2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FAD3AF1"/>
    <w:multiLevelType w:val="multilevel"/>
    <w:tmpl w:val="FC16A4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5FD6574"/>
    <w:multiLevelType w:val="multilevel"/>
    <w:tmpl w:val="D31EC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B463467"/>
    <w:multiLevelType w:val="hybridMultilevel"/>
    <w:tmpl w:val="30B04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ED2D4F"/>
    <w:multiLevelType w:val="multilevel"/>
    <w:tmpl w:val="D22A16D0"/>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24" w15:restartNumberingAfterBreak="0">
    <w:nsid w:val="3BFD1616"/>
    <w:multiLevelType w:val="multilevel"/>
    <w:tmpl w:val="009CB0F2"/>
    <w:lvl w:ilvl="0">
      <w:start w:val="1"/>
      <w:numFmt w:val="bullet"/>
      <w:lvlText w:val="●"/>
      <w:lvlJc w:val="left"/>
      <w:pPr>
        <w:ind w:left="3581" w:hanging="360"/>
      </w:pPr>
      <w:rPr>
        <w:rFonts w:ascii="Noto Sans Symbols" w:eastAsia="Noto Sans Symbols" w:hAnsi="Noto Sans Symbols" w:cs="Noto Sans Symbols"/>
      </w:rPr>
    </w:lvl>
    <w:lvl w:ilvl="1">
      <w:start w:val="1"/>
      <w:numFmt w:val="bullet"/>
      <w:lvlText w:val="o"/>
      <w:lvlJc w:val="left"/>
      <w:pPr>
        <w:ind w:left="4301" w:hanging="360"/>
      </w:pPr>
      <w:rPr>
        <w:rFonts w:ascii="Courier New" w:eastAsia="Courier New" w:hAnsi="Courier New" w:cs="Courier New"/>
      </w:rPr>
    </w:lvl>
    <w:lvl w:ilvl="2">
      <w:start w:val="1"/>
      <w:numFmt w:val="bullet"/>
      <w:lvlText w:val="▪"/>
      <w:lvlJc w:val="left"/>
      <w:pPr>
        <w:ind w:left="5021" w:hanging="360"/>
      </w:pPr>
      <w:rPr>
        <w:rFonts w:ascii="Noto Sans Symbols" w:eastAsia="Noto Sans Symbols" w:hAnsi="Noto Sans Symbols" w:cs="Noto Sans Symbols"/>
      </w:rPr>
    </w:lvl>
    <w:lvl w:ilvl="3">
      <w:start w:val="1"/>
      <w:numFmt w:val="bullet"/>
      <w:lvlText w:val="●"/>
      <w:lvlJc w:val="left"/>
      <w:pPr>
        <w:ind w:left="5741" w:hanging="360"/>
      </w:pPr>
      <w:rPr>
        <w:rFonts w:ascii="Noto Sans Symbols" w:eastAsia="Noto Sans Symbols" w:hAnsi="Noto Sans Symbols" w:cs="Noto Sans Symbols"/>
      </w:rPr>
    </w:lvl>
    <w:lvl w:ilvl="4">
      <w:start w:val="1"/>
      <w:numFmt w:val="bullet"/>
      <w:lvlText w:val="o"/>
      <w:lvlJc w:val="left"/>
      <w:pPr>
        <w:ind w:left="6461" w:hanging="360"/>
      </w:pPr>
      <w:rPr>
        <w:rFonts w:ascii="Courier New" w:eastAsia="Courier New" w:hAnsi="Courier New" w:cs="Courier New"/>
      </w:rPr>
    </w:lvl>
    <w:lvl w:ilvl="5">
      <w:start w:val="1"/>
      <w:numFmt w:val="bullet"/>
      <w:lvlText w:val="▪"/>
      <w:lvlJc w:val="left"/>
      <w:pPr>
        <w:ind w:left="7181" w:hanging="360"/>
      </w:pPr>
      <w:rPr>
        <w:rFonts w:ascii="Noto Sans Symbols" w:eastAsia="Noto Sans Symbols" w:hAnsi="Noto Sans Symbols" w:cs="Noto Sans Symbols"/>
      </w:rPr>
    </w:lvl>
    <w:lvl w:ilvl="6">
      <w:start w:val="1"/>
      <w:numFmt w:val="bullet"/>
      <w:lvlText w:val="●"/>
      <w:lvlJc w:val="left"/>
      <w:pPr>
        <w:ind w:left="7901" w:hanging="360"/>
      </w:pPr>
      <w:rPr>
        <w:rFonts w:ascii="Noto Sans Symbols" w:eastAsia="Noto Sans Symbols" w:hAnsi="Noto Sans Symbols" w:cs="Noto Sans Symbols"/>
      </w:rPr>
    </w:lvl>
    <w:lvl w:ilvl="7">
      <w:start w:val="1"/>
      <w:numFmt w:val="bullet"/>
      <w:lvlText w:val="o"/>
      <w:lvlJc w:val="left"/>
      <w:pPr>
        <w:ind w:left="8621" w:hanging="360"/>
      </w:pPr>
      <w:rPr>
        <w:rFonts w:ascii="Courier New" w:eastAsia="Courier New" w:hAnsi="Courier New" w:cs="Courier New"/>
      </w:rPr>
    </w:lvl>
    <w:lvl w:ilvl="8">
      <w:start w:val="1"/>
      <w:numFmt w:val="bullet"/>
      <w:lvlText w:val="▪"/>
      <w:lvlJc w:val="left"/>
      <w:pPr>
        <w:ind w:left="9341" w:hanging="360"/>
      </w:pPr>
      <w:rPr>
        <w:rFonts w:ascii="Noto Sans Symbols" w:eastAsia="Noto Sans Symbols" w:hAnsi="Noto Sans Symbols" w:cs="Noto Sans Symbols"/>
      </w:rPr>
    </w:lvl>
  </w:abstractNum>
  <w:abstractNum w:abstractNumId="25" w15:restartNumberingAfterBreak="0">
    <w:nsid w:val="3ECC464D"/>
    <w:multiLevelType w:val="multilevel"/>
    <w:tmpl w:val="64E050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FAB35DE"/>
    <w:multiLevelType w:val="multilevel"/>
    <w:tmpl w:val="A0847A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19B1CE1"/>
    <w:multiLevelType w:val="multilevel"/>
    <w:tmpl w:val="4CF4AE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55C10ED"/>
    <w:multiLevelType w:val="multilevel"/>
    <w:tmpl w:val="0D142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CF35414"/>
    <w:multiLevelType w:val="multilevel"/>
    <w:tmpl w:val="77488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E5C54A8"/>
    <w:multiLevelType w:val="multilevel"/>
    <w:tmpl w:val="E6B8C9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16A266D"/>
    <w:multiLevelType w:val="multilevel"/>
    <w:tmpl w:val="834EBDE4"/>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2" w15:restartNumberingAfterBreak="0">
    <w:nsid w:val="51E6282E"/>
    <w:multiLevelType w:val="multilevel"/>
    <w:tmpl w:val="444455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BF334CD"/>
    <w:multiLevelType w:val="multilevel"/>
    <w:tmpl w:val="99FA8AA6"/>
    <w:lvl w:ilvl="0">
      <w:start w:val="5"/>
      <w:numFmt w:val="decimal"/>
      <w:lvlText w:val="8."/>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6A78483F"/>
    <w:multiLevelType w:val="multilevel"/>
    <w:tmpl w:val="AA2E214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5" w15:restartNumberingAfterBreak="0">
    <w:nsid w:val="6E336407"/>
    <w:multiLevelType w:val="hybridMultilevel"/>
    <w:tmpl w:val="4C6E6B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E4E6D06"/>
    <w:multiLevelType w:val="multilevel"/>
    <w:tmpl w:val="99F02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F45791F"/>
    <w:multiLevelType w:val="multilevel"/>
    <w:tmpl w:val="CD023C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5673247"/>
    <w:multiLevelType w:val="multilevel"/>
    <w:tmpl w:val="1154400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15:restartNumberingAfterBreak="0">
    <w:nsid w:val="77636009"/>
    <w:multiLevelType w:val="multilevel"/>
    <w:tmpl w:val="F648D4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8745879"/>
    <w:multiLevelType w:val="multilevel"/>
    <w:tmpl w:val="DD5A59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53968260">
    <w:abstractNumId w:val="11"/>
  </w:num>
  <w:num w:numId="2" w16cid:durableId="1491824132">
    <w:abstractNumId w:val="13"/>
  </w:num>
  <w:num w:numId="3" w16cid:durableId="80152726">
    <w:abstractNumId w:val="18"/>
  </w:num>
  <w:num w:numId="4" w16cid:durableId="1515917467">
    <w:abstractNumId w:val="21"/>
  </w:num>
  <w:num w:numId="5" w16cid:durableId="944384926">
    <w:abstractNumId w:val="26"/>
  </w:num>
  <w:num w:numId="6" w16cid:durableId="1266842248">
    <w:abstractNumId w:val="1"/>
  </w:num>
  <w:num w:numId="7" w16cid:durableId="2089419988">
    <w:abstractNumId w:val="20"/>
  </w:num>
  <w:num w:numId="8" w16cid:durableId="509372267">
    <w:abstractNumId w:val="27"/>
  </w:num>
  <w:num w:numId="9" w16cid:durableId="182860126">
    <w:abstractNumId w:val="39"/>
  </w:num>
  <w:num w:numId="10" w16cid:durableId="700589348">
    <w:abstractNumId w:val="9"/>
  </w:num>
  <w:num w:numId="11" w16cid:durableId="1840271532">
    <w:abstractNumId w:val="8"/>
  </w:num>
  <w:num w:numId="12" w16cid:durableId="824660789">
    <w:abstractNumId w:val="29"/>
  </w:num>
  <w:num w:numId="13" w16cid:durableId="1534615278">
    <w:abstractNumId w:val="36"/>
  </w:num>
  <w:num w:numId="14" w16cid:durableId="103892889">
    <w:abstractNumId w:val="17"/>
  </w:num>
  <w:num w:numId="15" w16cid:durableId="3483869">
    <w:abstractNumId w:val="40"/>
  </w:num>
  <w:num w:numId="16" w16cid:durableId="246116234">
    <w:abstractNumId w:val="16"/>
  </w:num>
  <w:num w:numId="17" w16cid:durableId="19938802">
    <w:abstractNumId w:val="33"/>
  </w:num>
  <w:num w:numId="18" w16cid:durableId="1218860229">
    <w:abstractNumId w:val="34"/>
  </w:num>
  <w:num w:numId="19" w16cid:durableId="1631088906">
    <w:abstractNumId w:val="23"/>
  </w:num>
  <w:num w:numId="20" w16cid:durableId="1559248113">
    <w:abstractNumId w:val="24"/>
  </w:num>
  <w:num w:numId="21" w16cid:durableId="972295180">
    <w:abstractNumId w:val="14"/>
  </w:num>
  <w:num w:numId="22" w16cid:durableId="520164706">
    <w:abstractNumId w:val="19"/>
  </w:num>
  <w:num w:numId="23" w16cid:durableId="436370868">
    <w:abstractNumId w:val="38"/>
  </w:num>
  <w:num w:numId="24" w16cid:durableId="1069107870">
    <w:abstractNumId w:val="7"/>
  </w:num>
  <w:num w:numId="25" w16cid:durableId="882403778">
    <w:abstractNumId w:val="32"/>
  </w:num>
  <w:num w:numId="26" w16cid:durableId="1830638231">
    <w:abstractNumId w:val="2"/>
  </w:num>
  <w:num w:numId="27" w16cid:durableId="222914328">
    <w:abstractNumId w:val="10"/>
  </w:num>
  <w:num w:numId="28" w16cid:durableId="1905723128">
    <w:abstractNumId w:val="30"/>
  </w:num>
  <w:num w:numId="29" w16cid:durableId="84306419">
    <w:abstractNumId w:val="37"/>
  </w:num>
  <w:num w:numId="30" w16cid:durableId="909123457">
    <w:abstractNumId w:val="4"/>
  </w:num>
  <w:num w:numId="31" w16cid:durableId="2086880680">
    <w:abstractNumId w:val="6"/>
  </w:num>
  <w:num w:numId="32" w16cid:durableId="1331105423">
    <w:abstractNumId w:val="25"/>
  </w:num>
  <w:num w:numId="33" w16cid:durableId="496306845">
    <w:abstractNumId w:val="0"/>
  </w:num>
  <w:num w:numId="34" w16cid:durableId="753624359">
    <w:abstractNumId w:val="15"/>
  </w:num>
  <w:num w:numId="35" w16cid:durableId="11516783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10644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91838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10316936">
    <w:abstractNumId w:val="12"/>
  </w:num>
  <w:num w:numId="39" w16cid:durableId="1278754622">
    <w:abstractNumId w:val="35"/>
  </w:num>
  <w:num w:numId="40" w16cid:durableId="912203781">
    <w:abstractNumId w:val="5"/>
  </w:num>
  <w:num w:numId="41" w16cid:durableId="652415890">
    <w:abstractNumId w:val="31"/>
  </w:num>
  <w:num w:numId="42" w16cid:durableId="946159609">
    <w:abstractNumId w:val="28"/>
  </w:num>
  <w:num w:numId="43" w16cid:durableId="960182439">
    <w:abstractNumId w:val="3"/>
  </w:num>
  <w:num w:numId="44" w16cid:durableId="16586550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2D0"/>
    <w:rsid w:val="00012926"/>
    <w:rsid w:val="00016DA4"/>
    <w:rsid w:val="00025871"/>
    <w:rsid w:val="00047ACB"/>
    <w:rsid w:val="000C015C"/>
    <w:rsid w:val="000D5B24"/>
    <w:rsid w:val="000E287B"/>
    <w:rsid w:val="00136934"/>
    <w:rsid w:val="00187367"/>
    <w:rsid w:val="001C2B52"/>
    <w:rsid w:val="001E2958"/>
    <w:rsid w:val="001E44DF"/>
    <w:rsid w:val="002460F5"/>
    <w:rsid w:val="00251190"/>
    <w:rsid w:val="002770DE"/>
    <w:rsid w:val="002F2910"/>
    <w:rsid w:val="003423E6"/>
    <w:rsid w:val="00376586"/>
    <w:rsid w:val="00394117"/>
    <w:rsid w:val="003C2728"/>
    <w:rsid w:val="003C56C1"/>
    <w:rsid w:val="003D2487"/>
    <w:rsid w:val="00440C8F"/>
    <w:rsid w:val="00442872"/>
    <w:rsid w:val="004A7F29"/>
    <w:rsid w:val="004E7A93"/>
    <w:rsid w:val="005134A3"/>
    <w:rsid w:val="00544908"/>
    <w:rsid w:val="00571CC7"/>
    <w:rsid w:val="00577821"/>
    <w:rsid w:val="005A2B4E"/>
    <w:rsid w:val="005F0054"/>
    <w:rsid w:val="00604F01"/>
    <w:rsid w:val="0063402D"/>
    <w:rsid w:val="00652064"/>
    <w:rsid w:val="00657237"/>
    <w:rsid w:val="00693B4B"/>
    <w:rsid w:val="00696141"/>
    <w:rsid w:val="006A5982"/>
    <w:rsid w:val="006B0666"/>
    <w:rsid w:val="007428AA"/>
    <w:rsid w:val="007547DB"/>
    <w:rsid w:val="00756508"/>
    <w:rsid w:val="00785391"/>
    <w:rsid w:val="007D3314"/>
    <w:rsid w:val="00852C64"/>
    <w:rsid w:val="008949AE"/>
    <w:rsid w:val="00895D1F"/>
    <w:rsid w:val="008B7F89"/>
    <w:rsid w:val="008C23B1"/>
    <w:rsid w:val="008E442D"/>
    <w:rsid w:val="0090507E"/>
    <w:rsid w:val="009134CD"/>
    <w:rsid w:val="00A26ECC"/>
    <w:rsid w:val="00A34883"/>
    <w:rsid w:val="00A35C8F"/>
    <w:rsid w:val="00A907DB"/>
    <w:rsid w:val="00A9503A"/>
    <w:rsid w:val="00AD457C"/>
    <w:rsid w:val="00B1326A"/>
    <w:rsid w:val="00B248CB"/>
    <w:rsid w:val="00B26D33"/>
    <w:rsid w:val="00B40412"/>
    <w:rsid w:val="00BA65FC"/>
    <w:rsid w:val="00C122DF"/>
    <w:rsid w:val="00D053CF"/>
    <w:rsid w:val="00D61F62"/>
    <w:rsid w:val="00D62573"/>
    <w:rsid w:val="00DA6E9F"/>
    <w:rsid w:val="00DD3201"/>
    <w:rsid w:val="00DE3512"/>
    <w:rsid w:val="00EE52D0"/>
    <w:rsid w:val="00F04312"/>
    <w:rsid w:val="00F50FF9"/>
    <w:rsid w:val="00F9439D"/>
    <w:rsid w:val="00FC06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42E23EC"/>
  <w15:docId w15:val="{DF036C9C-2C06-EF4B-B656-153CB99D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E86"/>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eastAsia="Times New Roman" w:hAnsi="Arial"/>
      <w:b/>
      <w:bCs/>
      <w:kern w:val="36"/>
      <w:sz w:val="36"/>
      <w:szCs w:val="36"/>
      <w:lang w:val="x-none" w:eastAsia="x-none"/>
    </w:rPr>
  </w:style>
  <w:style w:type="paragraph" w:styleId="Heading2">
    <w:name w:val="heading 2"/>
    <w:basedOn w:val="Normal"/>
    <w:link w:val="Heading2Char"/>
    <w:uiPriority w:val="9"/>
    <w:unhideWhenUsed/>
    <w:qFormat/>
    <w:rsid w:val="00FB2A89"/>
    <w:pPr>
      <w:spacing w:before="100" w:beforeAutospacing="1" w:after="100" w:afterAutospacing="1" w:line="240" w:lineRule="auto"/>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unhideWhenUsed/>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semiHidden/>
    <w:unhideWhenUsed/>
    <w:qFormat/>
    <w:rsid w:val="00445D7A"/>
    <w:pPr>
      <w:keepNext/>
      <w:keepLines/>
      <w:spacing w:before="200" w:after="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semiHidden/>
    <w:unhideWhenUsed/>
    <w:qFormat/>
    <w:rsid w:val="00445D7A"/>
    <w:pPr>
      <w:outlineLvl w:val="4"/>
    </w:pPr>
    <w:rPr>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0E2BFB"/>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8932F1"/>
    <w:pPr>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style>
  <w:style w:type="character" w:customStyle="1" w:styleId="UnresolvedMention1">
    <w:name w:val="Unresolved Mention1"/>
    <w:uiPriority w:val="99"/>
    <w:semiHidden/>
    <w:unhideWhenUsed/>
    <w:rsid w:val="00884F11"/>
    <w:rPr>
      <w:color w:val="605E5C"/>
      <w:shd w:val="clear" w:color="auto" w:fill="E1DFDD"/>
    </w:rPr>
  </w:style>
  <w:style w:type="paragraph" w:styleId="Revision">
    <w:name w:val="Revision"/>
    <w:hidden/>
    <w:uiPriority w:val="62"/>
    <w:rsid w:val="008B3F76"/>
  </w:style>
  <w:style w:type="numbering" w:customStyle="1" w:styleId="CurrentList1">
    <w:name w:val="Current List1"/>
    <w:uiPriority w:val="99"/>
    <w:rsid w:val="00467AFF"/>
  </w:style>
  <w:style w:type="numbering" w:customStyle="1" w:styleId="CurrentList2">
    <w:name w:val="Current List2"/>
    <w:uiPriority w:val="99"/>
    <w:rsid w:val="00467AFF"/>
  </w:style>
  <w:style w:type="numbering" w:customStyle="1" w:styleId="CurrentList3">
    <w:name w:val="Current List3"/>
    <w:uiPriority w:val="99"/>
    <w:rsid w:val="00467AFF"/>
  </w:style>
  <w:style w:type="numbering" w:customStyle="1" w:styleId="CurrentList4">
    <w:name w:val="Current List4"/>
    <w:uiPriority w:val="99"/>
    <w:rsid w:val="00467AF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A348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w3.org/TR/WCAG22/" TargetMode="External"/><Relationship Id="rId21" Type="http://schemas.openxmlformats.org/officeDocument/2006/relationships/hyperlink" Target="https://www.w3.org/TR/WCAG21" TargetMode="External"/><Relationship Id="rId42" Type="http://schemas.openxmlformats.org/officeDocument/2006/relationships/hyperlink" Target="http://www.w3.org/TR/WCAG20/" TargetMode="External"/><Relationship Id="rId63" Type="http://schemas.openxmlformats.org/officeDocument/2006/relationships/hyperlink" Target="http://www.w3.org/TR/WCAG20/" TargetMode="External"/><Relationship Id="rId84" Type="http://schemas.openxmlformats.org/officeDocument/2006/relationships/hyperlink" Target="http://www.w3.org/TR/WCAG20/" TargetMode="External"/><Relationship Id="rId138" Type="http://schemas.openxmlformats.org/officeDocument/2006/relationships/hyperlink" Target="https://www.access-board.gov/ict/" TargetMode="External"/><Relationship Id="rId159" Type="http://schemas.openxmlformats.org/officeDocument/2006/relationships/hyperlink" Target="https://www.etsi.org/deliver/etsi_en/301500_301599/301549/03.02.01_60/en_301549v030201p.pdf" TargetMode="External"/><Relationship Id="rId107" Type="http://schemas.openxmlformats.org/officeDocument/2006/relationships/hyperlink" Target="http://www.w3.org/TR/WCAG20/" TargetMode="External"/><Relationship Id="rId11" Type="http://schemas.openxmlformats.org/officeDocument/2006/relationships/endnotes" Target="endnotes.xml"/><Relationship Id="rId32" Type="http://schemas.openxmlformats.org/officeDocument/2006/relationships/hyperlink" Target="http://www.w3.org/TR/2008/REC-WCAG20-20081211" TargetMode="External"/><Relationship Id="rId53" Type="http://schemas.openxmlformats.org/officeDocument/2006/relationships/hyperlink" Target="http://www.w3.org/TR/WCAG20/" TargetMode="External"/><Relationship Id="rId74" Type="http://schemas.openxmlformats.org/officeDocument/2006/relationships/hyperlink" Target="http://www.w3.org/TR/WCAG20/" TargetMode="External"/><Relationship Id="rId128" Type="http://schemas.openxmlformats.org/officeDocument/2006/relationships/hyperlink" Target="https://www.access-board.gov/ict/" TargetMode="External"/><Relationship Id="rId149" Type="http://schemas.openxmlformats.org/officeDocument/2006/relationships/hyperlink" Target="https://www.access-board.gov/ict/" TargetMode="External"/><Relationship Id="rId5" Type="http://schemas.openxmlformats.org/officeDocument/2006/relationships/customXml" Target="../customXml/item5.xml"/><Relationship Id="rId95" Type="http://schemas.openxmlformats.org/officeDocument/2006/relationships/hyperlink" Target="https://www.w3.org/TR/WCAG22/" TargetMode="External"/><Relationship Id="rId160" Type="http://schemas.openxmlformats.org/officeDocument/2006/relationships/hyperlink" Target="https://www.etsi.org/deliver/etsi_en/301500_301599/301549/03.02.01_60/en_301549v030201p.pdf" TargetMode="External"/><Relationship Id="rId22" Type="http://schemas.openxmlformats.org/officeDocument/2006/relationships/hyperlink" Target="https://www.w3.org/TR/WCAG22/" TargetMode="External"/><Relationship Id="rId43" Type="http://schemas.openxmlformats.org/officeDocument/2006/relationships/hyperlink" Target="http://www.w3.org/TR/WCAG20/" TargetMode="External"/><Relationship Id="rId64" Type="http://schemas.openxmlformats.org/officeDocument/2006/relationships/hyperlink" Target="http://www.w3.org/TR/WCAG20/" TargetMode="External"/><Relationship Id="rId118" Type="http://schemas.openxmlformats.org/officeDocument/2006/relationships/hyperlink" Target="https://www.w3.org/TR/WCAG21/" TargetMode="External"/><Relationship Id="rId139" Type="http://schemas.openxmlformats.org/officeDocument/2006/relationships/hyperlink" Target="https://www.access-board.gov/ict/" TargetMode="External"/><Relationship Id="rId85" Type="http://schemas.openxmlformats.org/officeDocument/2006/relationships/hyperlink" Target="http://www.w3.org/TR/WCAG20/" TargetMode="External"/><Relationship Id="rId150" Type="http://schemas.openxmlformats.org/officeDocument/2006/relationships/hyperlink" Target="https://www.access-board.gov/ict/" TargetMode="External"/><Relationship Id="rId12" Type="http://schemas.openxmlformats.org/officeDocument/2006/relationships/hyperlink" Target="http://www.w3.org/TR/2008/REC-WCAG20-20081211" TargetMode="External"/><Relationship Id="rId17" Type="http://schemas.openxmlformats.org/officeDocument/2006/relationships/hyperlink" Target="https://www.etsi.org/deliver/etsi_en/301500_301599/301549/03.02.01_60/en_301549v030201p.pdf" TargetMode="External"/><Relationship Id="rId33" Type="http://schemas.openxmlformats.org/officeDocument/2006/relationships/hyperlink" Target="https://www.w3.org/TR/WCAG21" TargetMode="External"/><Relationship Id="rId38" Type="http://schemas.openxmlformats.org/officeDocument/2006/relationships/hyperlink" Target="https://www.w3.org/TR/WCAG21/" TargetMode="External"/><Relationship Id="rId59" Type="http://schemas.openxmlformats.org/officeDocument/2006/relationships/hyperlink" Target="https://www.w3.org/TR/WCAG21/" TargetMode="External"/><Relationship Id="rId103" Type="http://schemas.openxmlformats.org/officeDocument/2006/relationships/hyperlink" Target="http://www.w3.org/TR/WCAG20/" TargetMode="External"/><Relationship Id="rId108" Type="http://schemas.openxmlformats.org/officeDocument/2006/relationships/hyperlink" Target="http://www.w3.org/TR/WCAG20/" TargetMode="External"/><Relationship Id="rId124" Type="http://schemas.openxmlformats.org/officeDocument/2006/relationships/hyperlink" Target="http://www.w3.org/TR/WCAG20/" TargetMode="External"/><Relationship Id="rId129" Type="http://schemas.openxmlformats.org/officeDocument/2006/relationships/hyperlink" Target="https://www.access-board.gov/ict/" TargetMode="External"/><Relationship Id="rId54" Type="http://schemas.openxmlformats.org/officeDocument/2006/relationships/hyperlink" Target="http://www.w3.org/TR/WCAG20/" TargetMode="External"/><Relationship Id="rId70" Type="http://schemas.openxmlformats.org/officeDocument/2006/relationships/hyperlink" Target="https://www.w3.org/WAI/WCAG20/errata/" TargetMode="External"/><Relationship Id="rId75" Type="http://schemas.openxmlformats.org/officeDocument/2006/relationships/hyperlink" Target="https://www.w3.org/TR/WCAG21/" TargetMode="External"/><Relationship Id="rId91" Type="http://schemas.openxmlformats.org/officeDocument/2006/relationships/hyperlink" Target="http://www.w3.org/TR/WCAG20/" TargetMode="External"/><Relationship Id="rId96" Type="http://schemas.openxmlformats.org/officeDocument/2006/relationships/hyperlink" Target="https://www.w3.org/TR/WCAG21/" TargetMode="External"/><Relationship Id="rId140" Type="http://schemas.openxmlformats.org/officeDocument/2006/relationships/hyperlink" Target="https://www.access-board.gov/ict/" TargetMode="External"/><Relationship Id="rId145" Type="http://schemas.openxmlformats.org/officeDocument/2006/relationships/hyperlink" Target="https://www.access-board.gov/ict/" TargetMode="External"/><Relationship Id="rId161" Type="http://schemas.openxmlformats.org/officeDocument/2006/relationships/header" Target="header1.xml"/><Relationship Id="rId16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www.access-board.gov/ict/" TargetMode="External"/><Relationship Id="rId28" Type="http://schemas.openxmlformats.org/officeDocument/2006/relationships/hyperlink" Target="http://www.w3.org/TR/WCAG20/" TargetMode="External"/><Relationship Id="rId49" Type="http://schemas.openxmlformats.org/officeDocument/2006/relationships/hyperlink" Target="http://www.w3.org/TR/WCAG20/" TargetMode="External"/><Relationship Id="rId114" Type="http://schemas.openxmlformats.org/officeDocument/2006/relationships/hyperlink" Target="http://www.w3.org/TR/WCAG20/" TargetMode="External"/><Relationship Id="rId119" Type="http://schemas.openxmlformats.org/officeDocument/2006/relationships/hyperlink" Target="https://www.w3.org/TR/WCAG21/" TargetMode="External"/><Relationship Id="rId44" Type="http://schemas.openxmlformats.org/officeDocument/2006/relationships/hyperlink" Target="http://www.w3.org/TR/WCAG20/" TargetMode="External"/><Relationship Id="rId60" Type="http://schemas.openxmlformats.org/officeDocument/2006/relationships/hyperlink" Target="https://www.w3.org/TR/WCAG21/" TargetMode="External"/><Relationship Id="rId65" Type="http://schemas.openxmlformats.org/officeDocument/2006/relationships/hyperlink" Target="https://www.w3.org/TR/WCAG22/" TargetMode="External"/><Relationship Id="rId81" Type="http://schemas.openxmlformats.org/officeDocument/2006/relationships/hyperlink" Target="https://www.w3.org/TR/WCAG21/" TargetMode="External"/><Relationship Id="rId86" Type="http://schemas.openxmlformats.org/officeDocument/2006/relationships/hyperlink" Target="http://www.w3.org/TR/WCAG20/" TargetMode="External"/><Relationship Id="rId130" Type="http://schemas.openxmlformats.org/officeDocument/2006/relationships/hyperlink" Target="https://www.access-board.gov/ict/" TargetMode="External"/><Relationship Id="rId135" Type="http://schemas.openxmlformats.org/officeDocument/2006/relationships/hyperlink" Target="https://www.access-board.gov/ict/" TargetMode="External"/><Relationship Id="rId151" Type="http://schemas.openxmlformats.org/officeDocument/2006/relationships/hyperlink" Target="https://www.etsi.org/deliver/etsi_en/301500_301599/301549/03.02.01_60/en_301549v030201p.pdf" TargetMode="External"/><Relationship Id="rId156" Type="http://schemas.openxmlformats.org/officeDocument/2006/relationships/hyperlink" Target="https://www.etsi.org/deliver/etsi_en/301500_301599/301549/03.02.01_60/en_301549v030201p.pdf" TargetMode="External"/><Relationship Id="rId13" Type="http://schemas.openxmlformats.org/officeDocument/2006/relationships/hyperlink" Target="https://www.w3.org/TR/WCAG21" TargetMode="External"/><Relationship Id="rId18" Type="http://schemas.openxmlformats.org/officeDocument/2006/relationships/hyperlink" Target="https://www.itic.org/policy/accessibility/vpat" TargetMode="External"/><Relationship Id="rId39" Type="http://schemas.openxmlformats.org/officeDocument/2006/relationships/hyperlink" Target="http://www.w3.org/TR/WCAG20/" TargetMode="External"/><Relationship Id="rId109" Type="http://schemas.openxmlformats.org/officeDocument/2006/relationships/hyperlink" Target="http://www.w3.org/TR/WCAG20/" TargetMode="External"/><Relationship Id="rId34" Type="http://schemas.openxmlformats.org/officeDocument/2006/relationships/hyperlink" Target="https://www.w3.org/TR/WCAG22/" TargetMode="External"/><Relationship Id="rId50" Type="http://schemas.openxmlformats.org/officeDocument/2006/relationships/hyperlink" Target="https://www.w3.org/TR/WCAG21/" TargetMode="External"/><Relationship Id="rId55" Type="http://schemas.openxmlformats.org/officeDocument/2006/relationships/hyperlink" Target="http://www.w3.org/TR/WCAG20/" TargetMode="External"/><Relationship Id="rId76" Type="http://schemas.openxmlformats.org/officeDocument/2006/relationships/hyperlink" Target="https://www.w3.org/TR/WCAG21/" TargetMode="External"/><Relationship Id="rId97" Type="http://schemas.openxmlformats.org/officeDocument/2006/relationships/hyperlink" Target="http://www.w3.org/TR/WCAG20/" TargetMode="External"/><Relationship Id="rId104" Type="http://schemas.openxmlformats.org/officeDocument/2006/relationships/hyperlink" Target="http://www.w3.org/TR/WCAG20/" TargetMode="External"/><Relationship Id="rId120" Type="http://schemas.openxmlformats.org/officeDocument/2006/relationships/hyperlink" Target="http://www.w3.org/TR/WCAG20/" TargetMode="External"/><Relationship Id="rId125" Type="http://schemas.openxmlformats.org/officeDocument/2006/relationships/hyperlink" Target="http://www.w3.org/TR/WCAG20/" TargetMode="External"/><Relationship Id="rId141" Type="http://schemas.openxmlformats.org/officeDocument/2006/relationships/hyperlink" Target="https://www.access-board.gov/ict/" TargetMode="External"/><Relationship Id="rId146" Type="http://schemas.openxmlformats.org/officeDocument/2006/relationships/hyperlink" Target="https://www.access-board.gov/ict/" TargetMode="External"/><Relationship Id="rId167"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s://www.w3.org/WAI/WCAG21/errata/" TargetMode="External"/><Relationship Id="rId92" Type="http://schemas.openxmlformats.org/officeDocument/2006/relationships/hyperlink" Target="http://www.w3.org/TR/WCAG20/" TargetMode="External"/><Relationship Id="rId162"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www.w3.org/TR/WCAG20/" TargetMode="External"/><Relationship Id="rId24" Type="http://schemas.openxmlformats.org/officeDocument/2006/relationships/hyperlink" Target="https://www.etsi.org/deliver/etsi_en/301500_301599/301549/03.01.01_60/en_301549v030101p.pdf" TargetMode="External"/><Relationship Id="rId40" Type="http://schemas.openxmlformats.org/officeDocument/2006/relationships/hyperlink" Target="http://www.w3.org/TR/WCAG20/" TargetMode="External"/><Relationship Id="rId45" Type="http://schemas.openxmlformats.org/officeDocument/2006/relationships/hyperlink" Target="http://www.w3.org/TR/WCAG20/" TargetMode="External"/><Relationship Id="rId66" Type="http://schemas.openxmlformats.org/officeDocument/2006/relationships/hyperlink" Target="http://www.w3.org/TR/WCAG20/" TargetMode="External"/><Relationship Id="rId87" Type="http://schemas.openxmlformats.org/officeDocument/2006/relationships/hyperlink" Target="https://www.w3.org/TR/WCAG22/" TargetMode="External"/><Relationship Id="rId110" Type="http://schemas.openxmlformats.org/officeDocument/2006/relationships/hyperlink" Target="https://www.w3.org/TR/WCAG21/" TargetMode="External"/><Relationship Id="rId115" Type="http://schemas.openxmlformats.org/officeDocument/2006/relationships/hyperlink" Target="http://www.w3.org/TR/WCAG20/" TargetMode="External"/><Relationship Id="rId131" Type="http://schemas.openxmlformats.org/officeDocument/2006/relationships/hyperlink" Target="https://www.access-board.gov/ict/" TargetMode="External"/><Relationship Id="rId136" Type="http://schemas.openxmlformats.org/officeDocument/2006/relationships/hyperlink" Target="https://www.access-board.gov/ict/" TargetMode="External"/><Relationship Id="rId157" Type="http://schemas.openxmlformats.org/officeDocument/2006/relationships/hyperlink" Target="https://www.etsi.org/deliver/etsi_en/301500_301599/301549/03.02.01_60/en_301549v030201p.pdf" TargetMode="External"/><Relationship Id="rId61" Type="http://schemas.openxmlformats.org/officeDocument/2006/relationships/hyperlink" Target="https://www.w3.org/TR/WCAG21/" TargetMode="External"/><Relationship Id="rId82" Type="http://schemas.openxmlformats.org/officeDocument/2006/relationships/hyperlink" Target="https://www.w3.org/TR/WCAG21/" TargetMode="External"/><Relationship Id="rId152" Type="http://schemas.openxmlformats.org/officeDocument/2006/relationships/hyperlink" Target="https://www.etsi.org/deliver/etsi_en/301500_301599/301549/03.02.01_60/en_301549v030201p.pdf" TargetMode="External"/><Relationship Id="rId19" Type="http://schemas.openxmlformats.org/officeDocument/2006/relationships/hyperlink" Target="https://www.itic.org/policy/accessibility/vpat" TargetMode="External"/><Relationship Id="rId14" Type="http://schemas.openxmlformats.org/officeDocument/2006/relationships/hyperlink" Target="https://www.w3.org/TR/WCAG22/" TargetMode="External"/><Relationship Id="rId30" Type="http://schemas.openxmlformats.org/officeDocument/2006/relationships/footer" Target="footer1.xml"/><Relationship Id="rId35" Type="http://schemas.openxmlformats.org/officeDocument/2006/relationships/hyperlink" Target="https://www.access-board.gov/ict/" TargetMode="External"/><Relationship Id="rId56" Type="http://schemas.openxmlformats.org/officeDocument/2006/relationships/hyperlink" Target="http://www.w3.org/TR/WCAG20/" TargetMode="External"/><Relationship Id="rId77" Type="http://schemas.openxmlformats.org/officeDocument/2006/relationships/hyperlink" Target="http://www.w3.org/TR/WCAG20/" TargetMode="External"/><Relationship Id="rId100" Type="http://schemas.openxmlformats.org/officeDocument/2006/relationships/hyperlink" Target="http://www.w3.org/TR/WCAG20/" TargetMode="External"/><Relationship Id="rId105" Type="http://schemas.openxmlformats.org/officeDocument/2006/relationships/hyperlink" Target="http://www.w3.org/TR/WCAG20/" TargetMode="External"/><Relationship Id="rId126" Type="http://schemas.openxmlformats.org/officeDocument/2006/relationships/hyperlink" Target="http://www.w3.org/TR/WCAG20/" TargetMode="External"/><Relationship Id="rId147" Type="http://schemas.openxmlformats.org/officeDocument/2006/relationships/hyperlink" Target="https://www.access-board.gov/ict/" TargetMode="External"/><Relationship Id="rId168"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www.w3.org/TR/WCAG20/" TargetMode="External"/><Relationship Id="rId72" Type="http://schemas.openxmlformats.org/officeDocument/2006/relationships/hyperlink" Target="http://www.w3.org/TR/WCAG20/" TargetMode="External"/><Relationship Id="rId93" Type="http://schemas.openxmlformats.org/officeDocument/2006/relationships/hyperlink" Target="http://www.w3.org/TR/WCAG20/" TargetMode="External"/><Relationship Id="rId98" Type="http://schemas.openxmlformats.org/officeDocument/2006/relationships/hyperlink" Target="http://www.w3.org/TR/WCAG20/" TargetMode="External"/><Relationship Id="rId121" Type="http://schemas.openxmlformats.org/officeDocument/2006/relationships/hyperlink" Target="http://www.w3.org/TR/WCAG20/" TargetMode="External"/><Relationship Id="rId142" Type="http://schemas.openxmlformats.org/officeDocument/2006/relationships/hyperlink" Target="https://www.access-board.gov/ict/" TargetMode="External"/><Relationship Id="rId163" Type="http://schemas.openxmlformats.org/officeDocument/2006/relationships/footer" Target="footer3.xml"/><Relationship Id="rId3" Type="http://schemas.openxmlformats.org/officeDocument/2006/relationships/customXml" Target="../customXml/item3.xml"/><Relationship Id="rId25" Type="http://schemas.openxmlformats.org/officeDocument/2006/relationships/hyperlink" Target="https://www.etsi.org/deliver/etsi_en/301500_301599/301549/03.02.01_60/en_301549v030201p.pdf" TargetMode="External"/><Relationship Id="rId46" Type="http://schemas.openxmlformats.org/officeDocument/2006/relationships/hyperlink" Target="http://www.w3.org/TR/WCAG20/" TargetMode="External"/><Relationship Id="rId67" Type="http://schemas.openxmlformats.org/officeDocument/2006/relationships/hyperlink" Target="http://www.w3.org/TR/WCAG20/" TargetMode="External"/><Relationship Id="rId116" Type="http://schemas.openxmlformats.org/officeDocument/2006/relationships/hyperlink" Target="https://www.w3.org/TR/WCAG22/" TargetMode="External"/><Relationship Id="rId137" Type="http://schemas.openxmlformats.org/officeDocument/2006/relationships/hyperlink" Target="https://www.access-board.gov/ict/" TargetMode="External"/><Relationship Id="rId158" Type="http://schemas.openxmlformats.org/officeDocument/2006/relationships/hyperlink" Target="https://www.etsi.org/deliver/etsi_en/301500_301599/301549/03.02.01_60/en_301549v030201p.pdf" TargetMode="External"/><Relationship Id="rId20" Type="http://schemas.openxmlformats.org/officeDocument/2006/relationships/hyperlink" Target="http://www.w3.org/TR/2008/REC-WCAG20-20081211" TargetMode="External"/><Relationship Id="rId41" Type="http://schemas.openxmlformats.org/officeDocument/2006/relationships/hyperlink" Target="http://www.w3.org/TR/WCAG20/" TargetMode="External"/><Relationship Id="rId62" Type="http://schemas.openxmlformats.org/officeDocument/2006/relationships/hyperlink" Target="http://www.w3.org/TR/WCAG20/" TargetMode="External"/><Relationship Id="rId83" Type="http://schemas.openxmlformats.org/officeDocument/2006/relationships/hyperlink" Target="https://www.w3.org/TR/WCAG21/" TargetMode="External"/><Relationship Id="rId88" Type="http://schemas.openxmlformats.org/officeDocument/2006/relationships/hyperlink" Target="https://www.w3.org/TR/WCAG22/" TargetMode="External"/><Relationship Id="rId111" Type="http://schemas.openxmlformats.org/officeDocument/2006/relationships/hyperlink" Target="http://www.w3.org/TR/WCAG20/" TargetMode="External"/><Relationship Id="rId132" Type="http://schemas.openxmlformats.org/officeDocument/2006/relationships/hyperlink" Target="https://www.access-board.gov/ict/" TargetMode="External"/><Relationship Id="rId153" Type="http://schemas.openxmlformats.org/officeDocument/2006/relationships/hyperlink" Target="https://www.etsi.org/deliver/etsi_en/301500_301599/301549/03.02.01_60/en_301549v030201p.pdf" TargetMode="External"/><Relationship Id="rId15" Type="http://schemas.openxmlformats.org/officeDocument/2006/relationships/hyperlink" Target="https://www.access-board.gov/ict/" TargetMode="External"/><Relationship Id="rId36" Type="http://schemas.openxmlformats.org/officeDocument/2006/relationships/hyperlink" Target="https://www.etsi.org/deliver/etsi_en/301500_301599/301549/03.01.01_60/en_301549v030101p.pdf" TargetMode="External"/><Relationship Id="rId57" Type="http://schemas.openxmlformats.org/officeDocument/2006/relationships/hyperlink" Target="http://www.w3.org/TR/WCAG20/" TargetMode="External"/><Relationship Id="rId106" Type="http://schemas.openxmlformats.org/officeDocument/2006/relationships/hyperlink" Target="http://www.w3.org/TR/WCAG20/" TargetMode="External"/><Relationship Id="rId127" Type="http://schemas.openxmlformats.org/officeDocument/2006/relationships/hyperlink" Target="https://www.w3.org/TR/WCAG22/" TargetMode="External"/><Relationship Id="rId10" Type="http://schemas.openxmlformats.org/officeDocument/2006/relationships/footnotes" Target="footnotes.xml"/><Relationship Id="rId31" Type="http://schemas.openxmlformats.org/officeDocument/2006/relationships/footer" Target="footer2.xml"/><Relationship Id="rId52" Type="http://schemas.openxmlformats.org/officeDocument/2006/relationships/hyperlink" Target="http://www.w3.org/TR/WCAG20/" TargetMode="External"/><Relationship Id="rId73" Type="http://schemas.openxmlformats.org/officeDocument/2006/relationships/hyperlink" Target="http://www.w3.org/TR/WCAG20/" TargetMode="External"/><Relationship Id="rId78" Type="http://schemas.openxmlformats.org/officeDocument/2006/relationships/hyperlink" Target="http://www.w3.org/TR/WCAG20/" TargetMode="External"/><Relationship Id="rId94" Type="http://schemas.openxmlformats.org/officeDocument/2006/relationships/hyperlink" Target="http://www.w3.org/TR/WCAG20/" TargetMode="External"/><Relationship Id="rId99" Type="http://schemas.openxmlformats.org/officeDocument/2006/relationships/hyperlink" Target="http://www.w3.org/TR/WCAG20/" TargetMode="External"/><Relationship Id="rId101" Type="http://schemas.openxmlformats.org/officeDocument/2006/relationships/hyperlink" Target="https://www.w3.org/TR/WCAG21/" TargetMode="External"/><Relationship Id="rId122" Type="http://schemas.openxmlformats.org/officeDocument/2006/relationships/hyperlink" Target="http://www.w3.org/TR/WCAG20/" TargetMode="External"/><Relationship Id="rId143" Type="http://schemas.openxmlformats.org/officeDocument/2006/relationships/hyperlink" Target="https://www.access-board.gov/ict/" TargetMode="External"/><Relationship Id="rId148" Type="http://schemas.openxmlformats.org/officeDocument/2006/relationships/hyperlink" Target="https://www.access-board.gov/ict/" TargetMode="External"/><Relationship Id="rId16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itic.org/policy/accessibility/vpat" TargetMode="External"/><Relationship Id="rId47" Type="http://schemas.openxmlformats.org/officeDocument/2006/relationships/hyperlink" Target="http://www.w3.org/TR/WCAG20/" TargetMode="External"/><Relationship Id="rId68" Type="http://schemas.openxmlformats.org/officeDocument/2006/relationships/hyperlink" Target="https://www.w3.org/TR/WCAG22/" TargetMode="External"/><Relationship Id="rId89" Type="http://schemas.openxmlformats.org/officeDocument/2006/relationships/hyperlink" Target="https://www.w3.org/TR/WCAG22/" TargetMode="External"/><Relationship Id="rId112" Type="http://schemas.openxmlformats.org/officeDocument/2006/relationships/hyperlink" Target="https://www.w3.org/TR/WCAG21/" TargetMode="External"/><Relationship Id="rId133" Type="http://schemas.openxmlformats.org/officeDocument/2006/relationships/hyperlink" Target="https://www.access-board.gov/ict/" TargetMode="External"/><Relationship Id="rId154" Type="http://schemas.openxmlformats.org/officeDocument/2006/relationships/hyperlink" Target="https://www.etsi.org/deliver/etsi_en/301500_301599/301549/03.02.01_60/en_301549v030201p.pdf" TargetMode="External"/><Relationship Id="rId16" Type="http://schemas.openxmlformats.org/officeDocument/2006/relationships/hyperlink" Target="https://www.etsi.org/deliver/etsi_en/301500_301599/301549/03.01.01_60/en_301549v030101p.pdf" TargetMode="External"/><Relationship Id="rId37" Type="http://schemas.openxmlformats.org/officeDocument/2006/relationships/hyperlink" Target="https://www.etsi.org/deliver/etsi_en/301500_301599/301549/03.02.01_60/en_301549v030201p.pdf" TargetMode="External"/><Relationship Id="rId58" Type="http://schemas.openxmlformats.org/officeDocument/2006/relationships/hyperlink" Target="https://www.w3.org/TR/WCAG21/" TargetMode="External"/><Relationship Id="rId79" Type="http://schemas.openxmlformats.org/officeDocument/2006/relationships/hyperlink" Target="http://www.w3.org/TR/WCAG20/" TargetMode="External"/><Relationship Id="rId102" Type="http://schemas.openxmlformats.org/officeDocument/2006/relationships/hyperlink" Target="http://www.w3.org/TR/WCAG20/" TargetMode="External"/><Relationship Id="rId123" Type="http://schemas.openxmlformats.org/officeDocument/2006/relationships/hyperlink" Target="http://www.w3.org/TR/WCAG20/" TargetMode="External"/><Relationship Id="rId144" Type="http://schemas.openxmlformats.org/officeDocument/2006/relationships/hyperlink" Target="https://www.access-board.gov/ict/" TargetMode="External"/><Relationship Id="rId90" Type="http://schemas.openxmlformats.org/officeDocument/2006/relationships/hyperlink" Target="http://www.w3.org/TR/WCAG20/" TargetMode="External"/><Relationship Id="rId165" Type="http://schemas.openxmlformats.org/officeDocument/2006/relationships/header" Target="header3.xml"/><Relationship Id="rId27" Type="http://schemas.openxmlformats.org/officeDocument/2006/relationships/hyperlink" Target="https://www.w3.org/TR/UNDERSTANDING-WCAG20/conformance.html" TargetMode="External"/><Relationship Id="rId48" Type="http://schemas.openxmlformats.org/officeDocument/2006/relationships/hyperlink" Target="http://www.w3.org/TR/WCAG20/" TargetMode="External"/><Relationship Id="rId69" Type="http://schemas.openxmlformats.org/officeDocument/2006/relationships/hyperlink" Target="http://www.w3.org/TR/WCAG20/" TargetMode="External"/><Relationship Id="rId113" Type="http://schemas.openxmlformats.org/officeDocument/2006/relationships/hyperlink" Target="http://www.w3.org/TR/WCAG20/" TargetMode="External"/><Relationship Id="rId134" Type="http://schemas.openxmlformats.org/officeDocument/2006/relationships/hyperlink" Target="https://www.access-board.gov/ict/" TargetMode="External"/><Relationship Id="rId80" Type="http://schemas.openxmlformats.org/officeDocument/2006/relationships/hyperlink" Target="https://www.w3.org/TR/WCAG21/" TargetMode="External"/><Relationship Id="rId155" Type="http://schemas.openxmlformats.org/officeDocument/2006/relationships/hyperlink" Target="https://www.etsi.org/deliver/etsi_en/301500_301599/301549/03.02.01_60/en_301549v030201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4891f7-166a-40e5-a6bf-ea191d3c0f83" xsi:nil="true"/>
    <lcf76f155ced4ddcb4097134ff3c332f xmlns="21ba2d47-516d-48e7-8279-f3bd728fc52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A2001979176C843871DE05D526C067A" ma:contentTypeVersion="20" ma:contentTypeDescription="Create a new document." ma:contentTypeScope="" ma:versionID="18d2d053be36bdfadc1a952507648bc3">
  <xsd:schema xmlns:xsd="http://www.w3.org/2001/XMLSchema" xmlns:xs="http://www.w3.org/2001/XMLSchema" xmlns:p="http://schemas.microsoft.com/office/2006/metadata/properties" xmlns:ns2="21ba2d47-516d-48e7-8279-f3bd728fc52c" xmlns:ns3="e64891f7-166a-40e5-a6bf-ea191d3c0f83" targetNamespace="http://schemas.microsoft.com/office/2006/metadata/properties" ma:root="true" ma:fieldsID="e141341f91b97ecded9caeb1395b2f73" ns2:_="" ns3:_="">
    <xsd:import namespace="21ba2d47-516d-48e7-8279-f3bd728fc52c"/>
    <xsd:import namespace="e64891f7-166a-40e5-a6bf-ea191d3c0f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TaxCatchAll" minOccurs="0"/>
                <xsd:element ref="ns2:MediaServiceLocation"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a2d47-516d-48e7-8279-f3bd728fc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78512db-2e52-4334-99e8-9e5de7bcf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4891f7-166a-40e5-a6bf-ea191d3c0f8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469ac98-a6d6-485e-9bf9-7643f76fa6ae}" ma:internalName="TaxCatchAll" ma:showField="CatchAllData" ma:web="e64891f7-166a-40e5-a6bf-ea191d3c0f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8QLRtpAp6BydhhPmVkLV/EU1sw==">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d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5yRQoKU3RldmUgS2Vycho3CjUvL3NzbC5nc3RhdGljLmNvbS9kb2NzL2NvbW1vbi9ibHVlX3NpbGhvdWV0dGU5Ni0wLnBuZ3gAiAEBmgEGCAAQABgAqgGQCRKNCURpc2N1c3Npb24gd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</go:docsCustomData>
</go:gDocsCustomXmlDataStorage>
</file>

<file path=customXml/itemProps1.xml><?xml version="1.0" encoding="utf-8"?>
<ds:datastoreItem xmlns:ds="http://schemas.openxmlformats.org/officeDocument/2006/customXml" ds:itemID="{784EBEB5-295D-4F53-9A88-3C8204EFD84D}">
  <ds:schemaRefs>
    <ds:schemaRef ds:uri="http://schemas.microsoft.com/office/2006/metadata/properties"/>
    <ds:schemaRef ds:uri="http://schemas.microsoft.com/office/infopath/2007/PartnerControls"/>
    <ds:schemaRef ds:uri="e64891f7-166a-40e5-a6bf-ea191d3c0f83"/>
    <ds:schemaRef ds:uri="21ba2d47-516d-48e7-8279-f3bd728fc52c"/>
  </ds:schemaRefs>
</ds:datastoreItem>
</file>

<file path=customXml/itemProps2.xml><?xml version="1.0" encoding="utf-8"?>
<ds:datastoreItem xmlns:ds="http://schemas.openxmlformats.org/officeDocument/2006/customXml" ds:itemID="{6816F7ED-59D6-2A41-8EA6-A5F0F1D324F7}">
  <ds:schemaRefs>
    <ds:schemaRef ds:uri="http://schemas.openxmlformats.org/officeDocument/2006/bibliography"/>
  </ds:schemaRefs>
</ds:datastoreItem>
</file>

<file path=customXml/itemProps3.xml><?xml version="1.0" encoding="utf-8"?>
<ds:datastoreItem xmlns:ds="http://schemas.openxmlformats.org/officeDocument/2006/customXml" ds:itemID="{391B1004-9CF8-4395-BDA7-F3AB94DA9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a2d47-516d-48e7-8279-f3bd728fc52c"/>
    <ds:schemaRef ds:uri="e64891f7-166a-40e5-a6bf-ea191d3c0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3E45FE-1DB1-4ABD-B0FF-6DD2612361CD}">
  <ds:schemaRefs>
    <ds:schemaRef ds:uri="http://schemas.microsoft.com/sharepoint/v3/contenttype/form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50</Pages>
  <Words>11722</Words>
  <Characters>66820</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mvandooz</dc:creator>
  <cp:lastModifiedBy>Erin J Bell</cp:lastModifiedBy>
  <cp:revision>44</cp:revision>
  <dcterms:created xsi:type="dcterms:W3CDTF">2025-01-31T15:46:00Z</dcterms:created>
  <dcterms:modified xsi:type="dcterms:W3CDTF">2026-04-24T16:26:00Z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0x010100DA2001979176C843871DE05D526C067A</vt:lpwstr>
  </property>
  <property fmtid="{D5CDD505-2E9C-101B-9397-08002B2CF9AE}" pid="3" name="MediaServiceImageTags">
    <vt:lpwstr/>
  </property>
</Properties>
</file>